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252" w:rsidRPr="00314DD6" w:rsidRDefault="003221EA" w:rsidP="004D696F">
      <w:pPr>
        <w:pStyle w:val="KonuBal"/>
        <w:spacing w:after="0" w:line="360" w:lineRule="auto"/>
        <w:ind w:right="-290"/>
        <w:jc w:val="both"/>
        <w:rPr>
          <w:rFonts w:ascii="Times New Roman" w:hAnsi="Times New Roman" w:cs="Times New Roman"/>
          <w:bCs/>
          <w:snapToGrid w:val="0"/>
          <w:sz w:val="24"/>
          <w:szCs w:val="24"/>
        </w:rPr>
      </w:pPr>
      <w:r w:rsidRPr="00314DD6">
        <w:rPr>
          <w:rFonts w:ascii="Times New Roman" w:hAnsi="Times New Roman" w:cs="Times New Roman"/>
          <w:bCs/>
          <w:noProof/>
          <w:sz w:val="24"/>
          <w:szCs w:val="24"/>
          <w:lang w:eastAsia="tr-TR"/>
        </w:rPr>
        <mc:AlternateContent>
          <mc:Choice Requires="wps">
            <w:drawing>
              <wp:anchor distT="0" distB="0" distL="114300" distR="114300" simplePos="0" relativeHeight="251659776" behindDoc="0" locked="0" layoutInCell="1" allowOverlap="1" wp14:anchorId="432AA7C0" wp14:editId="3C6CF79B">
                <wp:simplePos x="0" y="0"/>
                <wp:positionH relativeFrom="column">
                  <wp:posOffset>4323080</wp:posOffset>
                </wp:positionH>
                <wp:positionV relativeFrom="paragraph">
                  <wp:posOffset>-645160</wp:posOffset>
                </wp:positionV>
                <wp:extent cx="1754373" cy="1615780"/>
                <wp:effectExtent l="0" t="0" r="17780" b="22860"/>
                <wp:wrapNone/>
                <wp:docPr id="1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373" cy="1615780"/>
                        </a:xfrm>
                        <a:prstGeom prst="rect">
                          <a:avLst/>
                        </a:prstGeom>
                        <a:solidFill>
                          <a:srgbClr val="FFFFFF"/>
                        </a:solidFill>
                        <a:ln w="9525">
                          <a:solidFill>
                            <a:schemeClr val="bg1">
                              <a:lumMod val="100000"/>
                              <a:lumOff val="0"/>
                            </a:schemeClr>
                          </a:solidFill>
                          <a:miter lim="800000"/>
                          <a:headEnd/>
                          <a:tailEnd/>
                        </a:ln>
                      </wps:spPr>
                      <wps:txbx>
                        <w:txbxContent>
                          <w:p w:rsidR="00AF30AE" w:rsidRDefault="00AF30AE" w:rsidP="00326ABB">
                            <w:pPr>
                              <w:jc w:val="center"/>
                            </w:pPr>
                            <w:r w:rsidRPr="00A90B57">
                              <w:rPr>
                                <w:noProof/>
                                <w:lang w:eastAsia="tr-TR"/>
                              </w:rPr>
                              <w:drawing>
                                <wp:inline distT="0" distB="0" distL="0" distR="0" wp14:anchorId="4BEF592B" wp14:editId="4D6D3856">
                                  <wp:extent cx="1562100" cy="15621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AA7C0" id="_x0000_t202" coordsize="21600,21600" o:spt="202" path="m,l,21600r21600,l21600,xe">
                <v:stroke joinstyle="miter"/>
                <v:path gradientshapeok="t" o:connecttype="rect"/>
              </v:shapetype>
              <v:shape id="Text Box 111" o:spid="_x0000_s1026" type="#_x0000_t202" style="position:absolute;left:0;text-align:left;margin-left:340.4pt;margin-top:-50.8pt;width:138.15pt;height:12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" strokecolor="white [3212]">
                <v:textbox>
                  <w:txbxContent>
                    <w:p w:rsidR="00AF30AE" w:rsidRDefault="00AF30AE" w:rsidP="00326ABB">
                      <w:pPr>
                        <w:jc w:val="center"/>
                      </w:pPr>
                      <w:r w:rsidRPr="00A90B57">
                        <w:rPr>
                          <w:noProof/>
                          <w:lang w:eastAsia="tr-TR"/>
                        </w:rPr>
                        <w:drawing>
                          <wp:inline distT="0" distB="0" distL="0" distR="0" wp14:anchorId="4BEF592B" wp14:editId="4D6D3856">
                            <wp:extent cx="1562100" cy="15621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xbxContent>
                </v:textbox>
              </v:shape>
            </w:pict>
          </mc:Fallback>
        </mc:AlternateContent>
      </w:r>
      <w:r w:rsidRPr="00314DD6">
        <w:rPr>
          <w:rFonts w:ascii="Times New Roman" w:hAnsi="Times New Roman" w:cs="Times New Roman"/>
          <w:bCs/>
          <w:noProof/>
          <w:sz w:val="24"/>
          <w:szCs w:val="24"/>
          <w:lang w:eastAsia="tr-TR"/>
        </w:rPr>
        <mc:AlternateContent>
          <mc:Choice Requires="wps">
            <w:drawing>
              <wp:anchor distT="0" distB="0" distL="114300" distR="114300" simplePos="0" relativeHeight="251658752" behindDoc="0" locked="0" layoutInCell="1" allowOverlap="1" wp14:anchorId="56724498" wp14:editId="2C934109">
                <wp:simplePos x="0" y="0"/>
                <wp:positionH relativeFrom="column">
                  <wp:posOffset>-431549</wp:posOffset>
                </wp:positionH>
                <wp:positionV relativeFrom="paragraph">
                  <wp:posOffset>-500867</wp:posOffset>
                </wp:positionV>
                <wp:extent cx="1711842" cy="1679944"/>
                <wp:effectExtent l="0" t="0" r="22225" b="15875"/>
                <wp:wrapNone/>
                <wp:docPr id="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842" cy="1679944"/>
                        </a:xfrm>
                        <a:prstGeom prst="rect">
                          <a:avLst/>
                        </a:prstGeom>
                        <a:solidFill>
                          <a:srgbClr val="FFFFFF"/>
                        </a:solidFill>
                        <a:ln w="9525">
                          <a:solidFill>
                            <a:schemeClr val="bg1">
                              <a:lumMod val="100000"/>
                              <a:lumOff val="0"/>
                            </a:schemeClr>
                          </a:solidFill>
                          <a:miter lim="800000"/>
                          <a:headEnd/>
                          <a:tailEnd/>
                        </a:ln>
                      </wps:spPr>
                      <wps:txbx>
                        <w:txbxContent>
                          <w:p w:rsidR="00AF30AE" w:rsidRDefault="00AF30AE">
                            <w:r w:rsidRPr="00326ABB">
                              <w:rPr>
                                <w:noProof/>
                                <w:lang w:eastAsia="tr-TR"/>
                              </w:rPr>
                              <w:drawing>
                                <wp:inline distT="0" distB="0" distL="0" distR="0" wp14:anchorId="663DA72D" wp14:editId="66436859">
                                  <wp:extent cx="1093470" cy="1093470"/>
                                  <wp:effectExtent l="0" t="0" r="0" b="0"/>
                                  <wp:docPr id="7" name="Resim 7" descr="C:\Users\dursun.demir\Downloads\Logo Arma TR\STB-Logo Arma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ursun.demir\Downloads\Logo Arma TR\STB-Logo Arma T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24498" id="Text Box 110" o:spid="_x0000_s1027" type="#_x0000_t202" style="position:absolute;left:0;text-align:left;margin-left:-34pt;margin-top:-39.45pt;width:134.8pt;height:13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" strokecolor="white [3212]">
                <v:textbox>
                  <w:txbxContent>
                    <w:p w:rsidR="00AF30AE" w:rsidRDefault="00AF30AE">
                      <w:r w:rsidRPr="00326ABB">
                        <w:rPr>
                          <w:noProof/>
                          <w:lang w:eastAsia="tr-TR"/>
                        </w:rPr>
                        <w:drawing>
                          <wp:inline distT="0" distB="0" distL="0" distR="0" wp14:anchorId="663DA72D" wp14:editId="66436859">
                            <wp:extent cx="1093470" cy="1093470"/>
                            <wp:effectExtent l="0" t="0" r="0" b="0"/>
                            <wp:docPr id="7" name="Resim 7" descr="C:\Users\dursun.demir\Downloads\Logo Arma TR\STB-Logo Arma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ursun.demir\Downloads\Logo Arma TR\STB-Logo Arma T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p>
                  </w:txbxContent>
                </v:textbox>
              </v:shape>
            </w:pict>
          </mc:Fallback>
        </mc:AlternateContent>
      </w:r>
    </w:p>
    <w:p w:rsidR="006B5252" w:rsidRPr="00314DD6" w:rsidRDefault="006B5252" w:rsidP="006B5252">
      <w:pPr>
        <w:pStyle w:val="KonuBal"/>
        <w:spacing w:after="0" w:line="360" w:lineRule="auto"/>
        <w:ind w:right="-290"/>
        <w:jc w:val="both"/>
        <w:rPr>
          <w:rFonts w:ascii="Times New Roman" w:hAnsi="Times New Roman" w:cs="Times New Roman"/>
          <w:bCs/>
          <w:snapToGrid w:val="0"/>
          <w:sz w:val="24"/>
          <w:szCs w:val="24"/>
        </w:rPr>
      </w:pPr>
      <w:r w:rsidRPr="00314DD6">
        <w:rPr>
          <w:rFonts w:ascii="Times New Roman" w:hAnsi="Times New Roman" w:cs="Times New Roman"/>
        </w:rPr>
        <w:tab/>
      </w:r>
      <w:r w:rsidRPr="00314DD6">
        <w:rPr>
          <w:rFonts w:ascii="Times New Roman" w:hAnsi="Times New Roman" w:cs="Times New Roman"/>
        </w:rPr>
        <w:tab/>
      </w:r>
      <w:r w:rsidRPr="00314DD6">
        <w:rPr>
          <w:rFonts w:ascii="Times New Roman" w:hAnsi="Times New Roman" w:cs="Times New Roman"/>
        </w:rPr>
        <w:tab/>
      </w:r>
      <w:r w:rsidRPr="00314DD6">
        <w:rPr>
          <w:rFonts w:ascii="Times New Roman" w:hAnsi="Times New Roman" w:cs="Times New Roman"/>
        </w:rPr>
        <w:tab/>
      </w:r>
      <w:r w:rsidRPr="00314DD6">
        <w:rPr>
          <w:rFonts w:ascii="Times New Roman" w:hAnsi="Times New Roman" w:cs="Times New Roman"/>
        </w:rPr>
        <w:tab/>
      </w:r>
      <w:r w:rsidRPr="00314DD6">
        <w:rPr>
          <w:rFonts w:ascii="Times New Roman" w:hAnsi="Times New Roman" w:cs="Times New Roman"/>
        </w:rPr>
        <w:tab/>
      </w:r>
    </w:p>
    <w:p w:rsidR="0089504B" w:rsidRPr="00314DD6" w:rsidRDefault="004816AC" w:rsidP="0089504B">
      <w:pPr>
        <w:spacing w:line="360" w:lineRule="auto"/>
        <w:jc w:val="left"/>
        <w:rPr>
          <w:rFonts w:ascii="Times New Roman" w:hAnsi="Times New Roman" w:cs="Times New Roman"/>
          <w:sz w:val="24"/>
          <w:szCs w:val="24"/>
        </w:rPr>
      </w:pPr>
      <w:hyperlink r:id="rId10" w:tooltip="http://www.izka.org.tr" w:history="1">
        <w:r w:rsidR="006B5252" w:rsidRPr="00314DD6">
          <w:rPr>
            <w:rFonts w:ascii="Times New Roman" w:hAnsi="Times New Roman" w:cs="Times New Roman"/>
            <w:sz w:val="24"/>
            <w:szCs w:val="24"/>
          </w:rPr>
          <w:br w:type="textWrapping" w:clear="all"/>
        </w:r>
      </w:hyperlink>
    </w:p>
    <w:p w:rsidR="0089504B" w:rsidRPr="00314DD6" w:rsidRDefault="0089504B" w:rsidP="0089504B">
      <w:pPr>
        <w:spacing w:line="360" w:lineRule="auto"/>
        <w:jc w:val="left"/>
        <w:rPr>
          <w:rFonts w:ascii="Times New Roman" w:hAnsi="Times New Roman" w:cs="Times New Roman"/>
          <w:lang w:eastAsia="es-ES"/>
        </w:rPr>
      </w:pPr>
    </w:p>
    <w:p w:rsidR="003221EA" w:rsidRPr="00314DD6" w:rsidRDefault="003221EA" w:rsidP="006B5252">
      <w:pPr>
        <w:pStyle w:val="KonuBal"/>
        <w:spacing w:after="0" w:line="360" w:lineRule="auto"/>
        <w:rPr>
          <w:rFonts w:ascii="Times New Roman" w:hAnsi="Times New Roman" w:cs="Times New Roman"/>
          <w:sz w:val="36"/>
          <w:szCs w:val="36"/>
          <w:lang w:eastAsia="es-ES"/>
        </w:rPr>
      </w:pPr>
    </w:p>
    <w:p w:rsidR="006B5252" w:rsidRPr="00314DD6" w:rsidRDefault="006B5252" w:rsidP="004B361E">
      <w:pPr>
        <w:pStyle w:val="KonuBal"/>
        <w:spacing w:after="0" w:line="360" w:lineRule="auto"/>
        <w:rPr>
          <w:rFonts w:ascii="Times New Roman" w:hAnsi="Times New Roman" w:cs="Times New Roman"/>
          <w:sz w:val="36"/>
          <w:szCs w:val="36"/>
          <w:lang w:eastAsia="es-ES"/>
        </w:rPr>
      </w:pPr>
      <w:r w:rsidRPr="00314DD6">
        <w:rPr>
          <w:rFonts w:ascii="Times New Roman" w:hAnsi="Times New Roman" w:cs="Times New Roman"/>
          <w:sz w:val="36"/>
          <w:szCs w:val="36"/>
          <w:lang w:eastAsia="es-ES"/>
        </w:rPr>
        <w:t>ORTA KARADENİZ</w:t>
      </w:r>
      <w:r w:rsidR="00314DD6" w:rsidRPr="00314DD6">
        <w:rPr>
          <w:rFonts w:ascii="Times New Roman" w:hAnsi="Times New Roman" w:cs="Times New Roman"/>
          <w:sz w:val="36"/>
          <w:szCs w:val="36"/>
          <w:lang w:eastAsia="es-ES"/>
        </w:rPr>
        <w:t xml:space="preserve"> </w:t>
      </w:r>
      <w:r w:rsidRPr="00314DD6">
        <w:rPr>
          <w:rFonts w:ascii="Times New Roman" w:hAnsi="Times New Roman" w:cs="Times New Roman"/>
          <w:sz w:val="36"/>
          <w:szCs w:val="36"/>
          <w:lang w:eastAsia="es-ES"/>
        </w:rPr>
        <w:t>KALKINMA AJANSI</w:t>
      </w:r>
    </w:p>
    <w:p w:rsidR="00446BA6" w:rsidRDefault="00446BA6" w:rsidP="004B361E">
      <w:pPr>
        <w:pStyle w:val="SubTitle2"/>
        <w:spacing w:line="360" w:lineRule="auto"/>
        <w:rPr>
          <w:rFonts w:ascii="Times New Roman" w:hAnsi="Times New Roman" w:cs="Times New Roman"/>
          <w:lang w:eastAsia="es-ES"/>
        </w:rPr>
      </w:pPr>
    </w:p>
    <w:p w:rsidR="006715B5" w:rsidRPr="00314DD6" w:rsidRDefault="006715B5" w:rsidP="004B361E">
      <w:pPr>
        <w:pStyle w:val="SubTitle2"/>
        <w:spacing w:line="360" w:lineRule="auto"/>
        <w:rPr>
          <w:rFonts w:ascii="Times New Roman" w:hAnsi="Times New Roman" w:cs="Times New Roman"/>
          <w:lang w:eastAsia="es-ES"/>
        </w:rPr>
      </w:pPr>
    </w:p>
    <w:p w:rsidR="006B5252" w:rsidRPr="00314DD6" w:rsidRDefault="00001C9D" w:rsidP="004B361E">
      <w:pPr>
        <w:pStyle w:val="SubTitle2"/>
        <w:spacing w:after="0" w:line="360" w:lineRule="auto"/>
        <w:rPr>
          <w:rFonts w:ascii="Times New Roman" w:hAnsi="Times New Roman" w:cs="Times New Roman"/>
          <w:sz w:val="24"/>
          <w:szCs w:val="24"/>
          <w:lang w:eastAsia="es-ES"/>
        </w:rPr>
      </w:pPr>
      <w:r w:rsidRPr="00314DD6">
        <w:rPr>
          <w:rFonts w:ascii="Times New Roman" w:hAnsi="Times New Roman" w:cs="Times New Roman"/>
          <w:sz w:val="36"/>
          <w:szCs w:val="36"/>
          <w:u w:val="single"/>
          <w:lang w:eastAsia="es-ES"/>
        </w:rPr>
        <w:t>KATMA DEĞERLİ ÜRETİM ALTYAPISININ GELİŞTİRİLMESİ MALİ DESTEK PROGRAMI</w:t>
      </w:r>
    </w:p>
    <w:p w:rsidR="008E70A8" w:rsidRPr="00314DD6" w:rsidRDefault="008E70A8" w:rsidP="004B361E">
      <w:pPr>
        <w:pStyle w:val="SubTitle2"/>
        <w:spacing w:after="0" w:line="360" w:lineRule="auto"/>
        <w:jc w:val="both"/>
        <w:rPr>
          <w:rFonts w:ascii="Times New Roman" w:hAnsi="Times New Roman" w:cs="Times New Roman"/>
          <w:sz w:val="24"/>
          <w:szCs w:val="24"/>
          <w:lang w:eastAsia="es-ES"/>
        </w:rPr>
      </w:pPr>
    </w:p>
    <w:p w:rsidR="005B1DC0" w:rsidRPr="00314DD6" w:rsidRDefault="00326ABB" w:rsidP="004B361E">
      <w:pPr>
        <w:pStyle w:val="SubTitle2"/>
        <w:spacing w:after="0" w:line="360" w:lineRule="auto"/>
        <w:rPr>
          <w:rFonts w:ascii="Times New Roman" w:hAnsi="Times New Roman" w:cs="Times New Roman"/>
          <w:sz w:val="36"/>
          <w:szCs w:val="36"/>
          <w:u w:val="single"/>
          <w:lang w:eastAsia="es-ES"/>
        </w:rPr>
      </w:pPr>
      <w:r w:rsidRPr="00314DD6">
        <w:rPr>
          <w:rFonts w:ascii="Times New Roman" w:hAnsi="Times New Roman" w:cs="Times New Roman"/>
          <w:sz w:val="36"/>
          <w:szCs w:val="36"/>
          <w:u w:val="single"/>
          <w:lang w:eastAsia="es-ES"/>
        </w:rPr>
        <w:t>2020</w:t>
      </w:r>
      <w:r w:rsidR="005B1DC0" w:rsidRPr="00314DD6">
        <w:rPr>
          <w:rFonts w:ascii="Times New Roman" w:hAnsi="Times New Roman" w:cs="Times New Roman"/>
          <w:sz w:val="36"/>
          <w:szCs w:val="36"/>
          <w:u w:val="single"/>
          <w:lang w:eastAsia="es-ES"/>
        </w:rPr>
        <w:t xml:space="preserve"> YILI TEKLİF ÇAĞRISI </w:t>
      </w:r>
    </w:p>
    <w:p w:rsidR="006B5252" w:rsidRPr="00314DD6" w:rsidRDefault="006B5252" w:rsidP="004B361E">
      <w:pPr>
        <w:pStyle w:val="SubTitle1"/>
        <w:tabs>
          <w:tab w:val="left" w:pos="3832"/>
        </w:tabs>
        <w:spacing w:after="0" w:line="360" w:lineRule="auto"/>
        <w:rPr>
          <w:rFonts w:ascii="Times New Roman" w:hAnsi="Times New Roman" w:cs="Times New Roman"/>
          <w:sz w:val="72"/>
          <w:szCs w:val="72"/>
        </w:rPr>
      </w:pPr>
      <w:r w:rsidRPr="00314DD6">
        <w:rPr>
          <w:rFonts w:ascii="Times New Roman" w:hAnsi="Times New Roman" w:cs="Times New Roman"/>
          <w:sz w:val="72"/>
          <w:szCs w:val="72"/>
        </w:rPr>
        <w:t>Başvuru Rehberi</w:t>
      </w:r>
    </w:p>
    <w:p w:rsidR="001F52BA" w:rsidRPr="00314DD6" w:rsidRDefault="00326ABB" w:rsidP="004B361E">
      <w:pPr>
        <w:pStyle w:val="SubTitle2"/>
        <w:spacing w:line="360" w:lineRule="auto"/>
        <w:rPr>
          <w:rFonts w:ascii="Times New Roman" w:hAnsi="Times New Roman" w:cs="Times New Roman"/>
          <w:sz w:val="22"/>
        </w:rPr>
      </w:pPr>
      <w:r w:rsidRPr="00314DD6">
        <w:rPr>
          <w:rFonts w:ascii="Times New Roman" w:hAnsi="Times New Roman" w:cs="Times New Roman"/>
          <w:sz w:val="22"/>
        </w:rPr>
        <w:t>Referans Numarası: TR83/20</w:t>
      </w:r>
      <w:r w:rsidR="00001C9D" w:rsidRPr="00314DD6">
        <w:rPr>
          <w:rFonts w:ascii="Times New Roman" w:hAnsi="Times New Roman" w:cs="Times New Roman"/>
          <w:sz w:val="22"/>
        </w:rPr>
        <w:t>/</w:t>
      </w:r>
      <w:r w:rsidR="0011324C" w:rsidRPr="00314DD6">
        <w:rPr>
          <w:rFonts w:ascii="Times New Roman" w:hAnsi="Times New Roman" w:cs="Times New Roman"/>
          <w:sz w:val="22"/>
        </w:rPr>
        <w:t>KD</w:t>
      </w:r>
    </w:p>
    <w:p w:rsidR="00D96437" w:rsidRPr="00314DD6" w:rsidRDefault="00D96437" w:rsidP="004B361E">
      <w:pPr>
        <w:pStyle w:val="SubTitle2"/>
        <w:spacing w:line="360" w:lineRule="auto"/>
        <w:rPr>
          <w:rFonts w:ascii="Times New Roman" w:hAnsi="Times New Roman" w:cs="Times New Roman"/>
          <w:sz w:val="22"/>
        </w:rPr>
      </w:pPr>
    </w:p>
    <w:p w:rsidR="00D96437" w:rsidRPr="00314DD6" w:rsidRDefault="00D96437" w:rsidP="004B361E">
      <w:pPr>
        <w:pStyle w:val="SubTitle2"/>
        <w:spacing w:line="360" w:lineRule="auto"/>
        <w:rPr>
          <w:rFonts w:ascii="Times New Roman" w:hAnsi="Times New Roman" w:cs="Times New Roman"/>
          <w:sz w:val="22"/>
        </w:rPr>
      </w:pPr>
    </w:p>
    <w:p w:rsidR="00BD78D3" w:rsidRPr="00314DD6" w:rsidRDefault="00BD78D3" w:rsidP="004B361E">
      <w:pPr>
        <w:pStyle w:val="SubTitle2"/>
        <w:spacing w:line="360" w:lineRule="auto"/>
        <w:rPr>
          <w:rFonts w:ascii="Times New Roman" w:hAnsi="Times New Roman" w:cs="Times New Roman"/>
        </w:rPr>
      </w:pPr>
    </w:p>
    <w:p w:rsidR="00D96437" w:rsidRPr="00314DD6" w:rsidRDefault="004A63EE" w:rsidP="004B361E">
      <w:pPr>
        <w:pStyle w:val="SubTitle1"/>
        <w:spacing w:after="0" w:line="360" w:lineRule="auto"/>
        <w:rPr>
          <w:rFonts w:ascii="Times New Roman" w:hAnsi="Times New Roman" w:cs="Times New Roman"/>
          <w:sz w:val="28"/>
          <w:szCs w:val="28"/>
        </w:rPr>
      </w:pPr>
      <w:bookmarkStart w:id="0" w:name="_Toc445878723"/>
      <w:bookmarkStart w:id="1" w:name="_Toc42676166"/>
      <w:bookmarkStart w:id="2" w:name="_Toc79550441"/>
      <w:r w:rsidRPr="00720982">
        <w:rPr>
          <w:rFonts w:ascii="Times New Roman" w:hAnsi="Times New Roman" w:cs="Times New Roman"/>
          <w:sz w:val="28"/>
          <w:szCs w:val="28"/>
        </w:rPr>
        <w:t xml:space="preserve">Son </w:t>
      </w:r>
      <w:r w:rsidR="007D0108" w:rsidRPr="00720982">
        <w:rPr>
          <w:rFonts w:ascii="Times New Roman" w:hAnsi="Times New Roman" w:cs="Times New Roman"/>
          <w:sz w:val="28"/>
          <w:szCs w:val="28"/>
        </w:rPr>
        <w:t>Başvuru</w:t>
      </w:r>
      <w:r w:rsidRPr="00720982">
        <w:rPr>
          <w:rFonts w:ascii="Times New Roman" w:hAnsi="Times New Roman" w:cs="Times New Roman"/>
          <w:sz w:val="28"/>
          <w:szCs w:val="28"/>
        </w:rPr>
        <w:t xml:space="preserve"> Tarihi:  </w:t>
      </w:r>
      <w:r w:rsidR="00870C7A">
        <w:rPr>
          <w:rFonts w:ascii="Times New Roman" w:hAnsi="Times New Roman" w:cs="Times New Roman"/>
          <w:sz w:val="28"/>
          <w:szCs w:val="28"/>
        </w:rPr>
        <w:t>29/01/2021</w:t>
      </w:r>
      <w:r w:rsidR="00862BCB" w:rsidRPr="00720982">
        <w:rPr>
          <w:rFonts w:ascii="Times New Roman" w:hAnsi="Times New Roman" w:cs="Times New Roman"/>
          <w:sz w:val="28"/>
          <w:szCs w:val="28"/>
        </w:rPr>
        <w:t xml:space="preserve"> </w:t>
      </w:r>
      <w:r w:rsidR="00A85F5D" w:rsidRPr="00720982">
        <w:rPr>
          <w:rFonts w:ascii="Times New Roman" w:hAnsi="Times New Roman" w:cs="Times New Roman"/>
          <w:sz w:val="28"/>
          <w:szCs w:val="28"/>
        </w:rPr>
        <w:t xml:space="preserve">Saat </w:t>
      </w:r>
      <w:r w:rsidR="00426BBD" w:rsidRPr="00720982">
        <w:rPr>
          <w:rFonts w:ascii="Times New Roman" w:hAnsi="Times New Roman" w:cs="Times New Roman"/>
          <w:sz w:val="28"/>
          <w:szCs w:val="28"/>
        </w:rPr>
        <w:t>23</w:t>
      </w:r>
      <w:r w:rsidR="00927854" w:rsidRPr="00720982">
        <w:rPr>
          <w:rFonts w:ascii="Times New Roman" w:hAnsi="Times New Roman" w:cs="Times New Roman"/>
          <w:sz w:val="28"/>
          <w:szCs w:val="28"/>
        </w:rPr>
        <w:t>:</w:t>
      </w:r>
      <w:r w:rsidR="00426BBD" w:rsidRPr="00720982">
        <w:rPr>
          <w:rFonts w:ascii="Times New Roman" w:hAnsi="Times New Roman" w:cs="Times New Roman"/>
          <w:sz w:val="28"/>
          <w:szCs w:val="28"/>
        </w:rPr>
        <w:t>59</w:t>
      </w:r>
    </w:p>
    <w:p w:rsidR="00D96437" w:rsidRPr="00314DD6" w:rsidRDefault="00D96437" w:rsidP="004B361E">
      <w:pPr>
        <w:spacing w:line="360" w:lineRule="auto"/>
        <w:rPr>
          <w:rFonts w:ascii="Times New Roman" w:hAnsi="Times New Roman" w:cs="Times New Roman"/>
          <w:lang w:eastAsia="tr-TR"/>
        </w:rPr>
      </w:pPr>
    </w:p>
    <w:p w:rsidR="00326ABB" w:rsidRPr="00314DD6" w:rsidRDefault="00326ABB" w:rsidP="004B361E">
      <w:pPr>
        <w:spacing w:line="360" w:lineRule="auto"/>
        <w:rPr>
          <w:rFonts w:ascii="Times New Roman" w:hAnsi="Times New Roman" w:cs="Times New Roman"/>
          <w:lang w:eastAsia="tr-TR"/>
        </w:rPr>
      </w:pPr>
    </w:p>
    <w:p w:rsidR="00326ABB" w:rsidRPr="00314DD6" w:rsidRDefault="00326ABB" w:rsidP="004B361E">
      <w:pPr>
        <w:spacing w:line="360" w:lineRule="auto"/>
        <w:rPr>
          <w:rFonts w:ascii="Times New Roman" w:hAnsi="Times New Roman" w:cs="Times New Roman"/>
          <w:lang w:eastAsia="tr-TR"/>
        </w:rPr>
      </w:pPr>
    </w:p>
    <w:p w:rsidR="00C66BB5" w:rsidRPr="00314DD6" w:rsidRDefault="00C66BB5" w:rsidP="004B361E">
      <w:pPr>
        <w:spacing w:line="360" w:lineRule="auto"/>
        <w:rPr>
          <w:rFonts w:ascii="Times New Roman" w:hAnsi="Times New Roman" w:cs="Times New Roman"/>
          <w:lang w:eastAsia="tr-TR"/>
        </w:rPr>
      </w:pPr>
    </w:p>
    <w:p w:rsidR="00C66BB5" w:rsidRPr="00314DD6" w:rsidRDefault="00C66BB5" w:rsidP="004B361E">
      <w:pPr>
        <w:spacing w:line="360" w:lineRule="auto"/>
        <w:rPr>
          <w:rFonts w:ascii="Times New Roman" w:hAnsi="Times New Roman" w:cs="Times New Roman"/>
          <w:lang w:eastAsia="tr-TR"/>
        </w:rPr>
      </w:pPr>
    </w:p>
    <w:p w:rsidR="00C66BB5" w:rsidRPr="00314DD6" w:rsidRDefault="00C66BB5" w:rsidP="00C66BB5">
      <w:pPr>
        <w:spacing w:before="240"/>
        <w:rPr>
          <w:rFonts w:ascii="Times New Roman" w:hAnsi="Times New Roman" w:cs="Times New Roman"/>
          <w:lang w:eastAsia="tr-TR"/>
        </w:rPr>
      </w:pPr>
    </w:p>
    <w:p w:rsidR="00C66BB5" w:rsidRPr="00314DD6" w:rsidRDefault="00C66BB5" w:rsidP="00D96437">
      <w:pPr>
        <w:rPr>
          <w:rFonts w:ascii="Times New Roman" w:hAnsi="Times New Roman" w:cs="Times New Roman"/>
          <w:lang w:eastAsia="tr-TR"/>
        </w:rPr>
      </w:pPr>
    </w:p>
    <w:p w:rsidR="00C66BB5" w:rsidRPr="00314DD6" w:rsidRDefault="00C66BB5" w:rsidP="00D96437">
      <w:pPr>
        <w:rPr>
          <w:rFonts w:ascii="Times New Roman" w:hAnsi="Times New Roman" w:cs="Times New Roman"/>
          <w:lang w:eastAsia="tr-TR"/>
        </w:rPr>
      </w:pPr>
    </w:p>
    <w:p w:rsidR="00C66BB5" w:rsidRPr="00314DD6" w:rsidRDefault="00C66BB5" w:rsidP="00C66BB5">
      <w:pPr>
        <w:jc w:val="center"/>
        <w:rPr>
          <w:rFonts w:ascii="Times New Roman" w:hAnsi="Times New Roman" w:cs="Times New Roman"/>
          <w:lang w:eastAsia="tr-TR"/>
        </w:rPr>
      </w:pPr>
    </w:p>
    <w:p w:rsidR="004A63EE" w:rsidRPr="00720982" w:rsidRDefault="007D0108" w:rsidP="004B361E">
      <w:pPr>
        <w:pBdr>
          <w:top w:val="single" w:sz="18" w:space="1" w:color="FF0000"/>
          <w:left w:val="single" w:sz="18" w:space="4" w:color="FF0000"/>
          <w:bottom w:val="single" w:sz="18" w:space="1" w:color="FF0000"/>
          <w:right w:val="single" w:sz="18" w:space="4" w:color="FF0000"/>
        </w:pBdr>
        <w:shd w:val="clear" w:color="auto" w:fill="D9D9D9"/>
        <w:spacing w:line="360" w:lineRule="auto"/>
        <w:rPr>
          <w:rFonts w:ascii="Times New Roman" w:hAnsi="Times New Roman" w:cs="Times New Roman"/>
          <w:sz w:val="28"/>
          <w:szCs w:val="28"/>
        </w:rPr>
      </w:pPr>
      <w:r>
        <w:rPr>
          <w:rFonts w:ascii="Times New Roman" w:hAnsi="Times New Roman" w:cs="Times New Roman"/>
          <w:sz w:val="28"/>
          <w:szCs w:val="28"/>
        </w:rPr>
        <w:t xml:space="preserve">Proje başvuruları </w:t>
      </w:r>
      <w:r w:rsidR="00870C7A">
        <w:rPr>
          <w:rFonts w:ascii="Times New Roman" w:hAnsi="Times New Roman" w:cs="Times New Roman"/>
          <w:sz w:val="28"/>
          <w:szCs w:val="28"/>
        </w:rPr>
        <w:t>29/01/2021</w:t>
      </w:r>
      <w:r w:rsidR="00326ABB" w:rsidRPr="00720982">
        <w:rPr>
          <w:rFonts w:ascii="Times New Roman" w:hAnsi="Times New Roman" w:cs="Times New Roman"/>
          <w:sz w:val="28"/>
          <w:szCs w:val="28"/>
        </w:rPr>
        <w:t xml:space="preserve"> Saat 23:59’a </w:t>
      </w:r>
      <w:r w:rsidR="004A63EE" w:rsidRPr="00720982">
        <w:rPr>
          <w:rFonts w:ascii="Times New Roman" w:hAnsi="Times New Roman" w:cs="Times New Roman"/>
          <w:sz w:val="28"/>
          <w:szCs w:val="28"/>
        </w:rPr>
        <w:t>kadar Kalkınma Ajansları Yönetim Sistemi</w:t>
      </w:r>
      <w:r w:rsidR="00254FC2" w:rsidRPr="00720982">
        <w:rPr>
          <w:rFonts w:ascii="Times New Roman" w:hAnsi="Times New Roman" w:cs="Times New Roman"/>
          <w:sz w:val="28"/>
          <w:szCs w:val="28"/>
        </w:rPr>
        <w:t>’ne</w:t>
      </w:r>
      <w:r w:rsidR="004A63EE" w:rsidRPr="00720982">
        <w:rPr>
          <w:rFonts w:ascii="Times New Roman" w:hAnsi="Times New Roman" w:cs="Times New Roman"/>
          <w:sz w:val="28"/>
          <w:szCs w:val="28"/>
        </w:rPr>
        <w:t xml:space="preserve"> (KAYS) yapılmalı ve onaylanmalıdır. Saat 23:5</w:t>
      </w:r>
      <w:r w:rsidR="003E1813" w:rsidRPr="00720982">
        <w:rPr>
          <w:rFonts w:ascii="Times New Roman" w:hAnsi="Times New Roman" w:cs="Times New Roman"/>
          <w:sz w:val="28"/>
          <w:szCs w:val="28"/>
        </w:rPr>
        <w:t>9</w:t>
      </w:r>
      <w:r w:rsidR="004A63EE" w:rsidRPr="00720982">
        <w:rPr>
          <w:rFonts w:ascii="Times New Roman" w:hAnsi="Times New Roman" w:cs="Times New Roman"/>
          <w:sz w:val="28"/>
          <w:szCs w:val="28"/>
        </w:rPr>
        <w:t xml:space="preserve"> itibarıyla sistem otomatik olarak kapanacak ve sonrasında herhangi bir değişiklik veya gönderim işlemi yapılamayacaktır. </w:t>
      </w:r>
    </w:p>
    <w:p w:rsidR="004A63EE" w:rsidRPr="00720982" w:rsidRDefault="004A63EE" w:rsidP="004B361E">
      <w:pPr>
        <w:pBdr>
          <w:top w:val="single" w:sz="18" w:space="1" w:color="FF0000"/>
          <w:left w:val="single" w:sz="18" w:space="4" w:color="FF0000"/>
          <w:bottom w:val="single" w:sz="18" w:space="1" w:color="FF0000"/>
          <w:right w:val="single" w:sz="18" w:space="4" w:color="FF0000"/>
        </w:pBdr>
        <w:shd w:val="clear" w:color="auto" w:fill="D9D9D9"/>
        <w:spacing w:line="360" w:lineRule="auto"/>
        <w:rPr>
          <w:rFonts w:ascii="Times New Roman" w:hAnsi="Times New Roman" w:cs="Times New Roman"/>
          <w:sz w:val="28"/>
          <w:szCs w:val="28"/>
        </w:rPr>
      </w:pPr>
    </w:p>
    <w:p w:rsidR="00806D70" w:rsidRPr="00314DD6" w:rsidRDefault="00806D70" w:rsidP="004B361E">
      <w:pPr>
        <w:pBdr>
          <w:top w:val="single" w:sz="18" w:space="1" w:color="FF0000"/>
          <w:left w:val="single" w:sz="18" w:space="4" w:color="FF0000"/>
          <w:bottom w:val="single" w:sz="18" w:space="1" w:color="FF0000"/>
          <w:right w:val="single" w:sz="18" w:space="4" w:color="FF0000"/>
        </w:pBdr>
        <w:shd w:val="clear" w:color="auto" w:fill="D9D9D9"/>
        <w:spacing w:line="360" w:lineRule="auto"/>
        <w:rPr>
          <w:rFonts w:ascii="Times New Roman" w:hAnsi="Times New Roman" w:cs="Times New Roman"/>
          <w:sz w:val="28"/>
          <w:szCs w:val="28"/>
        </w:rPr>
      </w:pPr>
      <w:r w:rsidRPr="00720982">
        <w:rPr>
          <w:rFonts w:ascii="Times New Roman" w:hAnsi="Times New Roman" w:cs="Times New Roman"/>
          <w:sz w:val="28"/>
          <w:szCs w:val="28"/>
        </w:rPr>
        <w:t xml:space="preserve">Her başvuru KAYS üzerinden üretilen taahhütnamenin imzalanması ile tamamlanır. Taahhütnamenin e-imza ile imzalanması esastır. Taahhütnamenin e-imza ile imzalanması son başvuru tarihinden itibaren en geç 5 iş günü içerisinde tamamlanır. Taahhütnamenin e-imza ile imzalanmadığı hallerde, taahhütname başvuru sahibi tarafından ıslak imzalı olarak elden veya posta yolu ile son başvuru tarihinden itibaren en geç 5 iş günü içerisinde </w:t>
      </w:r>
      <w:r w:rsidR="00862BCB" w:rsidRPr="00720982">
        <w:rPr>
          <w:rFonts w:ascii="Times New Roman" w:hAnsi="Times New Roman" w:cs="Times New Roman"/>
          <w:b/>
          <w:sz w:val="28"/>
          <w:szCs w:val="28"/>
        </w:rPr>
        <w:t xml:space="preserve">(en geç </w:t>
      </w:r>
      <w:r w:rsidR="00870C7A">
        <w:rPr>
          <w:rFonts w:ascii="Times New Roman" w:hAnsi="Times New Roman" w:cs="Times New Roman"/>
          <w:b/>
          <w:sz w:val="28"/>
          <w:szCs w:val="28"/>
        </w:rPr>
        <w:t>05/02/2021</w:t>
      </w:r>
      <w:r w:rsidR="00426BBD" w:rsidRPr="00720982">
        <w:rPr>
          <w:rFonts w:ascii="Times New Roman" w:hAnsi="Times New Roman" w:cs="Times New Roman"/>
          <w:b/>
          <w:sz w:val="28"/>
          <w:szCs w:val="28"/>
        </w:rPr>
        <w:t xml:space="preserve"> </w:t>
      </w:r>
      <w:r w:rsidR="008D71EA" w:rsidRPr="00720982">
        <w:rPr>
          <w:rFonts w:ascii="Times New Roman" w:hAnsi="Times New Roman" w:cs="Times New Roman"/>
          <w:b/>
          <w:sz w:val="28"/>
          <w:szCs w:val="28"/>
        </w:rPr>
        <w:t>günü saat 17</w:t>
      </w:r>
      <w:r w:rsidRPr="00720982">
        <w:rPr>
          <w:rFonts w:ascii="Times New Roman" w:hAnsi="Times New Roman" w:cs="Times New Roman"/>
          <w:b/>
          <w:sz w:val="28"/>
          <w:szCs w:val="28"/>
        </w:rPr>
        <w:t>:00’a kadar)</w:t>
      </w:r>
      <w:r w:rsidRPr="00720982">
        <w:rPr>
          <w:rFonts w:ascii="Times New Roman" w:hAnsi="Times New Roman" w:cs="Times New Roman"/>
          <w:sz w:val="28"/>
          <w:szCs w:val="28"/>
        </w:rPr>
        <w:t xml:space="preserve"> ajansa teslim edilir. Zamanında yapılmayan proje başvuruları için mazeret kabul edilmez</w:t>
      </w:r>
      <w:r w:rsidRPr="00314DD6">
        <w:rPr>
          <w:rFonts w:ascii="Times New Roman" w:hAnsi="Times New Roman" w:cs="Times New Roman"/>
          <w:sz w:val="28"/>
          <w:szCs w:val="28"/>
        </w:rPr>
        <w:t xml:space="preserve"> ve bu projeler değerlendirmeye alınmadan reddedilir. Her başvuru; kabul tarihi, saati ve referans numarası ile kaydedilir. Taahhütnamenin ıslak imzalı teslim edileceği durumlarda, kabul mahallinde son başvuru anı itibarıyla bir yığılma söz konusu ise kapanış saatinde kapılar kapatılır ve sadece o an itibarıyla içeride bulunan başvurular kabul edilerek işlem tamamlanır.</w:t>
      </w:r>
    </w:p>
    <w:p w:rsidR="00806D70" w:rsidRPr="00314DD6" w:rsidRDefault="00806D70" w:rsidP="004B361E">
      <w:pPr>
        <w:pBdr>
          <w:top w:val="single" w:sz="18" w:space="1" w:color="FF0000"/>
          <w:left w:val="single" w:sz="18" w:space="4" w:color="FF0000"/>
          <w:bottom w:val="single" w:sz="18" w:space="1" w:color="FF0000"/>
          <w:right w:val="single" w:sz="18" w:space="4" w:color="FF0000"/>
        </w:pBdr>
        <w:shd w:val="clear" w:color="auto" w:fill="D9D9D9"/>
        <w:spacing w:line="360" w:lineRule="auto"/>
        <w:rPr>
          <w:rFonts w:ascii="Times New Roman" w:hAnsi="Times New Roman" w:cs="Times New Roman"/>
          <w:sz w:val="28"/>
          <w:szCs w:val="28"/>
        </w:rPr>
      </w:pPr>
    </w:p>
    <w:p w:rsidR="007E0671" w:rsidRPr="00314DD6" w:rsidRDefault="007E0671" w:rsidP="007E0671">
      <w:pPr>
        <w:autoSpaceDE w:val="0"/>
        <w:autoSpaceDN w:val="0"/>
        <w:spacing w:after="120"/>
        <w:rPr>
          <w:rFonts w:ascii="Times New Roman" w:hAnsi="Times New Roman" w:cs="Times New Roman"/>
          <w:sz w:val="24"/>
          <w:szCs w:val="24"/>
        </w:rPr>
      </w:pPr>
    </w:p>
    <w:p w:rsidR="007E0671" w:rsidRPr="00314DD6" w:rsidRDefault="007E0671" w:rsidP="007E0671">
      <w:pPr>
        <w:autoSpaceDE w:val="0"/>
        <w:autoSpaceDN w:val="0"/>
        <w:spacing w:after="120"/>
        <w:rPr>
          <w:rFonts w:ascii="Times New Roman" w:hAnsi="Times New Roman" w:cs="Times New Roman"/>
          <w:sz w:val="24"/>
          <w:szCs w:val="24"/>
        </w:rPr>
      </w:pPr>
    </w:p>
    <w:p w:rsidR="00C53B99" w:rsidRPr="00314DD6" w:rsidRDefault="00C53B99" w:rsidP="007E0671">
      <w:pPr>
        <w:autoSpaceDE w:val="0"/>
        <w:autoSpaceDN w:val="0"/>
        <w:spacing w:after="120"/>
        <w:rPr>
          <w:rFonts w:ascii="Times New Roman" w:hAnsi="Times New Roman" w:cs="Times New Roman"/>
          <w:sz w:val="24"/>
          <w:szCs w:val="24"/>
        </w:rPr>
      </w:pPr>
    </w:p>
    <w:p w:rsidR="005562BF" w:rsidRPr="00314DD6" w:rsidRDefault="005562BF" w:rsidP="00AB6BB6">
      <w:pPr>
        <w:pStyle w:val="T2"/>
        <w:rPr>
          <w:rStyle w:val="Kpr"/>
          <w:color w:val="auto"/>
        </w:rPr>
      </w:pPr>
      <w:r w:rsidRPr="00314DD6">
        <w:rPr>
          <w:rStyle w:val="Kpr"/>
          <w:color w:val="auto"/>
        </w:rPr>
        <w:lastRenderedPageBreak/>
        <w:t>İÇİNDEKİLER</w:t>
      </w:r>
    </w:p>
    <w:p w:rsidR="00E356F7" w:rsidRPr="00314DD6" w:rsidRDefault="00E356F7" w:rsidP="00D00FA3">
      <w:pPr>
        <w:spacing w:before="120" w:line="240" w:lineRule="auto"/>
        <w:rPr>
          <w:rFonts w:ascii="Times New Roman" w:hAnsi="Times New Roman" w:cs="Times New Roman"/>
          <w:sz w:val="24"/>
          <w:szCs w:val="24"/>
        </w:rPr>
      </w:pPr>
    </w:p>
    <w:p w:rsidR="00986912" w:rsidRPr="00314DD6" w:rsidRDefault="00BD2375">
      <w:pPr>
        <w:pStyle w:val="T1"/>
        <w:rPr>
          <w:rFonts w:eastAsiaTheme="minorEastAsia"/>
          <w:b w:val="0"/>
          <w:bCs w:val="0"/>
          <w:caps w:val="0"/>
          <w:sz w:val="22"/>
          <w:szCs w:val="22"/>
          <w:lang w:eastAsia="tr-TR"/>
        </w:rPr>
      </w:pPr>
      <w:r w:rsidRPr="00314DD6">
        <w:fldChar w:fldCharType="begin"/>
      </w:r>
      <w:r w:rsidR="00924725" w:rsidRPr="00314DD6">
        <w:instrText xml:space="preserve"> TOC \o "1-3" \h \z \u </w:instrText>
      </w:r>
      <w:r w:rsidRPr="00314DD6">
        <w:fldChar w:fldCharType="separate"/>
      </w:r>
      <w:hyperlink w:anchor="_Toc49241994" w:history="1">
        <w:r w:rsidR="00986912" w:rsidRPr="00314DD6">
          <w:rPr>
            <w:rStyle w:val="Kpr"/>
            <w:lang w:eastAsia="tr-TR"/>
          </w:rPr>
          <w:t>PROGRAM KÜNYESİ</w:t>
        </w:r>
        <w:r w:rsidR="00986912" w:rsidRPr="00314DD6">
          <w:rPr>
            <w:webHidden/>
          </w:rPr>
          <w:tab/>
        </w:r>
        <w:r w:rsidR="00986912" w:rsidRPr="00314DD6">
          <w:rPr>
            <w:webHidden/>
          </w:rPr>
          <w:fldChar w:fldCharType="begin"/>
        </w:r>
        <w:r w:rsidR="00986912" w:rsidRPr="00314DD6">
          <w:rPr>
            <w:webHidden/>
          </w:rPr>
          <w:instrText xml:space="preserve"> PAGEREF _Toc49241994 \h </w:instrText>
        </w:r>
        <w:r w:rsidR="00986912" w:rsidRPr="00314DD6">
          <w:rPr>
            <w:webHidden/>
          </w:rPr>
        </w:r>
        <w:r w:rsidR="00986912" w:rsidRPr="00314DD6">
          <w:rPr>
            <w:webHidden/>
          </w:rPr>
          <w:fldChar w:fldCharType="separate"/>
        </w:r>
        <w:r w:rsidR="004475A2">
          <w:rPr>
            <w:webHidden/>
          </w:rPr>
          <w:t>3</w:t>
        </w:r>
        <w:r w:rsidR="00986912" w:rsidRPr="00314DD6">
          <w:rPr>
            <w:webHidden/>
          </w:rPr>
          <w:fldChar w:fldCharType="end"/>
        </w:r>
      </w:hyperlink>
    </w:p>
    <w:p w:rsidR="00986912" w:rsidRPr="00314DD6" w:rsidRDefault="004816AC">
      <w:pPr>
        <w:pStyle w:val="T2"/>
        <w:rPr>
          <w:rFonts w:eastAsiaTheme="minorEastAsia"/>
          <w:b w:val="0"/>
          <w:noProof/>
          <w:sz w:val="22"/>
          <w:szCs w:val="22"/>
        </w:rPr>
      </w:pPr>
      <w:hyperlink w:anchor="_Toc49241995" w:history="1">
        <w:r w:rsidR="00986912" w:rsidRPr="00314DD6">
          <w:rPr>
            <w:rStyle w:val="Kpr"/>
            <w:noProof/>
            <w:kern w:val="28"/>
            <w:lang w:eastAsia="es-ES"/>
          </w:rPr>
          <w:t>1. Katma Değerli Üretim Altyapısının Geliştirilmesi Mali Destek Programı</w:t>
        </w:r>
        <w:r w:rsidR="00986912" w:rsidRPr="00314DD6">
          <w:rPr>
            <w:noProof/>
            <w:webHidden/>
          </w:rPr>
          <w:tab/>
        </w:r>
        <w:r w:rsidR="00986912" w:rsidRPr="00314DD6">
          <w:rPr>
            <w:noProof/>
            <w:webHidden/>
          </w:rPr>
          <w:fldChar w:fldCharType="begin"/>
        </w:r>
        <w:r w:rsidR="00986912" w:rsidRPr="00314DD6">
          <w:rPr>
            <w:noProof/>
            <w:webHidden/>
          </w:rPr>
          <w:instrText xml:space="preserve"> PAGEREF _Toc49241995 \h </w:instrText>
        </w:r>
        <w:r w:rsidR="00986912" w:rsidRPr="00314DD6">
          <w:rPr>
            <w:noProof/>
            <w:webHidden/>
          </w:rPr>
        </w:r>
        <w:r w:rsidR="00986912" w:rsidRPr="00314DD6">
          <w:rPr>
            <w:noProof/>
            <w:webHidden/>
          </w:rPr>
          <w:fldChar w:fldCharType="separate"/>
        </w:r>
        <w:r w:rsidR="004475A2">
          <w:rPr>
            <w:noProof/>
            <w:webHidden/>
          </w:rPr>
          <w:t>4</w:t>
        </w:r>
        <w:r w:rsidR="00986912" w:rsidRPr="00314DD6">
          <w:rPr>
            <w:noProof/>
            <w:webHidden/>
          </w:rPr>
          <w:fldChar w:fldCharType="end"/>
        </w:r>
      </w:hyperlink>
    </w:p>
    <w:p w:rsidR="00986912" w:rsidRPr="00314DD6" w:rsidRDefault="004816AC">
      <w:pPr>
        <w:pStyle w:val="T2"/>
        <w:rPr>
          <w:rFonts w:eastAsiaTheme="minorEastAsia"/>
          <w:b w:val="0"/>
          <w:noProof/>
          <w:sz w:val="22"/>
          <w:szCs w:val="22"/>
        </w:rPr>
      </w:pPr>
      <w:hyperlink w:anchor="_Toc49241996" w:history="1">
        <w:r w:rsidR="00986912" w:rsidRPr="00314DD6">
          <w:rPr>
            <w:rStyle w:val="Kpr"/>
            <w:noProof/>
          </w:rPr>
          <w:t>1.1 Giriş</w:t>
        </w:r>
        <w:r w:rsidR="00986912" w:rsidRPr="00314DD6">
          <w:rPr>
            <w:noProof/>
            <w:webHidden/>
          </w:rPr>
          <w:tab/>
        </w:r>
        <w:r w:rsidR="00986912" w:rsidRPr="00314DD6">
          <w:rPr>
            <w:noProof/>
            <w:webHidden/>
          </w:rPr>
          <w:fldChar w:fldCharType="begin"/>
        </w:r>
        <w:r w:rsidR="00986912" w:rsidRPr="00314DD6">
          <w:rPr>
            <w:noProof/>
            <w:webHidden/>
          </w:rPr>
          <w:instrText xml:space="preserve"> PAGEREF _Toc49241996 \h </w:instrText>
        </w:r>
        <w:r w:rsidR="00986912" w:rsidRPr="00314DD6">
          <w:rPr>
            <w:noProof/>
            <w:webHidden/>
          </w:rPr>
        </w:r>
        <w:r w:rsidR="00986912" w:rsidRPr="00314DD6">
          <w:rPr>
            <w:noProof/>
            <w:webHidden/>
          </w:rPr>
          <w:fldChar w:fldCharType="separate"/>
        </w:r>
        <w:r w:rsidR="004475A2">
          <w:rPr>
            <w:noProof/>
            <w:webHidden/>
          </w:rPr>
          <w:t>4</w:t>
        </w:r>
        <w:r w:rsidR="00986912" w:rsidRPr="00314DD6">
          <w:rPr>
            <w:noProof/>
            <w:webHidden/>
          </w:rPr>
          <w:fldChar w:fldCharType="end"/>
        </w:r>
      </w:hyperlink>
    </w:p>
    <w:p w:rsidR="00986912" w:rsidRPr="00314DD6" w:rsidRDefault="004816AC">
      <w:pPr>
        <w:pStyle w:val="T2"/>
        <w:rPr>
          <w:rFonts w:eastAsiaTheme="minorEastAsia"/>
          <w:b w:val="0"/>
          <w:noProof/>
          <w:sz w:val="22"/>
          <w:szCs w:val="22"/>
        </w:rPr>
      </w:pPr>
      <w:hyperlink w:anchor="_Toc49241997" w:history="1">
        <w:r w:rsidR="00986912" w:rsidRPr="00314DD6">
          <w:rPr>
            <w:rStyle w:val="Kpr"/>
            <w:noProof/>
          </w:rPr>
          <w:t>1.1</w:t>
        </w:r>
        <w:r w:rsidR="00986912" w:rsidRPr="00314DD6">
          <w:rPr>
            <w:rFonts w:eastAsiaTheme="minorEastAsia"/>
            <w:b w:val="0"/>
            <w:noProof/>
            <w:sz w:val="22"/>
            <w:szCs w:val="22"/>
          </w:rPr>
          <w:tab/>
        </w:r>
        <w:r w:rsidR="00986912" w:rsidRPr="00314DD6">
          <w:rPr>
            <w:rStyle w:val="Kpr"/>
            <w:noProof/>
          </w:rPr>
          <w:t>Arka Plan</w:t>
        </w:r>
        <w:r w:rsidR="00986912" w:rsidRPr="00314DD6">
          <w:rPr>
            <w:noProof/>
            <w:webHidden/>
          </w:rPr>
          <w:tab/>
        </w:r>
        <w:r w:rsidR="00986912" w:rsidRPr="00314DD6">
          <w:rPr>
            <w:noProof/>
            <w:webHidden/>
          </w:rPr>
          <w:fldChar w:fldCharType="begin"/>
        </w:r>
        <w:r w:rsidR="00986912" w:rsidRPr="00314DD6">
          <w:rPr>
            <w:noProof/>
            <w:webHidden/>
          </w:rPr>
          <w:instrText xml:space="preserve"> PAGEREF _Toc49241997 \h </w:instrText>
        </w:r>
        <w:r w:rsidR="00986912" w:rsidRPr="00314DD6">
          <w:rPr>
            <w:noProof/>
            <w:webHidden/>
          </w:rPr>
        </w:r>
        <w:r w:rsidR="00986912" w:rsidRPr="00314DD6">
          <w:rPr>
            <w:noProof/>
            <w:webHidden/>
          </w:rPr>
          <w:fldChar w:fldCharType="separate"/>
        </w:r>
        <w:r w:rsidR="004475A2">
          <w:rPr>
            <w:noProof/>
            <w:webHidden/>
          </w:rPr>
          <w:t>4</w:t>
        </w:r>
        <w:r w:rsidR="00986912" w:rsidRPr="00314DD6">
          <w:rPr>
            <w:noProof/>
            <w:webHidden/>
          </w:rPr>
          <w:fldChar w:fldCharType="end"/>
        </w:r>
      </w:hyperlink>
    </w:p>
    <w:p w:rsidR="00986912" w:rsidRPr="00314DD6" w:rsidRDefault="004816AC">
      <w:pPr>
        <w:pStyle w:val="T2"/>
        <w:rPr>
          <w:rFonts w:eastAsiaTheme="minorEastAsia"/>
          <w:b w:val="0"/>
          <w:noProof/>
          <w:sz w:val="22"/>
          <w:szCs w:val="22"/>
        </w:rPr>
      </w:pPr>
      <w:hyperlink w:anchor="_Toc49241998" w:history="1">
        <w:r w:rsidR="00986912" w:rsidRPr="00314DD6">
          <w:rPr>
            <w:rStyle w:val="Kpr"/>
            <w:noProof/>
          </w:rPr>
          <w:t>1.2. Programın Amaçları</w:t>
        </w:r>
        <w:r w:rsidR="00986912" w:rsidRPr="00314DD6">
          <w:rPr>
            <w:noProof/>
            <w:webHidden/>
          </w:rPr>
          <w:tab/>
        </w:r>
        <w:r w:rsidR="00986912" w:rsidRPr="00314DD6">
          <w:rPr>
            <w:noProof/>
            <w:webHidden/>
          </w:rPr>
          <w:fldChar w:fldCharType="begin"/>
        </w:r>
        <w:r w:rsidR="00986912" w:rsidRPr="00314DD6">
          <w:rPr>
            <w:noProof/>
            <w:webHidden/>
          </w:rPr>
          <w:instrText xml:space="preserve"> PAGEREF _Toc49241998 \h </w:instrText>
        </w:r>
        <w:r w:rsidR="00986912" w:rsidRPr="00314DD6">
          <w:rPr>
            <w:noProof/>
            <w:webHidden/>
          </w:rPr>
        </w:r>
        <w:r w:rsidR="00986912" w:rsidRPr="00314DD6">
          <w:rPr>
            <w:noProof/>
            <w:webHidden/>
          </w:rPr>
          <w:fldChar w:fldCharType="separate"/>
        </w:r>
        <w:r w:rsidR="004475A2">
          <w:rPr>
            <w:noProof/>
            <w:webHidden/>
          </w:rPr>
          <w:t>8</w:t>
        </w:r>
        <w:r w:rsidR="00986912" w:rsidRPr="00314DD6">
          <w:rPr>
            <w:noProof/>
            <w:webHidden/>
          </w:rPr>
          <w:fldChar w:fldCharType="end"/>
        </w:r>
      </w:hyperlink>
    </w:p>
    <w:p w:rsidR="00986912" w:rsidRPr="00314DD6" w:rsidRDefault="004816AC">
      <w:pPr>
        <w:pStyle w:val="T2"/>
        <w:rPr>
          <w:rFonts w:eastAsiaTheme="minorEastAsia"/>
          <w:b w:val="0"/>
          <w:noProof/>
          <w:sz w:val="22"/>
          <w:szCs w:val="22"/>
        </w:rPr>
      </w:pPr>
      <w:hyperlink w:anchor="_Toc49241999" w:history="1">
        <w:r w:rsidR="00986912" w:rsidRPr="00314DD6">
          <w:rPr>
            <w:rStyle w:val="Kpr"/>
            <w:noProof/>
          </w:rPr>
          <w:t>1.3. Orta Karadeniz Kalkınma Ajansı Tarafından Sağlanacak Mali Kaynak</w:t>
        </w:r>
        <w:r w:rsidR="00986912" w:rsidRPr="00314DD6">
          <w:rPr>
            <w:noProof/>
            <w:webHidden/>
          </w:rPr>
          <w:tab/>
        </w:r>
        <w:r w:rsidR="00986912" w:rsidRPr="00314DD6">
          <w:rPr>
            <w:noProof/>
            <w:webHidden/>
          </w:rPr>
          <w:fldChar w:fldCharType="begin"/>
        </w:r>
        <w:r w:rsidR="00986912" w:rsidRPr="00314DD6">
          <w:rPr>
            <w:noProof/>
            <w:webHidden/>
          </w:rPr>
          <w:instrText xml:space="preserve"> PAGEREF _Toc49241999 \h </w:instrText>
        </w:r>
        <w:r w:rsidR="00986912" w:rsidRPr="00314DD6">
          <w:rPr>
            <w:noProof/>
            <w:webHidden/>
          </w:rPr>
        </w:r>
        <w:r w:rsidR="00986912" w:rsidRPr="00314DD6">
          <w:rPr>
            <w:noProof/>
            <w:webHidden/>
          </w:rPr>
          <w:fldChar w:fldCharType="separate"/>
        </w:r>
        <w:r w:rsidR="004475A2">
          <w:rPr>
            <w:noProof/>
            <w:webHidden/>
          </w:rPr>
          <w:t>8</w:t>
        </w:r>
        <w:r w:rsidR="00986912" w:rsidRPr="00314DD6">
          <w:rPr>
            <w:noProof/>
            <w:webHidden/>
          </w:rPr>
          <w:fldChar w:fldCharType="end"/>
        </w:r>
      </w:hyperlink>
    </w:p>
    <w:p w:rsidR="00986912" w:rsidRPr="00314DD6" w:rsidRDefault="004816AC">
      <w:pPr>
        <w:pStyle w:val="T1"/>
        <w:rPr>
          <w:rFonts w:eastAsiaTheme="minorEastAsia"/>
          <w:b w:val="0"/>
          <w:bCs w:val="0"/>
          <w:caps w:val="0"/>
          <w:sz w:val="22"/>
          <w:szCs w:val="22"/>
          <w:lang w:eastAsia="tr-TR"/>
        </w:rPr>
      </w:pPr>
      <w:hyperlink w:anchor="_Toc49242000" w:history="1">
        <w:r w:rsidR="00986912" w:rsidRPr="00314DD6">
          <w:rPr>
            <w:rStyle w:val="Kpr"/>
          </w:rPr>
          <w:t>2. BU TEKLİF ÇAĞRISINA İLİŞKİN KURALLAR</w:t>
        </w:r>
        <w:r w:rsidR="00986912" w:rsidRPr="00314DD6">
          <w:rPr>
            <w:webHidden/>
          </w:rPr>
          <w:tab/>
        </w:r>
        <w:r w:rsidR="00986912" w:rsidRPr="00314DD6">
          <w:rPr>
            <w:webHidden/>
          </w:rPr>
          <w:fldChar w:fldCharType="begin"/>
        </w:r>
        <w:r w:rsidR="00986912" w:rsidRPr="00314DD6">
          <w:rPr>
            <w:webHidden/>
          </w:rPr>
          <w:instrText xml:space="preserve"> PAGEREF _Toc49242000 \h </w:instrText>
        </w:r>
        <w:r w:rsidR="00986912" w:rsidRPr="00314DD6">
          <w:rPr>
            <w:webHidden/>
          </w:rPr>
        </w:r>
        <w:r w:rsidR="00986912" w:rsidRPr="00314DD6">
          <w:rPr>
            <w:webHidden/>
          </w:rPr>
          <w:fldChar w:fldCharType="separate"/>
        </w:r>
        <w:r w:rsidR="004475A2">
          <w:rPr>
            <w:webHidden/>
          </w:rPr>
          <w:t>9</w:t>
        </w:r>
        <w:r w:rsidR="00986912" w:rsidRPr="00314DD6">
          <w:rPr>
            <w:webHidden/>
          </w:rPr>
          <w:fldChar w:fldCharType="end"/>
        </w:r>
      </w:hyperlink>
    </w:p>
    <w:p w:rsidR="00986912" w:rsidRPr="00314DD6" w:rsidRDefault="004816AC">
      <w:pPr>
        <w:pStyle w:val="T2"/>
        <w:rPr>
          <w:rFonts w:eastAsiaTheme="minorEastAsia"/>
          <w:b w:val="0"/>
          <w:noProof/>
          <w:sz w:val="22"/>
          <w:szCs w:val="22"/>
        </w:rPr>
      </w:pPr>
      <w:hyperlink w:anchor="_Toc49242001" w:history="1">
        <w:r w:rsidR="00986912" w:rsidRPr="00314DD6">
          <w:rPr>
            <w:rStyle w:val="Kpr"/>
            <w:noProof/>
          </w:rPr>
          <w:t>2.1. Uygunluk Kriterleri</w:t>
        </w:r>
        <w:r w:rsidR="00986912" w:rsidRPr="00314DD6">
          <w:rPr>
            <w:noProof/>
            <w:webHidden/>
          </w:rPr>
          <w:tab/>
        </w:r>
        <w:r w:rsidR="00986912" w:rsidRPr="00314DD6">
          <w:rPr>
            <w:noProof/>
            <w:webHidden/>
          </w:rPr>
          <w:fldChar w:fldCharType="begin"/>
        </w:r>
        <w:r w:rsidR="00986912" w:rsidRPr="00314DD6">
          <w:rPr>
            <w:noProof/>
            <w:webHidden/>
          </w:rPr>
          <w:instrText xml:space="preserve"> PAGEREF _Toc49242001 \h </w:instrText>
        </w:r>
        <w:r w:rsidR="00986912" w:rsidRPr="00314DD6">
          <w:rPr>
            <w:noProof/>
            <w:webHidden/>
          </w:rPr>
        </w:r>
        <w:r w:rsidR="00986912" w:rsidRPr="00314DD6">
          <w:rPr>
            <w:noProof/>
            <w:webHidden/>
          </w:rPr>
          <w:fldChar w:fldCharType="separate"/>
        </w:r>
        <w:r w:rsidR="004475A2">
          <w:rPr>
            <w:noProof/>
            <w:webHidden/>
          </w:rPr>
          <w:t>10</w:t>
        </w:r>
        <w:r w:rsidR="00986912" w:rsidRPr="00314DD6">
          <w:rPr>
            <w:noProof/>
            <w:webHidden/>
          </w:rPr>
          <w:fldChar w:fldCharType="end"/>
        </w:r>
      </w:hyperlink>
    </w:p>
    <w:p w:rsidR="00986912" w:rsidRPr="00314DD6" w:rsidRDefault="004816AC">
      <w:pPr>
        <w:pStyle w:val="T3"/>
        <w:rPr>
          <w:rFonts w:eastAsiaTheme="minorEastAsia"/>
          <w:szCs w:val="22"/>
          <w:lang w:eastAsia="tr-TR"/>
        </w:rPr>
      </w:pPr>
      <w:hyperlink w:anchor="_Toc49242002" w:history="1">
        <w:r w:rsidR="00986912" w:rsidRPr="00314DD6">
          <w:rPr>
            <w:rStyle w:val="Kpr"/>
            <w:i/>
          </w:rPr>
          <w:t>2.1.1. Başvuru Sahiplerinin Uygunluğu: Kimler Başvurabilir?</w:t>
        </w:r>
        <w:r w:rsidR="00986912" w:rsidRPr="00314DD6">
          <w:rPr>
            <w:webHidden/>
          </w:rPr>
          <w:tab/>
        </w:r>
        <w:r w:rsidR="00986912" w:rsidRPr="00314DD6">
          <w:rPr>
            <w:webHidden/>
          </w:rPr>
          <w:fldChar w:fldCharType="begin"/>
        </w:r>
        <w:r w:rsidR="00986912" w:rsidRPr="00314DD6">
          <w:rPr>
            <w:webHidden/>
          </w:rPr>
          <w:instrText xml:space="preserve"> PAGEREF _Toc49242002 \h </w:instrText>
        </w:r>
        <w:r w:rsidR="00986912" w:rsidRPr="00314DD6">
          <w:rPr>
            <w:webHidden/>
          </w:rPr>
        </w:r>
        <w:r w:rsidR="00986912" w:rsidRPr="00314DD6">
          <w:rPr>
            <w:webHidden/>
          </w:rPr>
          <w:fldChar w:fldCharType="separate"/>
        </w:r>
        <w:r w:rsidR="004475A2">
          <w:rPr>
            <w:webHidden/>
          </w:rPr>
          <w:t>10</w:t>
        </w:r>
        <w:r w:rsidR="00986912" w:rsidRPr="00314DD6">
          <w:rPr>
            <w:webHidden/>
          </w:rPr>
          <w:fldChar w:fldCharType="end"/>
        </w:r>
      </w:hyperlink>
    </w:p>
    <w:p w:rsidR="00986912" w:rsidRPr="00314DD6" w:rsidRDefault="004816AC">
      <w:pPr>
        <w:pStyle w:val="T3"/>
        <w:rPr>
          <w:rFonts w:eastAsiaTheme="minorEastAsia"/>
          <w:szCs w:val="22"/>
          <w:lang w:eastAsia="tr-TR"/>
        </w:rPr>
      </w:pPr>
      <w:hyperlink w:anchor="_Toc49242003" w:history="1">
        <w:r w:rsidR="00986912" w:rsidRPr="00314DD6">
          <w:rPr>
            <w:rStyle w:val="Kpr"/>
            <w:i/>
          </w:rPr>
          <w:t>2.1.2. Ortaklıklar ve Ortakların Uygunluğu</w:t>
        </w:r>
        <w:r w:rsidR="00986912" w:rsidRPr="00314DD6">
          <w:rPr>
            <w:webHidden/>
          </w:rPr>
          <w:tab/>
        </w:r>
        <w:r w:rsidR="00986912" w:rsidRPr="00314DD6">
          <w:rPr>
            <w:webHidden/>
          </w:rPr>
          <w:fldChar w:fldCharType="begin"/>
        </w:r>
        <w:r w:rsidR="00986912" w:rsidRPr="00314DD6">
          <w:rPr>
            <w:webHidden/>
          </w:rPr>
          <w:instrText xml:space="preserve"> PAGEREF _Toc49242003 \h </w:instrText>
        </w:r>
        <w:r w:rsidR="00986912" w:rsidRPr="00314DD6">
          <w:rPr>
            <w:webHidden/>
          </w:rPr>
        </w:r>
        <w:r w:rsidR="00986912" w:rsidRPr="00314DD6">
          <w:rPr>
            <w:webHidden/>
          </w:rPr>
          <w:fldChar w:fldCharType="separate"/>
        </w:r>
        <w:r w:rsidR="004475A2">
          <w:rPr>
            <w:webHidden/>
          </w:rPr>
          <w:t>13</w:t>
        </w:r>
        <w:r w:rsidR="00986912" w:rsidRPr="00314DD6">
          <w:rPr>
            <w:webHidden/>
          </w:rPr>
          <w:fldChar w:fldCharType="end"/>
        </w:r>
      </w:hyperlink>
    </w:p>
    <w:p w:rsidR="00986912" w:rsidRPr="00314DD6" w:rsidRDefault="004816AC">
      <w:pPr>
        <w:pStyle w:val="T3"/>
        <w:rPr>
          <w:rFonts w:eastAsiaTheme="minorEastAsia"/>
          <w:szCs w:val="22"/>
          <w:lang w:eastAsia="tr-TR"/>
        </w:rPr>
      </w:pPr>
      <w:hyperlink w:anchor="_Toc49242004" w:history="1">
        <w:r w:rsidR="00986912" w:rsidRPr="00314DD6">
          <w:rPr>
            <w:rStyle w:val="Kpr"/>
            <w:i/>
          </w:rPr>
          <w:t>2.1.3. Uygun Projeler: Destek Başvurusu Yapılabilecek Projeler</w:t>
        </w:r>
        <w:r w:rsidR="00986912" w:rsidRPr="00314DD6">
          <w:rPr>
            <w:webHidden/>
          </w:rPr>
          <w:tab/>
        </w:r>
        <w:r w:rsidR="00986912" w:rsidRPr="00314DD6">
          <w:rPr>
            <w:webHidden/>
          </w:rPr>
          <w:fldChar w:fldCharType="begin"/>
        </w:r>
        <w:r w:rsidR="00986912" w:rsidRPr="00314DD6">
          <w:rPr>
            <w:webHidden/>
          </w:rPr>
          <w:instrText xml:space="preserve"> PAGEREF _Toc49242004 \h </w:instrText>
        </w:r>
        <w:r w:rsidR="00986912" w:rsidRPr="00314DD6">
          <w:rPr>
            <w:webHidden/>
          </w:rPr>
        </w:r>
        <w:r w:rsidR="00986912" w:rsidRPr="00314DD6">
          <w:rPr>
            <w:webHidden/>
          </w:rPr>
          <w:fldChar w:fldCharType="separate"/>
        </w:r>
        <w:r w:rsidR="004475A2">
          <w:rPr>
            <w:webHidden/>
          </w:rPr>
          <w:t>14</w:t>
        </w:r>
        <w:r w:rsidR="00986912" w:rsidRPr="00314DD6">
          <w:rPr>
            <w:webHidden/>
          </w:rPr>
          <w:fldChar w:fldCharType="end"/>
        </w:r>
      </w:hyperlink>
    </w:p>
    <w:p w:rsidR="00986912" w:rsidRPr="00314DD6" w:rsidRDefault="004816AC">
      <w:pPr>
        <w:pStyle w:val="T3"/>
        <w:rPr>
          <w:rFonts w:eastAsiaTheme="minorEastAsia"/>
          <w:szCs w:val="22"/>
          <w:lang w:eastAsia="tr-TR"/>
        </w:rPr>
      </w:pPr>
      <w:hyperlink w:anchor="_Toc49242005" w:history="1">
        <w:r w:rsidR="00986912" w:rsidRPr="00314DD6">
          <w:rPr>
            <w:rStyle w:val="Kpr"/>
            <w:i/>
          </w:rPr>
          <w:t>2.1.4. Maliyetlerin Uygunluğu: Destekten Karşılanabilecek Maliyetler</w:t>
        </w:r>
        <w:r w:rsidR="00986912" w:rsidRPr="00314DD6">
          <w:rPr>
            <w:webHidden/>
          </w:rPr>
          <w:tab/>
        </w:r>
        <w:r w:rsidR="00986912" w:rsidRPr="00314DD6">
          <w:rPr>
            <w:webHidden/>
          </w:rPr>
          <w:fldChar w:fldCharType="begin"/>
        </w:r>
        <w:r w:rsidR="00986912" w:rsidRPr="00314DD6">
          <w:rPr>
            <w:webHidden/>
          </w:rPr>
          <w:instrText xml:space="preserve"> PAGEREF _Toc49242005 \h </w:instrText>
        </w:r>
        <w:r w:rsidR="00986912" w:rsidRPr="00314DD6">
          <w:rPr>
            <w:webHidden/>
          </w:rPr>
        </w:r>
        <w:r w:rsidR="00986912" w:rsidRPr="00314DD6">
          <w:rPr>
            <w:webHidden/>
          </w:rPr>
          <w:fldChar w:fldCharType="separate"/>
        </w:r>
        <w:r w:rsidR="004475A2">
          <w:rPr>
            <w:webHidden/>
          </w:rPr>
          <w:t>17</w:t>
        </w:r>
        <w:r w:rsidR="00986912" w:rsidRPr="00314DD6">
          <w:rPr>
            <w:webHidden/>
          </w:rPr>
          <w:fldChar w:fldCharType="end"/>
        </w:r>
      </w:hyperlink>
    </w:p>
    <w:p w:rsidR="00986912" w:rsidRPr="00314DD6" w:rsidRDefault="004816AC">
      <w:pPr>
        <w:pStyle w:val="T2"/>
        <w:rPr>
          <w:rFonts w:eastAsiaTheme="minorEastAsia"/>
          <w:b w:val="0"/>
          <w:noProof/>
          <w:sz w:val="22"/>
          <w:szCs w:val="22"/>
        </w:rPr>
      </w:pPr>
      <w:hyperlink w:anchor="_Toc49242006" w:history="1">
        <w:r w:rsidR="00986912" w:rsidRPr="00314DD6">
          <w:rPr>
            <w:rStyle w:val="Kpr"/>
            <w:noProof/>
          </w:rPr>
          <w:t>2.2. Başvuru Şekli ve Yapılacak İşlemler</w:t>
        </w:r>
        <w:r w:rsidR="00986912" w:rsidRPr="00314DD6">
          <w:rPr>
            <w:noProof/>
            <w:webHidden/>
          </w:rPr>
          <w:tab/>
        </w:r>
        <w:r w:rsidR="00986912" w:rsidRPr="00314DD6">
          <w:rPr>
            <w:noProof/>
            <w:webHidden/>
          </w:rPr>
          <w:fldChar w:fldCharType="begin"/>
        </w:r>
        <w:r w:rsidR="00986912" w:rsidRPr="00314DD6">
          <w:rPr>
            <w:noProof/>
            <w:webHidden/>
          </w:rPr>
          <w:instrText xml:space="preserve"> PAGEREF _Toc49242006 \h </w:instrText>
        </w:r>
        <w:r w:rsidR="00986912" w:rsidRPr="00314DD6">
          <w:rPr>
            <w:noProof/>
            <w:webHidden/>
          </w:rPr>
        </w:r>
        <w:r w:rsidR="00986912" w:rsidRPr="00314DD6">
          <w:rPr>
            <w:noProof/>
            <w:webHidden/>
          </w:rPr>
          <w:fldChar w:fldCharType="separate"/>
        </w:r>
        <w:r w:rsidR="004475A2">
          <w:rPr>
            <w:noProof/>
            <w:webHidden/>
          </w:rPr>
          <w:t>21</w:t>
        </w:r>
        <w:r w:rsidR="00986912" w:rsidRPr="00314DD6">
          <w:rPr>
            <w:noProof/>
            <w:webHidden/>
          </w:rPr>
          <w:fldChar w:fldCharType="end"/>
        </w:r>
      </w:hyperlink>
    </w:p>
    <w:p w:rsidR="00986912" w:rsidRPr="00314DD6" w:rsidRDefault="004816AC">
      <w:pPr>
        <w:pStyle w:val="T3"/>
        <w:rPr>
          <w:rFonts w:eastAsiaTheme="minorEastAsia"/>
          <w:szCs w:val="22"/>
          <w:lang w:eastAsia="tr-TR"/>
        </w:rPr>
      </w:pPr>
      <w:hyperlink w:anchor="_Toc49242007" w:history="1">
        <w:r w:rsidR="00986912" w:rsidRPr="00314DD6">
          <w:rPr>
            <w:rStyle w:val="Kpr"/>
            <w:i/>
          </w:rPr>
          <w:t>2.2.1. Başvuru Formu ve Diğer Belgeler</w:t>
        </w:r>
        <w:r w:rsidR="00986912" w:rsidRPr="00314DD6">
          <w:rPr>
            <w:webHidden/>
          </w:rPr>
          <w:tab/>
        </w:r>
        <w:r w:rsidR="00986912" w:rsidRPr="00314DD6">
          <w:rPr>
            <w:webHidden/>
          </w:rPr>
          <w:fldChar w:fldCharType="begin"/>
        </w:r>
        <w:r w:rsidR="00986912" w:rsidRPr="00314DD6">
          <w:rPr>
            <w:webHidden/>
          </w:rPr>
          <w:instrText xml:space="preserve"> PAGEREF _Toc49242007 \h </w:instrText>
        </w:r>
        <w:r w:rsidR="00986912" w:rsidRPr="00314DD6">
          <w:rPr>
            <w:webHidden/>
          </w:rPr>
        </w:r>
        <w:r w:rsidR="00986912" w:rsidRPr="00314DD6">
          <w:rPr>
            <w:webHidden/>
          </w:rPr>
          <w:fldChar w:fldCharType="separate"/>
        </w:r>
        <w:r w:rsidR="004475A2">
          <w:rPr>
            <w:webHidden/>
          </w:rPr>
          <w:t>21</w:t>
        </w:r>
        <w:r w:rsidR="00986912" w:rsidRPr="00314DD6">
          <w:rPr>
            <w:webHidden/>
          </w:rPr>
          <w:fldChar w:fldCharType="end"/>
        </w:r>
      </w:hyperlink>
    </w:p>
    <w:p w:rsidR="00986912" w:rsidRPr="00314DD6" w:rsidRDefault="004816AC">
      <w:pPr>
        <w:pStyle w:val="T3"/>
        <w:rPr>
          <w:rFonts w:eastAsiaTheme="minorEastAsia"/>
          <w:szCs w:val="22"/>
          <w:lang w:eastAsia="tr-TR"/>
        </w:rPr>
      </w:pPr>
      <w:hyperlink w:anchor="_Toc49242008" w:history="1">
        <w:r w:rsidR="00986912" w:rsidRPr="00314DD6">
          <w:rPr>
            <w:rStyle w:val="Kpr"/>
            <w:i/>
          </w:rPr>
          <w:t>2.2.2 Başvurular Nereye ve Nasıl Yapılacaktır?</w:t>
        </w:r>
        <w:r w:rsidR="00986912" w:rsidRPr="00314DD6">
          <w:rPr>
            <w:webHidden/>
          </w:rPr>
          <w:tab/>
        </w:r>
        <w:r w:rsidR="00986912" w:rsidRPr="00314DD6">
          <w:rPr>
            <w:webHidden/>
          </w:rPr>
          <w:fldChar w:fldCharType="begin"/>
        </w:r>
        <w:r w:rsidR="00986912" w:rsidRPr="00314DD6">
          <w:rPr>
            <w:webHidden/>
          </w:rPr>
          <w:instrText xml:space="preserve"> PAGEREF _Toc49242008 \h </w:instrText>
        </w:r>
        <w:r w:rsidR="00986912" w:rsidRPr="00314DD6">
          <w:rPr>
            <w:webHidden/>
          </w:rPr>
        </w:r>
        <w:r w:rsidR="00986912" w:rsidRPr="00314DD6">
          <w:rPr>
            <w:webHidden/>
          </w:rPr>
          <w:fldChar w:fldCharType="separate"/>
        </w:r>
        <w:r w:rsidR="004475A2">
          <w:rPr>
            <w:webHidden/>
          </w:rPr>
          <w:t>24</w:t>
        </w:r>
        <w:r w:rsidR="00986912" w:rsidRPr="00314DD6">
          <w:rPr>
            <w:webHidden/>
          </w:rPr>
          <w:fldChar w:fldCharType="end"/>
        </w:r>
      </w:hyperlink>
    </w:p>
    <w:p w:rsidR="00986912" w:rsidRPr="00314DD6" w:rsidRDefault="004816AC">
      <w:pPr>
        <w:pStyle w:val="T3"/>
        <w:rPr>
          <w:rFonts w:eastAsiaTheme="minorEastAsia"/>
          <w:szCs w:val="22"/>
          <w:lang w:eastAsia="tr-TR"/>
        </w:rPr>
      </w:pPr>
      <w:hyperlink w:anchor="_Toc49242009" w:history="1">
        <w:r w:rsidR="00986912" w:rsidRPr="00314DD6">
          <w:rPr>
            <w:rStyle w:val="Kpr"/>
            <w:i/>
          </w:rPr>
          <w:t>2.2.3. Başvuruların Alınması İçin Son Tarih</w:t>
        </w:r>
        <w:r w:rsidR="00986912" w:rsidRPr="00314DD6">
          <w:rPr>
            <w:webHidden/>
          </w:rPr>
          <w:tab/>
        </w:r>
        <w:r w:rsidR="00986912" w:rsidRPr="00314DD6">
          <w:rPr>
            <w:webHidden/>
          </w:rPr>
          <w:fldChar w:fldCharType="begin"/>
        </w:r>
        <w:r w:rsidR="00986912" w:rsidRPr="00314DD6">
          <w:rPr>
            <w:webHidden/>
          </w:rPr>
          <w:instrText xml:space="preserve"> PAGEREF _Toc49242009 \h </w:instrText>
        </w:r>
        <w:r w:rsidR="00986912" w:rsidRPr="00314DD6">
          <w:rPr>
            <w:webHidden/>
          </w:rPr>
        </w:r>
        <w:r w:rsidR="00986912" w:rsidRPr="00314DD6">
          <w:rPr>
            <w:webHidden/>
          </w:rPr>
          <w:fldChar w:fldCharType="separate"/>
        </w:r>
        <w:r w:rsidR="004475A2">
          <w:rPr>
            <w:webHidden/>
          </w:rPr>
          <w:t>26</w:t>
        </w:r>
        <w:r w:rsidR="00986912" w:rsidRPr="00314DD6">
          <w:rPr>
            <w:webHidden/>
          </w:rPr>
          <w:fldChar w:fldCharType="end"/>
        </w:r>
      </w:hyperlink>
    </w:p>
    <w:p w:rsidR="00986912" w:rsidRPr="00314DD6" w:rsidRDefault="004816AC">
      <w:pPr>
        <w:pStyle w:val="T3"/>
        <w:rPr>
          <w:rFonts w:eastAsiaTheme="minorEastAsia"/>
          <w:szCs w:val="22"/>
          <w:lang w:eastAsia="tr-TR"/>
        </w:rPr>
      </w:pPr>
      <w:hyperlink w:anchor="_Toc49242010" w:history="1">
        <w:r w:rsidR="00986912" w:rsidRPr="00314DD6">
          <w:rPr>
            <w:rStyle w:val="Kpr"/>
            <w:i/>
          </w:rPr>
          <w:t>2.2.4. Daha Fazla Bilgi Almak İçin</w:t>
        </w:r>
        <w:r w:rsidR="00986912" w:rsidRPr="00314DD6">
          <w:rPr>
            <w:webHidden/>
          </w:rPr>
          <w:tab/>
        </w:r>
        <w:r w:rsidR="00986912" w:rsidRPr="00314DD6">
          <w:rPr>
            <w:webHidden/>
          </w:rPr>
          <w:fldChar w:fldCharType="begin"/>
        </w:r>
        <w:r w:rsidR="00986912" w:rsidRPr="00314DD6">
          <w:rPr>
            <w:webHidden/>
          </w:rPr>
          <w:instrText xml:space="preserve"> PAGEREF _Toc49242010 \h </w:instrText>
        </w:r>
        <w:r w:rsidR="00986912" w:rsidRPr="00314DD6">
          <w:rPr>
            <w:webHidden/>
          </w:rPr>
        </w:r>
        <w:r w:rsidR="00986912" w:rsidRPr="00314DD6">
          <w:rPr>
            <w:webHidden/>
          </w:rPr>
          <w:fldChar w:fldCharType="separate"/>
        </w:r>
        <w:r w:rsidR="004475A2">
          <w:rPr>
            <w:webHidden/>
          </w:rPr>
          <w:t>26</w:t>
        </w:r>
        <w:r w:rsidR="00986912" w:rsidRPr="00314DD6">
          <w:rPr>
            <w:webHidden/>
          </w:rPr>
          <w:fldChar w:fldCharType="end"/>
        </w:r>
      </w:hyperlink>
    </w:p>
    <w:p w:rsidR="00986912" w:rsidRPr="00314DD6" w:rsidRDefault="004816AC">
      <w:pPr>
        <w:pStyle w:val="T2"/>
        <w:rPr>
          <w:rFonts w:eastAsiaTheme="minorEastAsia"/>
          <w:b w:val="0"/>
          <w:noProof/>
          <w:sz w:val="22"/>
          <w:szCs w:val="22"/>
        </w:rPr>
      </w:pPr>
      <w:hyperlink w:anchor="_Toc49242011" w:history="1">
        <w:r w:rsidR="00986912" w:rsidRPr="00314DD6">
          <w:rPr>
            <w:rStyle w:val="Kpr"/>
            <w:noProof/>
          </w:rPr>
          <w:t>2.3. Başvuruların Değerlendirilmesi ve Seçilmesi</w:t>
        </w:r>
        <w:r w:rsidR="00986912" w:rsidRPr="00314DD6">
          <w:rPr>
            <w:noProof/>
            <w:webHidden/>
          </w:rPr>
          <w:tab/>
        </w:r>
        <w:r w:rsidR="00986912" w:rsidRPr="00314DD6">
          <w:rPr>
            <w:noProof/>
            <w:webHidden/>
          </w:rPr>
          <w:fldChar w:fldCharType="begin"/>
        </w:r>
        <w:r w:rsidR="00986912" w:rsidRPr="00314DD6">
          <w:rPr>
            <w:noProof/>
            <w:webHidden/>
          </w:rPr>
          <w:instrText xml:space="preserve"> PAGEREF _Toc49242011 \h </w:instrText>
        </w:r>
        <w:r w:rsidR="00986912" w:rsidRPr="00314DD6">
          <w:rPr>
            <w:noProof/>
            <w:webHidden/>
          </w:rPr>
        </w:r>
        <w:r w:rsidR="00986912" w:rsidRPr="00314DD6">
          <w:rPr>
            <w:noProof/>
            <w:webHidden/>
          </w:rPr>
          <w:fldChar w:fldCharType="separate"/>
        </w:r>
        <w:r w:rsidR="004475A2">
          <w:rPr>
            <w:noProof/>
            <w:webHidden/>
          </w:rPr>
          <w:t>26</w:t>
        </w:r>
        <w:r w:rsidR="00986912" w:rsidRPr="00314DD6">
          <w:rPr>
            <w:noProof/>
            <w:webHidden/>
          </w:rPr>
          <w:fldChar w:fldCharType="end"/>
        </w:r>
      </w:hyperlink>
    </w:p>
    <w:p w:rsidR="00986912" w:rsidRPr="00314DD6" w:rsidRDefault="004816AC">
      <w:pPr>
        <w:pStyle w:val="T2"/>
        <w:rPr>
          <w:rFonts w:eastAsiaTheme="minorEastAsia"/>
          <w:b w:val="0"/>
          <w:noProof/>
          <w:sz w:val="22"/>
          <w:szCs w:val="22"/>
        </w:rPr>
      </w:pPr>
      <w:hyperlink w:anchor="_Toc49242012" w:history="1">
        <w:r w:rsidR="00986912" w:rsidRPr="00314DD6">
          <w:rPr>
            <w:rStyle w:val="Kpr"/>
            <w:noProof/>
          </w:rPr>
          <w:t>2.4. Değerlendirme Sonucunun Bildirilmesi</w:t>
        </w:r>
        <w:r w:rsidR="00986912" w:rsidRPr="00314DD6">
          <w:rPr>
            <w:noProof/>
            <w:webHidden/>
          </w:rPr>
          <w:tab/>
        </w:r>
        <w:r w:rsidR="00986912" w:rsidRPr="00314DD6">
          <w:rPr>
            <w:noProof/>
            <w:webHidden/>
          </w:rPr>
          <w:fldChar w:fldCharType="begin"/>
        </w:r>
        <w:r w:rsidR="00986912" w:rsidRPr="00314DD6">
          <w:rPr>
            <w:noProof/>
            <w:webHidden/>
          </w:rPr>
          <w:instrText xml:space="preserve"> PAGEREF _Toc49242012 \h </w:instrText>
        </w:r>
        <w:r w:rsidR="00986912" w:rsidRPr="00314DD6">
          <w:rPr>
            <w:noProof/>
            <w:webHidden/>
          </w:rPr>
        </w:r>
        <w:r w:rsidR="00986912" w:rsidRPr="00314DD6">
          <w:rPr>
            <w:noProof/>
            <w:webHidden/>
          </w:rPr>
          <w:fldChar w:fldCharType="separate"/>
        </w:r>
        <w:r w:rsidR="004475A2">
          <w:rPr>
            <w:noProof/>
            <w:webHidden/>
          </w:rPr>
          <w:t>33</w:t>
        </w:r>
        <w:r w:rsidR="00986912" w:rsidRPr="00314DD6">
          <w:rPr>
            <w:noProof/>
            <w:webHidden/>
          </w:rPr>
          <w:fldChar w:fldCharType="end"/>
        </w:r>
      </w:hyperlink>
    </w:p>
    <w:p w:rsidR="00986912" w:rsidRPr="00314DD6" w:rsidRDefault="004816AC">
      <w:pPr>
        <w:pStyle w:val="T3"/>
        <w:rPr>
          <w:rFonts w:eastAsiaTheme="minorEastAsia"/>
          <w:szCs w:val="22"/>
          <w:lang w:eastAsia="tr-TR"/>
        </w:rPr>
      </w:pPr>
      <w:hyperlink w:anchor="_Toc49242013" w:history="1">
        <w:r w:rsidR="00986912" w:rsidRPr="00314DD6">
          <w:rPr>
            <w:rStyle w:val="Kpr"/>
            <w:i/>
          </w:rPr>
          <w:t>2.4.1. Bildirimin İçeriği</w:t>
        </w:r>
        <w:r w:rsidR="00986912" w:rsidRPr="00314DD6">
          <w:rPr>
            <w:webHidden/>
          </w:rPr>
          <w:tab/>
        </w:r>
        <w:r w:rsidR="00986912" w:rsidRPr="00314DD6">
          <w:rPr>
            <w:webHidden/>
          </w:rPr>
          <w:fldChar w:fldCharType="begin"/>
        </w:r>
        <w:r w:rsidR="00986912" w:rsidRPr="00314DD6">
          <w:rPr>
            <w:webHidden/>
          </w:rPr>
          <w:instrText xml:space="preserve"> PAGEREF _Toc49242013 \h </w:instrText>
        </w:r>
        <w:r w:rsidR="00986912" w:rsidRPr="00314DD6">
          <w:rPr>
            <w:webHidden/>
          </w:rPr>
        </w:r>
        <w:r w:rsidR="00986912" w:rsidRPr="00314DD6">
          <w:rPr>
            <w:webHidden/>
          </w:rPr>
          <w:fldChar w:fldCharType="separate"/>
        </w:r>
        <w:r w:rsidR="004475A2">
          <w:rPr>
            <w:webHidden/>
          </w:rPr>
          <w:t>33</w:t>
        </w:r>
        <w:r w:rsidR="00986912" w:rsidRPr="00314DD6">
          <w:rPr>
            <w:webHidden/>
          </w:rPr>
          <w:fldChar w:fldCharType="end"/>
        </w:r>
      </w:hyperlink>
    </w:p>
    <w:p w:rsidR="00986912" w:rsidRPr="00314DD6" w:rsidRDefault="004816AC">
      <w:pPr>
        <w:pStyle w:val="T3"/>
        <w:rPr>
          <w:rFonts w:eastAsiaTheme="minorEastAsia"/>
          <w:szCs w:val="22"/>
          <w:lang w:eastAsia="tr-TR"/>
        </w:rPr>
      </w:pPr>
      <w:hyperlink w:anchor="_Toc49242014" w:history="1">
        <w:r w:rsidR="00986912" w:rsidRPr="00314DD6">
          <w:rPr>
            <w:rStyle w:val="Kpr"/>
            <w:i/>
          </w:rPr>
          <w:t>2.4.2. Öngörülen Zaman Çizelgesi</w:t>
        </w:r>
        <w:r w:rsidR="00986912" w:rsidRPr="00314DD6">
          <w:rPr>
            <w:webHidden/>
          </w:rPr>
          <w:tab/>
        </w:r>
        <w:r w:rsidR="00986912" w:rsidRPr="00314DD6">
          <w:rPr>
            <w:webHidden/>
          </w:rPr>
          <w:fldChar w:fldCharType="begin"/>
        </w:r>
        <w:r w:rsidR="00986912" w:rsidRPr="00314DD6">
          <w:rPr>
            <w:webHidden/>
          </w:rPr>
          <w:instrText xml:space="preserve"> PAGEREF _Toc49242014 \h </w:instrText>
        </w:r>
        <w:r w:rsidR="00986912" w:rsidRPr="00314DD6">
          <w:rPr>
            <w:webHidden/>
          </w:rPr>
        </w:r>
        <w:r w:rsidR="00986912" w:rsidRPr="00314DD6">
          <w:rPr>
            <w:webHidden/>
          </w:rPr>
          <w:fldChar w:fldCharType="separate"/>
        </w:r>
        <w:r w:rsidR="004475A2">
          <w:rPr>
            <w:webHidden/>
          </w:rPr>
          <w:t>33</w:t>
        </w:r>
        <w:r w:rsidR="00986912" w:rsidRPr="00314DD6">
          <w:rPr>
            <w:webHidden/>
          </w:rPr>
          <w:fldChar w:fldCharType="end"/>
        </w:r>
      </w:hyperlink>
    </w:p>
    <w:p w:rsidR="00986912" w:rsidRPr="00314DD6" w:rsidRDefault="004816AC">
      <w:pPr>
        <w:pStyle w:val="T2"/>
        <w:rPr>
          <w:rFonts w:eastAsiaTheme="minorEastAsia"/>
          <w:b w:val="0"/>
          <w:noProof/>
          <w:sz w:val="22"/>
          <w:szCs w:val="22"/>
        </w:rPr>
      </w:pPr>
      <w:hyperlink w:anchor="_Toc49242015" w:history="1">
        <w:r w:rsidR="00986912" w:rsidRPr="00314DD6">
          <w:rPr>
            <w:rStyle w:val="Kpr"/>
            <w:noProof/>
          </w:rPr>
          <w:t>2.5. Sözleşme İmzalanması ve Uygulama Koşulları</w:t>
        </w:r>
        <w:r w:rsidR="00986912" w:rsidRPr="00314DD6">
          <w:rPr>
            <w:noProof/>
            <w:webHidden/>
          </w:rPr>
          <w:tab/>
        </w:r>
        <w:r w:rsidR="00986912" w:rsidRPr="00314DD6">
          <w:rPr>
            <w:noProof/>
            <w:webHidden/>
          </w:rPr>
          <w:fldChar w:fldCharType="begin"/>
        </w:r>
        <w:r w:rsidR="00986912" w:rsidRPr="00314DD6">
          <w:rPr>
            <w:noProof/>
            <w:webHidden/>
          </w:rPr>
          <w:instrText xml:space="preserve"> PAGEREF _Toc49242015 \h </w:instrText>
        </w:r>
        <w:r w:rsidR="00986912" w:rsidRPr="00314DD6">
          <w:rPr>
            <w:noProof/>
            <w:webHidden/>
          </w:rPr>
        </w:r>
        <w:r w:rsidR="00986912" w:rsidRPr="00314DD6">
          <w:rPr>
            <w:noProof/>
            <w:webHidden/>
          </w:rPr>
          <w:fldChar w:fldCharType="separate"/>
        </w:r>
        <w:r w:rsidR="004475A2">
          <w:rPr>
            <w:noProof/>
            <w:webHidden/>
          </w:rPr>
          <w:t>33</w:t>
        </w:r>
        <w:r w:rsidR="00986912" w:rsidRPr="00314DD6">
          <w:rPr>
            <w:noProof/>
            <w:webHidden/>
          </w:rPr>
          <w:fldChar w:fldCharType="end"/>
        </w:r>
      </w:hyperlink>
    </w:p>
    <w:p w:rsidR="00986912" w:rsidRPr="00314DD6" w:rsidRDefault="004816AC">
      <w:pPr>
        <w:pStyle w:val="T1"/>
        <w:rPr>
          <w:rFonts w:eastAsiaTheme="minorEastAsia"/>
          <w:b w:val="0"/>
          <w:bCs w:val="0"/>
          <w:caps w:val="0"/>
          <w:sz w:val="22"/>
          <w:szCs w:val="22"/>
          <w:lang w:eastAsia="tr-TR"/>
        </w:rPr>
      </w:pPr>
      <w:hyperlink w:anchor="_Toc49242016" w:history="1">
        <w:r w:rsidR="00986912" w:rsidRPr="00314DD6">
          <w:rPr>
            <w:rStyle w:val="Kpr"/>
          </w:rPr>
          <w:t>3. EKLER</w:t>
        </w:r>
        <w:r w:rsidR="00986912" w:rsidRPr="00314DD6">
          <w:rPr>
            <w:webHidden/>
          </w:rPr>
          <w:tab/>
        </w:r>
        <w:r w:rsidR="00986912" w:rsidRPr="00314DD6">
          <w:rPr>
            <w:webHidden/>
          </w:rPr>
          <w:fldChar w:fldCharType="begin"/>
        </w:r>
        <w:r w:rsidR="00986912" w:rsidRPr="00314DD6">
          <w:rPr>
            <w:webHidden/>
          </w:rPr>
          <w:instrText xml:space="preserve"> PAGEREF _Toc49242016 \h </w:instrText>
        </w:r>
        <w:r w:rsidR="00986912" w:rsidRPr="00314DD6">
          <w:rPr>
            <w:webHidden/>
          </w:rPr>
        </w:r>
        <w:r w:rsidR="00986912" w:rsidRPr="00314DD6">
          <w:rPr>
            <w:webHidden/>
          </w:rPr>
          <w:fldChar w:fldCharType="separate"/>
        </w:r>
        <w:r w:rsidR="004475A2">
          <w:rPr>
            <w:webHidden/>
          </w:rPr>
          <w:t>37</w:t>
        </w:r>
        <w:r w:rsidR="00986912" w:rsidRPr="00314DD6">
          <w:rPr>
            <w:webHidden/>
          </w:rPr>
          <w:fldChar w:fldCharType="end"/>
        </w:r>
      </w:hyperlink>
    </w:p>
    <w:p w:rsidR="00B951E0" w:rsidRPr="00314DD6" w:rsidRDefault="00BD2375" w:rsidP="003221EA">
      <w:pPr>
        <w:pStyle w:val="Balk1"/>
        <w:spacing w:before="120" w:after="0" w:line="240" w:lineRule="auto"/>
        <w:jc w:val="left"/>
        <w:rPr>
          <w:rFonts w:ascii="Times New Roman" w:hAnsi="Times New Roman" w:cs="Times New Roman"/>
          <w:sz w:val="24"/>
          <w:szCs w:val="24"/>
          <w:lang w:eastAsia="es-ES"/>
        </w:rPr>
      </w:pPr>
      <w:r w:rsidRPr="00314DD6">
        <w:rPr>
          <w:rFonts w:ascii="Times New Roman" w:hAnsi="Times New Roman" w:cs="Times New Roman"/>
          <w:noProof/>
          <w:kern w:val="0"/>
          <w:sz w:val="24"/>
          <w:szCs w:val="24"/>
        </w:rPr>
        <w:fldChar w:fldCharType="end"/>
      </w:r>
    </w:p>
    <w:p w:rsidR="00FE70E4" w:rsidRPr="00314DD6" w:rsidRDefault="00FE70E4" w:rsidP="00FE70E4">
      <w:pPr>
        <w:rPr>
          <w:rFonts w:ascii="Times New Roman" w:hAnsi="Times New Roman" w:cs="Times New Roman"/>
          <w:lang w:eastAsia="es-ES"/>
        </w:rPr>
      </w:pPr>
    </w:p>
    <w:p w:rsidR="00E5340A" w:rsidRPr="00314DD6" w:rsidRDefault="00E5340A" w:rsidP="00AB6BB6">
      <w:pPr>
        <w:pStyle w:val="Balk1"/>
        <w:jc w:val="center"/>
        <w:rPr>
          <w:rFonts w:ascii="Times New Roman" w:hAnsi="Times New Roman" w:cs="Times New Roman"/>
          <w:lang w:eastAsia="tr-TR"/>
        </w:rPr>
      </w:pPr>
    </w:p>
    <w:p w:rsidR="00001C9D" w:rsidRPr="00314DD6" w:rsidRDefault="00001C9D" w:rsidP="00001C9D">
      <w:pPr>
        <w:rPr>
          <w:rFonts w:ascii="Times New Roman" w:hAnsi="Times New Roman" w:cs="Times New Roman"/>
          <w:lang w:eastAsia="tr-TR"/>
        </w:rPr>
      </w:pPr>
    </w:p>
    <w:p w:rsidR="00D0160C" w:rsidRPr="00314DD6" w:rsidRDefault="00D0160C" w:rsidP="00001C9D">
      <w:pPr>
        <w:rPr>
          <w:rFonts w:ascii="Times New Roman" w:hAnsi="Times New Roman" w:cs="Times New Roman"/>
          <w:lang w:eastAsia="tr-TR"/>
        </w:rPr>
      </w:pPr>
    </w:p>
    <w:p w:rsidR="00001C9D" w:rsidRPr="00314DD6" w:rsidRDefault="00001C9D" w:rsidP="00001C9D">
      <w:pPr>
        <w:rPr>
          <w:rFonts w:ascii="Times New Roman" w:hAnsi="Times New Roman" w:cs="Times New Roman"/>
          <w:lang w:eastAsia="tr-TR"/>
        </w:rPr>
      </w:pPr>
    </w:p>
    <w:p w:rsidR="002C6633" w:rsidRPr="00314DD6" w:rsidRDefault="002C6633" w:rsidP="00AB6BB6">
      <w:pPr>
        <w:pStyle w:val="Balk1"/>
        <w:jc w:val="center"/>
        <w:rPr>
          <w:rFonts w:ascii="Times New Roman" w:hAnsi="Times New Roman" w:cs="Times New Roman"/>
          <w:lang w:eastAsia="tr-TR"/>
        </w:rPr>
      </w:pPr>
      <w:bookmarkStart w:id="3" w:name="_Toc49241994"/>
      <w:r w:rsidRPr="00314DD6">
        <w:rPr>
          <w:rFonts w:ascii="Times New Roman" w:hAnsi="Times New Roman" w:cs="Times New Roman"/>
          <w:lang w:eastAsia="tr-TR"/>
        </w:rPr>
        <w:lastRenderedPageBreak/>
        <w:t>PROGRAM KÜNYESİ</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642"/>
      </w:tblGrid>
      <w:tr w:rsidR="008E6DAC" w:rsidRPr="00314DD6" w:rsidTr="004B3455">
        <w:tc>
          <w:tcPr>
            <w:tcW w:w="1443" w:type="pct"/>
            <w:vAlign w:val="center"/>
          </w:tcPr>
          <w:p w:rsidR="002C6633" w:rsidRPr="00314DD6" w:rsidRDefault="001A4565" w:rsidP="004B3455">
            <w:pPr>
              <w:spacing w:line="240" w:lineRule="auto"/>
              <w:rPr>
                <w:rFonts w:ascii="Times New Roman" w:hAnsi="Times New Roman" w:cs="Times New Roman"/>
                <w:b/>
                <w:sz w:val="24"/>
                <w:szCs w:val="24"/>
                <w:lang w:eastAsia="tr-TR"/>
              </w:rPr>
            </w:pPr>
            <w:r w:rsidRPr="00314DD6">
              <w:rPr>
                <w:rFonts w:ascii="Times New Roman" w:hAnsi="Times New Roman" w:cs="Times New Roman"/>
                <w:b/>
                <w:sz w:val="24"/>
                <w:szCs w:val="24"/>
                <w:lang w:eastAsia="tr-TR"/>
              </w:rPr>
              <w:t>Programın adı</w:t>
            </w:r>
          </w:p>
        </w:tc>
        <w:tc>
          <w:tcPr>
            <w:tcW w:w="3557" w:type="pct"/>
            <w:vAlign w:val="center"/>
          </w:tcPr>
          <w:p w:rsidR="005A70EA" w:rsidRPr="00314DD6" w:rsidRDefault="00001C9D" w:rsidP="008E6DAC">
            <w:pPr>
              <w:pStyle w:val="Default"/>
              <w:jc w:val="both"/>
              <w:rPr>
                <w:color w:val="auto"/>
              </w:rPr>
            </w:pPr>
            <w:r w:rsidRPr="00314DD6">
              <w:rPr>
                <w:color w:val="auto"/>
                <w:lang w:eastAsia="en-US"/>
              </w:rPr>
              <w:t>Katma Değerli Üretim Altyapısının Geliştirilmesi Mali Destek Programı</w:t>
            </w:r>
          </w:p>
        </w:tc>
      </w:tr>
      <w:tr w:rsidR="008E6DAC" w:rsidRPr="00314DD6" w:rsidTr="004B3455">
        <w:tc>
          <w:tcPr>
            <w:tcW w:w="1443" w:type="pct"/>
            <w:vAlign w:val="center"/>
          </w:tcPr>
          <w:p w:rsidR="002C6633" w:rsidRPr="00314DD6" w:rsidRDefault="001A4565" w:rsidP="004B3455">
            <w:pPr>
              <w:spacing w:line="240" w:lineRule="auto"/>
              <w:rPr>
                <w:rFonts w:ascii="Times New Roman" w:hAnsi="Times New Roman" w:cs="Times New Roman"/>
                <w:b/>
                <w:sz w:val="24"/>
                <w:szCs w:val="24"/>
                <w:lang w:eastAsia="tr-TR"/>
              </w:rPr>
            </w:pPr>
            <w:r w:rsidRPr="00314DD6">
              <w:rPr>
                <w:rFonts w:ascii="Times New Roman" w:hAnsi="Times New Roman" w:cs="Times New Roman"/>
                <w:b/>
                <w:sz w:val="24"/>
                <w:szCs w:val="24"/>
                <w:lang w:eastAsia="tr-TR"/>
              </w:rPr>
              <w:t>Program referans no</w:t>
            </w:r>
          </w:p>
        </w:tc>
        <w:tc>
          <w:tcPr>
            <w:tcW w:w="3557" w:type="pct"/>
            <w:shd w:val="clear" w:color="auto" w:fill="auto"/>
            <w:vAlign w:val="center"/>
          </w:tcPr>
          <w:p w:rsidR="002C6633" w:rsidRPr="00314DD6" w:rsidRDefault="001D1F9F" w:rsidP="0007101D">
            <w:pPr>
              <w:pStyle w:val="SubTitle1"/>
              <w:spacing w:after="0" w:line="240" w:lineRule="auto"/>
              <w:jc w:val="left"/>
              <w:rPr>
                <w:rFonts w:ascii="Times New Roman" w:hAnsi="Times New Roman" w:cs="Times New Roman"/>
                <w:b w:val="0"/>
                <w:sz w:val="24"/>
                <w:szCs w:val="24"/>
              </w:rPr>
            </w:pPr>
            <w:r w:rsidRPr="00314DD6">
              <w:rPr>
                <w:rFonts w:ascii="Times New Roman" w:hAnsi="Times New Roman" w:cs="Times New Roman"/>
                <w:b w:val="0"/>
                <w:color w:val="000000" w:themeColor="text1"/>
                <w:sz w:val="24"/>
                <w:szCs w:val="24"/>
              </w:rPr>
              <w:t>TR83/20/</w:t>
            </w:r>
            <w:r w:rsidR="0011324C" w:rsidRPr="00314DD6">
              <w:rPr>
                <w:rFonts w:ascii="Times New Roman" w:hAnsi="Times New Roman" w:cs="Times New Roman"/>
                <w:b w:val="0"/>
                <w:color w:val="000000" w:themeColor="text1"/>
                <w:sz w:val="24"/>
                <w:szCs w:val="24"/>
              </w:rPr>
              <w:t>KD</w:t>
            </w:r>
          </w:p>
        </w:tc>
      </w:tr>
      <w:tr w:rsidR="008E6DAC" w:rsidRPr="00314DD6" w:rsidTr="004B3455">
        <w:tc>
          <w:tcPr>
            <w:tcW w:w="1443" w:type="pct"/>
            <w:vAlign w:val="center"/>
          </w:tcPr>
          <w:p w:rsidR="002C6633" w:rsidRPr="00314DD6" w:rsidRDefault="001A4565" w:rsidP="004B3455">
            <w:pPr>
              <w:spacing w:line="240" w:lineRule="auto"/>
              <w:rPr>
                <w:rFonts w:ascii="Times New Roman" w:hAnsi="Times New Roman" w:cs="Times New Roman"/>
                <w:b/>
                <w:sz w:val="24"/>
                <w:szCs w:val="24"/>
                <w:lang w:eastAsia="tr-TR"/>
              </w:rPr>
            </w:pPr>
            <w:r w:rsidRPr="00314DD6">
              <w:rPr>
                <w:rFonts w:ascii="Times New Roman" w:hAnsi="Times New Roman" w:cs="Times New Roman"/>
                <w:b/>
                <w:sz w:val="24"/>
                <w:szCs w:val="24"/>
                <w:lang w:eastAsia="tr-TR"/>
              </w:rPr>
              <w:t>Programın amacı</w:t>
            </w:r>
          </w:p>
        </w:tc>
        <w:tc>
          <w:tcPr>
            <w:tcW w:w="3557" w:type="pct"/>
            <w:vAlign w:val="center"/>
          </w:tcPr>
          <w:p w:rsidR="001A4565" w:rsidRPr="00314DD6" w:rsidRDefault="001A4565" w:rsidP="001A4565">
            <w:pPr>
              <w:rPr>
                <w:rFonts w:ascii="Times New Roman" w:hAnsi="Times New Roman" w:cs="Times New Roman"/>
                <w:b/>
                <w:bCs/>
                <w:sz w:val="24"/>
                <w:szCs w:val="24"/>
              </w:rPr>
            </w:pPr>
            <w:r w:rsidRPr="00314DD6">
              <w:rPr>
                <w:rFonts w:ascii="Times New Roman" w:hAnsi="Times New Roman" w:cs="Times New Roman"/>
                <w:b/>
                <w:bCs/>
                <w:sz w:val="24"/>
                <w:szCs w:val="24"/>
              </w:rPr>
              <w:t>Programın genel amacı;</w:t>
            </w:r>
          </w:p>
          <w:p w:rsidR="001A4565" w:rsidRPr="00314DD6" w:rsidRDefault="001A4565" w:rsidP="001A4565">
            <w:pPr>
              <w:rPr>
                <w:rFonts w:ascii="Times New Roman" w:hAnsi="Times New Roman" w:cs="Times New Roman"/>
                <w:bCs/>
                <w:sz w:val="24"/>
                <w:szCs w:val="24"/>
              </w:rPr>
            </w:pPr>
            <w:r w:rsidRPr="00314DD6">
              <w:rPr>
                <w:rFonts w:ascii="Times New Roman" w:hAnsi="Times New Roman" w:cs="Times New Roman"/>
                <w:bCs/>
                <w:sz w:val="24"/>
                <w:szCs w:val="24"/>
              </w:rPr>
              <w:t xml:space="preserve">Organize sanayi bölgelerinde sunulan hizmetlerin kalitesinin artırılarak OSB’lerde faaliyet gösteren işletmelerin kaynak verimliliklerinin ve TR83 </w:t>
            </w:r>
            <w:r w:rsidR="004B361E">
              <w:rPr>
                <w:rFonts w:ascii="Times New Roman" w:hAnsi="Times New Roman" w:cs="Times New Roman"/>
                <w:bCs/>
                <w:sz w:val="24"/>
                <w:szCs w:val="24"/>
              </w:rPr>
              <w:t>Bö</w:t>
            </w:r>
            <w:r w:rsidRPr="00314DD6">
              <w:rPr>
                <w:rFonts w:ascii="Times New Roman" w:hAnsi="Times New Roman" w:cs="Times New Roman"/>
                <w:bCs/>
                <w:sz w:val="24"/>
                <w:szCs w:val="24"/>
              </w:rPr>
              <w:t>lgesi</w:t>
            </w:r>
            <w:r w:rsidR="004B361E">
              <w:rPr>
                <w:rFonts w:ascii="Times New Roman" w:hAnsi="Times New Roman" w:cs="Times New Roman"/>
                <w:bCs/>
                <w:sz w:val="24"/>
                <w:szCs w:val="24"/>
              </w:rPr>
              <w:t>’</w:t>
            </w:r>
            <w:r w:rsidRPr="00314DD6">
              <w:rPr>
                <w:rFonts w:ascii="Times New Roman" w:hAnsi="Times New Roman" w:cs="Times New Roman"/>
                <w:bCs/>
                <w:sz w:val="24"/>
                <w:szCs w:val="24"/>
              </w:rPr>
              <w:t>ndeki OSB’lerin yatırımcılar için cazibesinin artırılmasıdır.</w:t>
            </w:r>
          </w:p>
          <w:p w:rsidR="001A4565" w:rsidRPr="00314DD6" w:rsidRDefault="001A4565" w:rsidP="001A4565">
            <w:pPr>
              <w:rPr>
                <w:rFonts w:ascii="Times New Roman" w:hAnsi="Times New Roman" w:cs="Times New Roman"/>
                <w:bCs/>
                <w:sz w:val="24"/>
                <w:szCs w:val="24"/>
              </w:rPr>
            </w:pPr>
          </w:p>
          <w:p w:rsidR="001A4565" w:rsidRPr="00314DD6" w:rsidRDefault="001A4565" w:rsidP="001A4565">
            <w:pPr>
              <w:rPr>
                <w:rFonts w:ascii="Times New Roman" w:hAnsi="Times New Roman" w:cs="Times New Roman"/>
                <w:b/>
                <w:bCs/>
                <w:sz w:val="24"/>
                <w:szCs w:val="24"/>
              </w:rPr>
            </w:pPr>
            <w:r w:rsidRPr="00314DD6">
              <w:rPr>
                <w:rFonts w:ascii="Times New Roman" w:hAnsi="Times New Roman" w:cs="Times New Roman"/>
                <w:b/>
                <w:bCs/>
                <w:sz w:val="24"/>
                <w:szCs w:val="24"/>
              </w:rPr>
              <w:t>Programın özel amaçları;</w:t>
            </w:r>
          </w:p>
          <w:p w:rsidR="001A4565" w:rsidRPr="00314DD6" w:rsidRDefault="001A4565" w:rsidP="001A4565">
            <w:pPr>
              <w:tabs>
                <w:tab w:val="left" w:pos="284"/>
              </w:tabs>
              <w:rPr>
                <w:rFonts w:ascii="Times New Roman" w:hAnsi="Times New Roman" w:cs="Times New Roman"/>
                <w:bCs/>
                <w:sz w:val="24"/>
                <w:szCs w:val="24"/>
              </w:rPr>
            </w:pPr>
            <w:r w:rsidRPr="00314DD6">
              <w:rPr>
                <w:rFonts w:ascii="Times New Roman" w:hAnsi="Times New Roman" w:cs="Times New Roman"/>
                <w:bCs/>
                <w:sz w:val="24"/>
                <w:szCs w:val="24"/>
              </w:rPr>
              <w:t>1. Organize Sanayi Bölgelerinin çevresel altyapının iyileştirilmesi</w:t>
            </w:r>
          </w:p>
          <w:p w:rsidR="001A4565" w:rsidRPr="00314DD6" w:rsidRDefault="001A4565" w:rsidP="001A4565">
            <w:pPr>
              <w:tabs>
                <w:tab w:val="left" w:pos="284"/>
              </w:tabs>
              <w:rPr>
                <w:rFonts w:ascii="Times New Roman" w:hAnsi="Times New Roman" w:cs="Times New Roman"/>
                <w:bCs/>
                <w:sz w:val="24"/>
                <w:szCs w:val="24"/>
              </w:rPr>
            </w:pPr>
            <w:r w:rsidRPr="00314DD6">
              <w:rPr>
                <w:rFonts w:ascii="Times New Roman" w:hAnsi="Times New Roman" w:cs="Times New Roman"/>
                <w:bCs/>
                <w:sz w:val="24"/>
                <w:szCs w:val="24"/>
              </w:rPr>
              <w:t>2. Organize Sanayi Bölgelerinde enerji verimliliğinin artırılması</w:t>
            </w:r>
          </w:p>
          <w:p w:rsidR="0007101D" w:rsidRPr="00314DD6" w:rsidRDefault="001A4565" w:rsidP="001A4565">
            <w:pPr>
              <w:tabs>
                <w:tab w:val="left" w:pos="284"/>
              </w:tabs>
              <w:rPr>
                <w:rFonts w:ascii="Times New Roman" w:hAnsi="Times New Roman" w:cs="Times New Roman"/>
                <w:bCs/>
                <w:sz w:val="24"/>
                <w:szCs w:val="24"/>
              </w:rPr>
            </w:pPr>
            <w:r w:rsidRPr="00314DD6">
              <w:rPr>
                <w:rFonts w:ascii="Times New Roman" w:hAnsi="Times New Roman" w:cs="Times New Roman"/>
                <w:bCs/>
                <w:sz w:val="24"/>
                <w:szCs w:val="24"/>
              </w:rPr>
              <w:t>3. Organize Sanayi Bölgelerinde yaşanabilirliğin artırılması</w:t>
            </w:r>
          </w:p>
        </w:tc>
      </w:tr>
      <w:tr w:rsidR="008E6DAC" w:rsidRPr="00314DD6" w:rsidTr="004B3455">
        <w:trPr>
          <w:trHeight w:val="553"/>
        </w:trPr>
        <w:tc>
          <w:tcPr>
            <w:tcW w:w="1443" w:type="pct"/>
            <w:shd w:val="clear" w:color="auto" w:fill="auto"/>
            <w:vAlign w:val="center"/>
          </w:tcPr>
          <w:p w:rsidR="002C6633" w:rsidRPr="00314DD6" w:rsidRDefault="001A4565" w:rsidP="008E6DAC">
            <w:pPr>
              <w:spacing w:line="240" w:lineRule="auto"/>
              <w:jc w:val="left"/>
              <w:rPr>
                <w:rFonts w:ascii="Times New Roman" w:hAnsi="Times New Roman" w:cs="Times New Roman"/>
                <w:b/>
                <w:sz w:val="24"/>
                <w:szCs w:val="24"/>
                <w:lang w:eastAsia="tr-TR"/>
              </w:rPr>
            </w:pPr>
            <w:r w:rsidRPr="00314DD6">
              <w:rPr>
                <w:rFonts w:ascii="Times New Roman" w:hAnsi="Times New Roman" w:cs="Times New Roman"/>
                <w:b/>
                <w:sz w:val="24"/>
                <w:szCs w:val="24"/>
                <w:lang w:eastAsia="tr-TR"/>
              </w:rPr>
              <w:t>Toplam bütçe</w:t>
            </w:r>
          </w:p>
        </w:tc>
        <w:tc>
          <w:tcPr>
            <w:tcW w:w="3557" w:type="pct"/>
            <w:shd w:val="clear" w:color="auto" w:fill="auto"/>
            <w:vAlign w:val="center"/>
          </w:tcPr>
          <w:p w:rsidR="006C1E33" w:rsidRPr="00314DD6" w:rsidRDefault="00840A06" w:rsidP="006C1E33">
            <w:pPr>
              <w:spacing w:line="240" w:lineRule="auto"/>
              <w:rPr>
                <w:rFonts w:ascii="Times New Roman" w:hAnsi="Times New Roman" w:cs="Times New Roman"/>
                <w:sz w:val="24"/>
                <w:szCs w:val="24"/>
              </w:rPr>
            </w:pPr>
            <w:r w:rsidRPr="00314DD6">
              <w:rPr>
                <w:rFonts w:ascii="Times New Roman" w:hAnsi="Times New Roman" w:cs="Times New Roman"/>
                <w:sz w:val="24"/>
                <w:szCs w:val="24"/>
              </w:rPr>
              <w:t>23</w:t>
            </w:r>
            <w:r w:rsidR="006C1E33" w:rsidRPr="00314DD6">
              <w:rPr>
                <w:rFonts w:ascii="Times New Roman" w:hAnsi="Times New Roman" w:cs="Times New Roman"/>
                <w:sz w:val="24"/>
                <w:szCs w:val="24"/>
              </w:rPr>
              <w:t xml:space="preserve"> Milyon TL</w:t>
            </w:r>
          </w:p>
        </w:tc>
      </w:tr>
      <w:tr w:rsidR="008E6DAC" w:rsidRPr="00314DD6" w:rsidTr="004B3455">
        <w:tc>
          <w:tcPr>
            <w:tcW w:w="1443" w:type="pct"/>
            <w:vAlign w:val="center"/>
          </w:tcPr>
          <w:p w:rsidR="002C6633" w:rsidRPr="00314DD6" w:rsidRDefault="001A4565" w:rsidP="008E6DAC">
            <w:pPr>
              <w:spacing w:line="240" w:lineRule="auto"/>
              <w:jc w:val="left"/>
              <w:rPr>
                <w:rFonts w:ascii="Times New Roman" w:hAnsi="Times New Roman" w:cs="Times New Roman"/>
                <w:b/>
                <w:sz w:val="24"/>
                <w:szCs w:val="24"/>
                <w:highlight w:val="yellow"/>
                <w:lang w:eastAsia="tr-TR"/>
              </w:rPr>
            </w:pPr>
            <w:r w:rsidRPr="00314DD6">
              <w:rPr>
                <w:rFonts w:ascii="Times New Roman" w:hAnsi="Times New Roman" w:cs="Times New Roman"/>
                <w:b/>
                <w:sz w:val="24"/>
                <w:szCs w:val="24"/>
                <w:lang w:eastAsia="tr-TR"/>
              </w:rPr>
              <w:t xml:space="preserve">Destek tutarı </w:t>
            </w:r>
          </w:p>
        </w:tc>
        <w:tc>
          <w:tcPr>
            <w:tcW w:w="3557" w:type="pct"/>
            <w:vAlign w:val="center"/>
          </w:tcPr>
          <w:p w:rsidR="007E3915" w:rsidRPr="00314DD6" w:rsidRDefault="007E3915" w:rsidP="005D646F">
            <w:pPr>
              <w:spacing w:line="240" w:lineRule="auto"/>
              <w:rPr>
                <w:rFonts w:ascii="Times New Roman" w:hAnsi="Times New Roman" w:cs="Times New Roman"/>
                <w:sz w:val="24"/>
                <w:szCs w:val="24"/>
              </w:rPr>
            </w:pPr>
          </w:p>
          <w:p w:rsidR="005D646F" w:rsidRPr="00314DD6" w:rsidRDefault="005D646F" w:rsidP="005D646F">
            <w:pPr>
              <w:spacing w:line="240" w:lineRule="auto"/>
              <w:rPr>
                <w:rFonts w:ascii="Times New Roman" w:hAnsi="Times New Roman" w:cs="Times New Roman"/>
                <w:sz w:val="24"/>
                <w:szCs w:val="24"/>
              </w:rPr>
            </w:pPr>
            <w:r w:rsidRPr="00314DD6">
              <w:rPr>
                <w:rFonts w:ascii="Times New Roman" w:hAnsi="Times New Roman" w:cs="Times New Roman"/>
                <w:sz w:val="24"/>
                <w:szCs w:val="24"/>
              </w:rPr>
              <w:t xml:space="preserve">Asgari: 200.000 TL, Azami: </w:t>
            </w:r>
            <w:r w:rsidR="00840A06" w:rsidRPr="00314DD6">
              <w:rPr>
                <w:rFonts w:ascii="Times New Roman" w:hAnsi="Times New Roman" w:cs="Times New Roman"/>
                <w:sz w:val="24"/>
                <w:szCs w:val="24"/>
              </w:rPr>
              <w:t>3</w:t>
            </w:r>
            <w:r w:rsidRPr="00314DD6">
              <w:rPr>
                <w:rFonts w:ascii="Times New Roman" w:hAnsi="Times New Roman" w:cs="Times New Roman"/>
                <w:sz w:val="24"/>
                <w:szCs w:val="24"/>
              </w:rPr>
              <w:t xml:space="preserve"> Milyon TL</w:t>
            </w:r>
          </w:p>
          <w:p w:rsidR="00334EFC" w:rsidRPr="00314DD6" w:rsidRDefault="00334EFC" w:rsidP="005D646F">
            <w:pPr>
              <w:spacing w:line="360" w:lineRule="auto"/>
              <w:rPr>
                <w:rFonts w:ascii="Times New Roman" w:hAnsi="Times New Roman" w:cs="Times New Roman"/>
              </w:rPr>
            </w:pPr>
          </w:p>
        </w:tc>
      </w:tr>
      <w:tr w:rsidR="008E6DAC" w:rsidRPr="00314DD6" w:rsidTr="004B3455">
        <w:tc>
          <w:tcPr>
            <w:tcW w:w="1443" w:type="pct"/>
            <w:vAlign w:val="center"/>
          </w:tcPr>
          <w:p w:rsidR="002C6633" w:rsidRPr="00314DD6" w:rsidRDefault="001A4565" w:rsidP="008E6DAC">
            <w:pPr>
              <w:spacing w:line="240" w:lineRule="auto"/>
              <w:jc w:val="left"/>
              <w:rPr>
                <w:rFonts w:ascii="Times New Roman" w:hAnsi="Times New Roman" w:cs="Times New Roman"/>
                <w:b/>
                <w:sz w:val="24"/>
                <w:szCs w:val="24"/>
                <w:lang w:eastAsia="tr-TR"/>
              </w:rPr>
            </w:pPr>
            <w:r w:rsidRPr="00314DD6">
              <w:rPr>
                <w:rFonts w:ascii="Times New Roman" w:hAnsi="Times New Roman" w:cs="Times New Roman"/>
                <w:b/>
                <w:sz w:val="24"/>
                <w:szCs w:val="24"/>
                <w:lang w:eastAsia="tr-TR"/>
              </w:rPr>
              <w:t>Proje süresi</w:t>
            </w:r>
          </w:p>
        </w:tc>
        <w:tc>
          <w:tcPr>
            <w:tcW w:w="3557" w:type="pct"/>
            <w:vAlign w:val="center"/>
          </w:tcPr>
          <w:p w:rsidR="002C6633" w:rsidRPr="00314DD6" w:rsidRDefault="00704890" w:rsidP="008E6DAC">
            <w:pPr>
              <w:pStyle w:val="Default"/>
              <w:jc w:val="both"/>
              <w:rPr>
                <w:color w:val="auto"/>
              </w:rPr>
            </w:pPr>
            <w:r w:rsidRPr="00314DD6">
              <w:rPr>
                <w:color w:val="auto"/>
              </w:rPr>
              <w:t xml:space="preserve">En fazla </w:t>
            </w:r>
            <w:r w:rsidR="007E1DEB" w:rsidRPr="00314DD6">
              <w:rPr>
                <w:b/>
                <w:color w:val="auto"/>
              </w:rPr>
              <w:t>24</w:t>
            </w:r>
            <w:r w:rsidRPr="00314DD6">
              <w:rPr>
                <w:b/>
                <w:color w:val="auto"/>
              </w:rPr>
              <w:t xml:space="preserve"> ay</w:t>
            </w:r>
          </w:p>
        </w:tc>
      </w:tr>
      <w:tr w:rsidR="008E6DAC" w:rsidRPr="00314DD6" w:rsidTr="004B3455">
        <w:tc>
          <w:tcPr>
            <w:tcW w:w="1443" w:type="pct"/>
            <w:vAlign w:val="center"/>
          </w:tcPr>
          <w:p w:rsidR="002C6633" w:rsidRPr="00314DD6" w:rsidRDefault="001A4565" w:rsidP="008E6DAC">
            <w:pPr>
              <w:spacing w:line="240" w:lineRule="auto"/>
              <w:rPr>
                <w:rFonts w:ascii="Times New Roman" w:hAnsi="Times New Roman" w:cs="Times New Roman"/>
                <w:b/>
                <w:sz w:val="24"/>
                <w:szCs w:val="24"/>
                <w:highlight w:val="yellow"/>
                <w:lang w:eastAsia="tr-TR"/>
              </w:rPr>
            </w:pPr>
            <w:r w:rsidRPr="00314DD6">
              <w:rPr>
                <w:rFonts w:ascii="Times New Roman" w:hAnsi="Times New Roman" w:cs="Times New Roman"/>
                <w:b/>
                <w:sz w:val="24"/>
                <w:szCs w:val="24"/>
                <w:lang w:eastAsia="tr-TR"/>
              </w:rPr>
              <w:t>Uygun başvuru sahipleri</w:t>
            </w:r>
          </w:p>
        </w:tc>
        <w:tc>
          <w:tcPr>
            <w:tcW w:w="3557" w:type="pct"/>
            <w:shd w:val="clear" w:color="auto" w:fill="auto"/>
            <w:vAlign w:val="center"/>
          </w:tcPr>
          <w:p w:rsidR="005D646F" w:rsidRPr="00314DD6" w:rsidRDefault="005D646F" w:rsidP="005D646F">
            <w:pPr>
              <w:pStyle w:val="ListeParagraf"/>
              <w:widowControl/>
              <w:numPr>
                <w:ilvl w:val="0"/>
                <w:numId w:val="27"/>
              </w:numPr>
              <w:adjustRightInd/>
              <w:spacing w:after="79" w:line="24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Valilikler</w:t>
            </w:r>
          </w:p>
          <w:p w:rsidR="005D646F" w:rsidRPr="00314DD6" w:rsidRDefault="005D646F" w:rsidP="005D646F">
            <w:pPr>
              <w:pStyle w:val="ListeParagraf"/>
              <w:widowControl/>
              <w:numPr>
                <w:ilvl w:val="0"/>
                <w:numId w:val="27"/>
              </w:numPr>
              <w:adjustRightInd/>
              <w:spacing w:after="79" w:line="24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Yatırım İzleme ve Koordinasyon Dairesi Başkanlıkları</w:t>
            </w:r>
          </w:p>
          <w:p w:rsidR="005D646F" w:rsidRPr="00314DD6" w:rsidRDefault="005D646F" w:rsidP="005D646F">
            <w:pPr>
              <w:pStyle w:val="ListeParagraf"/>
              <w:widowControl/>
              <w:numPr>
                <w:ilvl w:val="0"/>
                <w:numId w:val="27"/>
              </w:numPr>
              <w:adjustRightInd/>
              <w:spacing w:after="79" w:line="24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Kaymakamlıklar</w:t>
            </w:r>
          </w:p>
          <w:p w:rsidR="005D646F" w:rsidRPr="00314DD6" w:rsidRDefault="005D646F" w:rsidP="005D646F">
            <w:pPr>
              <w:pStyle w:val="ListeParagraf"/>
              <w:widowControl/>
              <w:numPr>
                <w:ilvl w:val="0"/>
                <w:numId w:val="27"/>
              </w:numPr>
              <w:adjustRightInd/>
              <w:spacing w:after="79" w:line="24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Organize Sanayi Bölgesi Müdürlükleri</w:t>
            </w:r>
          </w:p>
          <w:p w:rsidR="005D646F" w:rsidRPr="00314DD6" w:rsidRDefault="005D646F" w:rsidP="005D646F">
            <w:pPr>
              <w:pStyle w:val="ListeParagraf"/>
              <w:widowControl/>
              <w:numPr>
                <w:ilvl w:val="0"/>
                <w:numId w:val="27"/>
              </w:numPr>
              <w:adjustRightInd/>
              <w:spacing w:after="79" w:line="24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İl Özel İdareleri</w:t>
            </w:r>
          </w:p>
          <w:p w:rsidR="005D646F" w:rsidRPr="00314DD6" w:rsidRDefault="005D646F" w:rsidP="005D646F">
            <w:pPr>
              <w:pStyle w:val="ListeParagraf"/>
              <w:widowControl/>
              <w:numPr>
                <w:ilvl w:val="0"/>
                <w:numId w:val="27"/>
              </w:numPr>
              <w:adjustRightInd/>
              <w:spacing w:after="79" w:line="24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 xml:space="preserve">Belediyeler </w:t>
            </w:r>
          </w:p>
          <w:p w:rsidR="00E5340A" w:rsidRPr="00314DD6" w:rsidRDefault="005D646F" w:rsidP="00E5340A">
            <w:pPr>
              <w:pStyle w:val="ListeParagraf"/>
              <w:widowControl/>
              <w:numPr>
                <w:ilvl w:val="0"/>
                <w:numId w:val="27"/>
              </w:numPr>
              <w:adjustRightInd/>
              <w:spacing w:after="79" w:line="24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Ticaret ve Sanayi Odaları</w:t>
            </w:r>
          </w:p>
          <w:p w:rsidR="00001C9D" w:rsidRPr="00314DD6" w:rsidRDefault="00E5340A" w:rsidP="007E3915">
            <w:pPr>
              <w:pStyle w:val="ListeParagraf"/>
              <w:widowControl/>
              <w:numPr>
                <w:ilvl w:val="0"/>
                <w:numId w:val="27"/>
              </w:numPr>
              <w:adjustRightInd/>
              <w:spacing w:after="79" w:line="24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Ticaret Borsaları</w:t>
            </w:r>
          </w:p>
          <w:p w:rsidR="005D646F" w:rsidRPr="00314DD6" w:rsidRDefault="005D646F" w:rsidP="005D646F">
            <w:pPr>
              <w:pStyle w:val="ListeParagraf"/>
              <w:widowControl/>
              <w:numPr>
                <w:ilvl w:val="0"/>
                <w:numId w:val="27"/>
              </w:numPr>
              <w:adjustRightInd/>
              <w:spacing w:after="79" w:line="24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Teknoparklar/Teknoloji Geliştirme Bölgeleri ve İş Geliştirme Merkezleri</w:t>
            </w:r>
          </w:p>
          <w:p w:rsidR="005D646F" w:rsidRPr="00314DD6" w:rsidRDefault="004B3455" w:rsidP="005D646F">
            <w:pPr>
              <w:pStyle w:val="ListeParagraf"/>
              <w:widowControl/>
              <w:numPr>
                <w:ilvl w:val="0"/>
                <w:numId w:val="27"/>
              </w:numPr>
              <w:adjustRightInd/>
              <w:spacing w:after="79" w:line="24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 xml:space="preserve">5355 Sayılı </w:t>
            </w:r>
            <w:r w:rsidR="005D646F" w:rsidRPr="00314DD6">
              <w:rPr>
                <w:rFonts w:ascii="Times New Roman" w:hAnsi="Times New Roman" w:cs="Times New Roman"/>
                <w:sz w:val="24"/>
                <w:szCs w:val="24"/>
              </w:rPr>
              <w:t>M</w:t>
            </w:r>
            <w:r>
              <w:rPr>
                <w:rFonts w:ascii="Times New Roman" w:hAnsi="Times New Roman" w:cs="Times New Roman"/>
                <w:sz w:val="24"/>
                <w:szCs w:val="24"/>
              </w:rPr>
              <w:t>ahalli İdare Birlikleri Kanunu kapsamında</w:t>
            </w:r>
            <w:r w:rsidR="005D646F" w:rsidRPr="00314DD6">
              <w:rPr>
                <w:rFonts w:ascii="Times New Roman" w:hAnsi="Times New Roman" w:cs="Times New Roman"/>
                <w:sz w:val="24"/>
                <w:szCs w:val="24"/>
              </w:rPr>
              <w:t xml:space="preserve"> kurulmuş Birlikler (Köylere Hizmet Götürme Birlikleri vb.),</w:t>
            </w:r>
          </w:p>
          <w:p w:rsidR="005D646F" w:rsidRPr="00314DD6" w:rsidRDefault="005D646F" w:rsidP="005D646F">
            <w:pPr>
              <w:pStyle w:val="ListeParagraf"/>
              <w:widowControl/>
              <w:numPr>
                <w:ilvl w:val="0"/>
                <w:numId w:val="27"/>
              </w:numPr>
              <w:adjustRightInd/>
              <w:spacing w:after="79" w:line="24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Üniversiteler ve Üniversitelere bağlı Uygulama ve Araştırma Merkezleri, Fakülteler, Yüksekokullar, Enstitüler,</w:t>
            </w:r>
          </w:p>
          <w:p w:rsidR="005D646F" w:rsidRPr="00314DD6" w:rsidRDefault="005D646F" w:rsidP="005D646F">
            <w:pPr>
              <w:pStyle w:val="ListeParagraf"/>
              <w:widowControl/>
              <w:numPr>
                <w:ilvl w:val="0"/>
                <w:numId w:val="27"/>
              </w:numPr>
              <w:adjustRightInd/>
              <w:spacing w:after="79" w:line="24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 xml:space="preserve">Kamu kurumları </w:t>
            </w:r>
          </w:p>
          <w:p w:rsidR="002D1FA5" w:rsidRPr="00314DD6" w:rsidRDefault="005D646F" w:rsidP="007E3915">
            <w:pPr>
              <w:pStyle w:val="ListeParagraf"/>
              <w:widowControl/>
              <w:numPr>
                <w:ilvl w:val="0"/>
                <w:numId w:val="27"/>
              </w:numPr>
              <w:adjustRightInd/>
              <w:spacing w:after="79" w:line="24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Kamu kurumu niteliğinde meslek kuruluşları</w:t>
            </w:r>
          </w:p>
        </w:tc>
      </w:tr>
      <w:tr w:rsidR="008E6DAC" w:rsidRPr="00314DD6" w:rsidTr="004B3455">
        <w:tc>
          <w:tcPr>
            <w:tcW w:w="1443" w:type="pct"/>
            <w:vAlign w:val="center"/>
          </w:tcPr>
          <w:p w:rsidR="004A63EE" w:rsidRPr="00720982" w:rsidRDefault="001A4565" w:rsidP="008E6DAC">
            <w:pPr>
              <w:spacing w:line="240" w:lineRule="auto"/>
              <w:jc w:val="left"/>
              <w:rPr>
                <w:rFonts w:ascii="Times New Roman" w:hAnsi="Times New Roman" w:cs="Times New Roman"/>
                <w:b/>
                <w:sz w:val="24"/>
                <w:szCs w:val="24"/>
                <w:lang w:eastAsia="tr-TR"/>
              </w:rPr>
            </w:pPr>
            <w:r w:rsidRPr="00720982">
              <w:rPr>
                <w:rFonts w:ascii="Times New Roman" w:hAnsi="Times New Roman" w:cs="Times New Roman"/>
                <w:b/>
                <w:sz w:val="24"/>
                <w:szCs w:val="24"/>
                <w:lang w:eastAsia="tr-TR"/>
              </w:rPr>
              <w:t>Kays üzerinden son başvuru tarihi</w:t>
            </w:r>
          </w:p>
        </w:tc>
        <w:tc>
          <w:tcPr>
            <w:tcW w:w="3557" w:type="pct"/>
            <w:vAlign w:val="center"/>
          </w:tcPr>
          <w:p w:rsidR="004A63EE" w:rsidRPr="00720982" w:rsidRDefault="00870C7A" w:rsidP="008E6DAC">
            <w:pPr>
              <w:pStyle w:val="Default"/>
              <w:jc w:val="both"/>
              <w:rPr>
                <w:color w:val="auto"/>
              </w:rPr>
            </w:pPr>
            <w:r>
              <w:rPr>
                <w:color w:val="auto"/>
              </w:rPr>
              <w:t>29/01/2021</w:t>
            </w:r>
            <w:r w:rsidR="001D1F9F" w:rsidRPr="00720982">
              <w:rPr>
                <w:color w:val="auto"/>
              </w:rPr>
              <w:t xml:space="preserve"> Günü</w:t>
            </w:r>
            <w:r w:rsidR="00927854" w:rsidRPr="00720982">
              <w:rPr>
                <w:color w:val="auto"/>
              </w:rPr>
              <w:t xml:space="preserve"> Saat 23:59</w:t>
            </w:r>
          </w:p>
        </w:tc>
      </w:tr>
      <w:tr w:rsidR="008E6DAC" w:rsidRPr="00314DD6" w:rsidTr="004B3455">
        <w:tc>
          <w:tcPr>
            <w:tcW w:w="1443" w:type="pct"/>
            <w:vAlign w:val="center"/>
          </w:tcPr>
          <w:p w:rsidR="004A63EE" w:rsidRPr="00720982" w:rsidRDefault="001A4565" w:rsidP="008E6DAC">
            <w:pPr>
              <w:spacing w:line="240" w:lineRule="auto"/>
              <w:jc w:val="left"/>
              <w:rPr>
                <w:rFonts w:ascii="Times New Roman" w:hAnsi="Times New Roman" w:cs="Times New Roman"/>
                <w:b/>
                <w:sz w:val="24"/>
                <w:szCs w:val="24"/>
                <w:lang w:eastAsia="tr-TR"/>
              </w:rPr>
            </w:pPr>
            <w:r w:rsidRPr="00720982">
              <w:rPr>
                <w:rFonts w:ascii="Times New Roman" w:hAnsi="Times New Roman" w:cs="Times New Roman"/>
                <w:b/>
                <w:sz w:val="24"/>
                <w:szCs w:val="24"/>
                <w:lang w:eastAsia="tr-TR"/>
              </w:rPr>
              <w:t>Taahhütname son teslim tarihi</w:t>
            </w:r>
          </w:p>
        </w:tc>
        <w:tc>
          <w:tcPr>
            <w:tcW w:w="3557" w:type="pct"/>
            <w:vAlign w:val="center"/>
          </w:tcPr>
          <w:p w:rsidR="004A63EE" w:rsidRPr="00720982" w:rsidRDefault="00870C7A" w:rsidP="007D0108">
            <w:pPr>
              <w:pStyle w:val="Default"/>
              <w:jc w:val="both"/>
              <w:rPr>
                <w:color w:val="auto"/>
              </w:rPr>
            </w:pPr>
            <w:r>
              <w:rPr>
                <w:color w:val="auto"/>
              </w:rPr>
              <w:t>05/02/2021</w:t>
            </w:r>
            <w:r w:rsidR="001D1F9F" w:rsidRPr="00720982">
              <w:rPr>
                <w:color w:val="auto"/>
              </w:rPr>
              <w:t xml:space="preserve"> </w:t>
            </w:r>
            <w:r w:rsidR="00720982" w:rsidRPr="00720982">
              <w:rPr>
                <w:color w:val="auto"/>
              </w:rPr>
              <w:t>Günü Saat</w:t>
            </w:r>
            <w:r w:rsidR="001D1F9F" w:rsidRPr="00720982">
              <w:rPr>
                <w:color w:val="auto"/>
              </w:rPr>
              <w:t xml:space="preserve"> </w:t>
            </w:r>
            <w:r w:rsidR="008D71EA" w:rsidRPr="00720982">
              <w:rPr>
                <w:color w:val="auto"/>
              </w:rPr>
              <w:t>17</w:t>
            </w:r>
            <w:r w:rsidR="00927854" w:rsidRPr="00720982">
              <w:rPr>
                <w:color w:val="auto"/>
              </w:rPr>
              <w:t>:00</w:t>
            </w:r>
          </w:p>
        </w:tc>
      </w:tr>
    </w:tbl>
    <w:p w:rsidR="00315F36" w:rsidRPr="00314DD6" w:rsidRDefault="00F22B00" w:rsidP="004B361E">
      <w:pPr>
        <w:pStyle w:val="Balk2"/>
        <w:spacing w:before="120" w:after="0" w:line="360" w:lineRule="auto"/>
        <w:rPr>
          <w:rFonts w:ascii="Times New Roman" w:hAnsi="Times New Roman" w:cs="Times New Roman"/>
          <w:i w:val="0"/>
          <w:iCs w:val="0"/>
          <w:sz w:val="24"/>
          <w:szCs w:val="24"/>
        </w:rPr>
      </w:pPr>
      <w:bookmarkStart w:id="4" w:name="_Toc49241995"/>
      <w:bookmarkEnd w:id="0"/>
      <w:bookmarkEnd w:id="1"/>
      <w:bookmarkEnd w:id="2"/>
      <w:r w:rsidRPr="00314DD6">
        <w:rPr>
          <w:rFonts w:ascii="Times New Roman" w:hAnsi="Times New Roman" w:cs="Times New Roman"/>
          <w:bCs w:val="0"/>
          <w:i w:val="0"/>
          <w:iCs w:val="0"/>
          <w:kern w:val="28"/>
          <w:sz w:val="24"/>
          <w:szCs w:val="24"/>
          <w:lang w:eastAsia="es-ES"/>
        </w:rPr>
        <w:lastRenderedPageBreak/>
        <w:t xml:space="preserve">1. </w:t>
      </w:r>
      <w:r w:rsidR="00001C9D" w:rsidRPr="00314DD6">
        <w:rPr>
          <w:rFonts w:ascii="Times New Roman" w:hAnsi="Times New Roman" w:cs="Times New Roman"/>
          <w:bCs w:val="0"/>
          <w:i w:val="0"/>
          <w:iCs w:val="0"/>
          <w:kern w:val="28"/>
          <w:sz w:val="24"/>
          <w:szCs w:val="24"/>
          <w:lang w:eastAsia="es-ES"/>
        </w:rPr>
        <w:t>Katma Değerli Üretim Altyapısının Geliştirilmesi Mali Destek Programı</w:t>
      </w:r>
      <w:bookmarkEnd w:id="4"/>
    </w:p>
    <w:p w:rsidR="00073378" w:rsidRPr="00314DD6" w:rsidRDefault="00F22B00" w:rsidP="004B361E">
      <w:pPr>
        <w:pStyle w:val="Balk2"/>
        <w:spacing w:before="120" w:after="0" w:line="360" w:lineRule="auto"/>
        <w:rPr>
          <w:rFonts w:ascii="Times New Roman" w:hAnsi="Times New Roman" w:cs="Times New Roman"/>
          <w:i w:val="0"/>
          <w:iCs w:val="0"/>
          <w:sz w:val="24"/>
          <w:szCs w:val="24"/>
        </w:rPr>
      </w:pPr>
      <w:bookmarkStart w:id="5" w:name="_Toc49241996"/>
      <w:r w:rsidRPr="00314DD6">
        <w:rPr>
          <w:rFonts w:ascii="Times New Roman" w:hAnsi="Times New Roman" w:cs="Times New Roman"/>
          <w:i w:val="0"/>
          <w:iCs w:val="0"/>
          <w:sz w:val="24"/>
          <w:szCs w:val="24"/>
        </w:rPr>
        <w:t xml:space="preserve">1.1 </w:t>
      </w:r>
      <w:r w:rsidR="00237463" w:rsidRPr="00314DD6">
        <w:rPr>
          <w:rFonts w:ascii="Times New Roman" w:hAnsi="Times New Roman" w:cs="Times New Roman"/>
          <w:i w:val="0"/>
          <w:iCs w:val="0"/>
          <w:sz w:val="24"/>
          <w:szCs w:val="24"/>
        </w:rPr>
        <w:t>Giriş</w:t>
      </w:r>
      <w:bookmarkEnd w:id="5"/>
    </w:p>
    <w:p w:rsidR="00C87684" w:rsidRPr="00314DD6" w:rsidRDefault="00C87684" w:rsidP="004B361E">
      <w:pPr>
        <w:spacing w:line="360" w:lineRule="auto"/>
        <w:rPr>
          <w:rFonts w:ascii="Times New Roman" w:hAnsi="Times New Roman" w:cs="Times New Roman"/>
          <w:sz w:val="24"/>
        </w:rPr>
      </w:pPr>
      <w:r w:rsidRPr="00314DD6">
        <w:rPr>
          <w:rFonts w:ascii="Times New Roman" w:hAnsi="Times New Roman" w:cs="Times New Roman"/>
          <w:sz w:val="24"/>
        </w:rPr>
        <w:t>25 Ocak 2006 tarihinde kabul edilen 5449 sayılı Kalkınma Ajanslarının, Kuruluşu, Koordinasyonu ve Görevleri Hakkında Kanun’un Bakanlar Kurulu’na verdiği yetkiye dayanarak 22 Kasım 2008 tarih ve 27062 sayılı Resmi Gazetede yayımlanan kararname ile kurulmuş olan T.C. Orta Karadeniz Kalkınma Ajansı (OKA), 15/7/2018 tarihi itibarı ile kamu tüzel kişiliği haiz ve Bakanlıklara Bağlı, İlgili, İlişkili Kurum Ve Kuruluşlar İle Diğer Kurum Ve Kuruluşların Teşkilatı Hakkındaki 4 sayılı Cumhurbaşkanlığı Kararnamesi ile düzenlenmemiş işlemlerinde özel hukuk hükümlerine tabidir.</w:t>
      </w:r>
    </w:p>
    <w:p w:rsidR="00C87684" w:rsidRPr="00314DD6" w:rsidRDefault="00C87684" w:rsidP="004B361E">
      <w:pPr>
        <w:spacing w:line="360" w:lineRule="auto"/>
        <w:rPr>
          <w:rFonts w:ascii="Times New Roman" w:hAnsi="Times New Roman" w:cs="Times New Roman"/>
          <w:sz w:val="24"/>
        </w:rPr>
      </w:pPr>
    </w:p>
    <w:p w:rsidR="00C87684" w:rsidRDefault="00C87684" w:rsidP="004B361E">
      <w:pPr>
        <w:spacing w:line="360" w:lineRule="auto"/>
        <w:rPr>
          <w:rFonts w:ascii="Times New Roman" w:hAnsi="Times New Roman" w:cs="Times New Roman"/>
          <w:sz w:val="24"/>
        </w:rPr>
      </w:pPr>
      <w:r w:rsidRPr="00314DD6">
        <w:rPr>
          <w:rFonts w:ascii="Times New Roman" w:hAnsi="Times New Roman" w:cs="Times New Roman"/>
          <w:sz w:val="24"/>
        </w:rPr>
        <w:t>Ülkemizin ekonomik ve sosyal kalkınmasının hızlandırılması, dengeli ve sürdürülebilir kılınması için kalkınma sürecini katılımcı bütüncül bir yaklaşımla tasarlayan ve yönlendiren, Sanayi ve Teknoloji Bakanlığı, Kalkınma Ajansları Genel Müdürlüğü koordinasyonunda faaliyet gösteren Ajansımız bölgesel ihtiyaç ve önceliklere dayalı olarak geliştirilen projelere mali ve teknik destek sağlayarak Orta Karadeniz Bölgesinin (Amasya, Çorum, Samsun, Tokat) kalkınmasına hizmet etmektedir.</w:t>
      </w:r>
    </w:p>
    <w:p w:rsidR="004B3455" w:rsidRPr="00314DD6" w:rsidRDefault="004B3455" w:rsidP="004B361E">
      <w:pPr>
        <w:spacing w:line="360" w:lineRule="auto"/>
        <w:rPr>
          <w:rFonts w:ascii="Times New Roman" w:hAnsi="Times New Roman" w:cs="Times New Roman"/>
          <w:sz w:val="24"/>
        </w:rPr>
      </w:pPr>
    </w:p>
    <w:p w:rsidR="001D1F9F" w:rsidRPr="00314DD6" w:rsidRDefault="001D1F9F" w:rsidP="004B361E">
      <w:pPr>
        <w:pStyle w:val="Balk2"/>
        <w:numPr>
          <w:ilvl w:val="1"/>
          <w:numId w:val="42"/>
        </w:numPr>
        <w:spacing w:before="120" w:after="0" w:line="360" w:lineRule="auto"/>
        <w:rPr>
          <w:rFonts w:ascii="Times New Roman" w:hAnsi="Times New Roman" w:cs="Times New Roman"/>
          <w:i w:val="0"/>
          <w:iCs w:val="0"/>
          <w:sz w:val="24"/>
          <w:szCs w:val="24"/>
        </w:rPr>
      </w:pPr>
      <w:bookmarkStart w:id="6" w:name="_Toc49241997"/>
      <w:bookmarkStart w:id="7" w:name="_Toc79550443"/>
      <w:bookmarkStart w:id="8" w:name="_Toc96231615"/>
      <w:r w:rsidRPr="00314DD6">
        <w:rPr>
          <w:rFonts w:ascii="Times New Roman" w:hAnsi="Times New Roman" w:cs="Times New Roman"/>
          <w:i w:val="0"/>
          <w:iCs w:val="0"/>
          <w:sz w:val="24"/>
          <w:szCs w:val="24"/>
        </w:rPr>
        <w:t>Arka Plan</w:t>
      </w:r>
      <w:bookmarkEnd w:id="6"/>
    </w:p>
    <w:p w:rsidR="00C87684" w:rsidRDefault="00C87684" w:rsidP="004B361E">
      <w:pPr>
        <w:spacing w:line="360" w:lineRule="auto"/>
        <w:rPr>
          <w:rFonts w:ascii="Times New Roman" w:hAnsi="Times New Roman" w:cs="Times New Roman"/>
          <w:sz w:val="24"/>
          <w:szCs w:val="24"/>
        </w:rPr>
      </w:pPr>
      <w:r w:rsidRPr="00314DD6">
        <w:rPr>
          <w:rFonts w:ascii="Times New Roman" w:hAnsi="Times New Roman" w:cs="Times New Roman"/>
          <w:sz w:val="24"/>
          <w:szCs w:val="24"/>
        </w:rPr>
        <w:t xml:space="preserve">Ajansımız çalışmaları 11. Kalkınma Planı (2019-2023) ve ilgili ulusal stratejilere ek olarak bölgesel ölçekte hazırlanmış temel politika metni olan Yeşilırmak Havza Gelişim Projesi Bölgesel Gelişme Ana Planı’na uygun olarak programlanmaktadır. </w:t>
      </w:r>
    </w:p>
    <w:p w:rsidR="00DF13AD" w:rsidRPr="00314DD6" w:rsidRDefault="00DF13AD" w:rsidP="004B361E">
      <w:pPr>
        <w:spacing w:line="360" w:lineRule="auto"/>
        <w:rPr>
          <w:rFonts w:ascii="Times New Roman" w:hAnsi="Times New Roman" w:cs="Times New Roman"/>
          <w:sz w:val="24"/>
          <w:szCs w:val="24"/>
        </w:rPr>
      </w:pPr>
    </w:p>
    <w:p w:rsidR="00C87684" w:rsidRDefault="00C87684" w:rsidP="004B361E">
      <w:pPr>
        <w:spacing w:line="360" w:lineRule="auto"/>
        <w:rPr>
          <w:rFonts w:ascii="Times New Roman" w:hAnsi="Times New Roman" w:cs="Times New Roman"/>
          <w:sz w:val="24"/>
          <w:szCs w:val="24"/>
        </w:rPr>
      </w:pPr>
      <w:r w:rsidRPr="00314DD6">
        <w:rPr>
          <w:rFonts w:ascii="Times New Roman" w:hAnsi="Times New Roman" w:cs="Times New Roman"/>
          <w:sz w:val="24"/>
          <w:szCs w:val="24"/>
        </w:rPr>
        <w:t>11. Kalkınma Planı</w:t>
      </w:r>
      <w:r w:rsidR="007579D2" w:rsidRPr="00314DD6">
        <w:rPr>
          <w:rFonts w:ascii="Times New Roman" w:hAnsi="Times New Roman" w:cs="Times New Roman"/>
          <w:sz w:val="24"/>
          <w:szCs w:val="24"/>
        </w:rPr>
        <w:t>nda; hedefleri</w:t>
      </w:r>
      <w:r w:rsidRPr="00314DD6">
        <w:rPr>
          <w:rFonts w:ascii="Times New Roman" w:hAnsi="Times New Roman" w:cs="Times New Roman"/>
          <w:sz w:val="24"/>
          <w:szCs w:val="24"/>
        </w:rPr>
        <w:t xml:space="preserve"> verimliliği</w:t>
      </w:r>
      <w:r w:rsidR="007579D2" w:rsidRPr="00314DD6">
        <w:rPr>
          <w:rFonts w:ascii="Times New Roman" w:hAnsi="Times New Roman" w:cs="Times New Roman"/>
          <w:sz w:val="24"/>
          <w:szCs w:val="24"/>
        </w:rPr>
        <w:t>nim</w:t>
      </w:r>
      <w:r w:rsidRPr="00314DD6">
        <w:rPr>
          <w:rFonts w:ascii="Times New Roman" w:hAnsi="Times New Roman" w:cs="Times New Roman"/>
          <w:sz w:val="24"/>
          <w:szCs w:val="24"/>
        </w:rPr>
        <w:t xml:space="preserve"> odağa al</w:t>
      </w:r>
      <w:r w:rsidR="007579D2" w:rsidRPr="00314DD6">
        <w:rPr>
          <w:rFonts w:ascii="Times New Roman" w:hAnsi="Times New Roman" w:cs="Times New Roman"/>
          <w:sz w:val="24"/>
          <w:szCs w:val="24"/>
        </w:rPr>
        <w:t>ındığı</w:t>
      </w:r>
      <w:r w:rsidRPr="00314DD6">
        <w:rPr>
          <w:rFonts w:ascii="Times New Roman" w:hAnsi="Times New Roman" w:cs="Times New Roman"/>
          <w:sz w:val="24"/>
          <w:szCs w:val="24"/>
        </w:rPr>
        <w:t>, sanayi sektörünün başat rol üstlendiği, ihracata dayalı istikrarlı bir büyüme modeli çerçevesinde belirlendiği; plan dönemi boyunca iş ve yatırım ortamının daha da geliştirileceği, sanayide teknolojik dönüşümün sağlanacağı ifade edilmiştir. Daha verimli, rekabetçi bir ekonomik yapının tesisini sağlayacak katma değer artışının elde edilmesi için kamu yatırımlarının tahsisinde özel kesim yatırımlarını özendirici fiziki ve beşeri sermayenin geliştirilmesinin sağlanacağı belirtilmiştir. Bu yaklaşımla, imalat sanayiinde yerli üretimin artırılması ve sanayileşmenin hızlandırılması öngörülmektedir.</w:t>
      </w:r>
    </w:p>
    <w:p w:rsidR="00730848" w:rsidRPr="00314DD6" w:rsidRDefault="00730848" w:rsidP="004B361E">
      <w:pPr>
        <w:spacing w:line="360" w:lineRule="auto"/>
        <w:rPr>
          <w:rFonts w:ascii="Times New Roman" w:hAnsi="Times New Roman" w:cs="Times New Roman"/>
          <w:sz w:val="24"/>
          <w:szCs w:val="24"/>
        </w:rPr>
      </w:pPr>
    </w:p>
    <w:p w:rsidR="00C87684" w:rsidRDefault="00C87684" w:rsidP="004B361E">
      <w:pPr>
        <w:spacing w:line="360" w:lineRule="auto"/>
        <w:rPr>
          <w:rFonts w:ascii="Times New Roman" w:hAnsi="Times New Roman" w:cs="Times New Roman"/>
          <w:sz w:val="24"/>
          <w:szCs w:val="24"/>
        </w:rPr>
      </w:pPr>
      <w:r w:rsidRPr="00314DD6">
        <w:rPr>
          <w:rFonts w:ascii="Times New Roman" w:hAnsi="Times New Roman" w:cs="Times New Roman"/>
          <w:sz w:val="24"/>
          <w:szCs w:val="24"/>
        </w:rPr>
        <w:lastRenderedPageBreak/>
        <w:t xml:space="preserve">Yeşilırmak Havza Gelişim Projesi Bölgesel Gelişme Ana Planı’nın vizyonu, “Türkiye’nin Karadeniz’e açılan kapısı olmuş, yaşam kalitesini yükseltmiş ve çevreye duyarlı, rekabetçi ve hızla gelişen bir bölge” olarak tanımlanmıştır. Bu vizyon, bölgenin sosyal ve ekonomik gelişmeye ve rekabetçiliğe, ekolojik dengelere duyarlılığa bakış açısını özetlemektedir. Bu vizyona ulaşmak için, sürdürülebilir bir gelişme öngörülmektedir. Bölgenin 2023 yılına kadar hızlı bir biçimde gelişebilmesi için, kurumsal yapılarını geliştirilmesi ve yerel inisiyatifin güçlendirilmesi gereği önemle vurgulanmaktadır. Temel stratejik amaç, bölgenin yenilenen mekânsal yapısıyla eşleşen, sosyal ve ekonomik yapı dönüşümünün ve sürdürülebilir gelişiminin sağlanmasıdır. </w:t>
      </w:r>
    </w:p>
    <w:p w:rsidR="00F865AF" w:rsidRPr="00314DD6" w:rsidRDefault="00F865AF" w:rsidP="004B361E">
      <w:pPr>
        <w:spacing w:line="360" w:lineRule="auto"/>
        <w:rPr>
          <w:rFonts w:ascii="Times New Roman" w:hAnsi="Times New Roman" w:cs="Times New Roman"/>
          <w:sz w:val="24"/>
          <w:szCs w:val="24"/>
        </w:rPr>
      </w:pPr>
    </w:p>
    <w:p w:rsidR="00C87684" w:rsidRDefault="00C87684" w:rsidP="004B361E">
      <w:pPr>
        <w:spacing w:line="360" w:lineRule="auto"/>
        <w:rPr>
          <w:rFonts w:ascii="Times New Roman" w:hAnsi="Times New Roman" w:cs="Times New Roman"/>
          <w:sz w:val="24"/>
          <w:szCs w:val="24"/>
        </w:rPr>
      </w:pPr>
      <w:r w:rsidRPr="00314DD6">
        <w:rPr>
          <w:rFonts w:ascii="Times New Roman" w:hAnsi="Times New Roman" w:cs="Times New Roman"/>
          <w:sz w:val="24"/>
          <w:szCs w:val="24"/>
        </w:rPr>
        <w:t xml:space="preserve">Yeşilırmak Havza Gelişim Projesi, gelişme potansiyeli yüksek merkezleri ortaya çıkarmaktadır ve bu merkezlerin bölge gelişiminde öncü rol oynaması için eksiklerinin tamamlanması ve yeni yatırımların öncelikli olarak bu merkezlerde planlanması gerekli görülmektedir. Firmaların yığılma ve dışsal ekonomilerden yararlanmasının en önemli araçlarından biri, OSB’lerin geliştirilmesi ve firmaların bu alanlarda yer almalarının desteklenmesidir. İşletmelerin altyapısı tamamlanmış sanayi bölgelerine taşınması önemli bir tedbir olarak ortaya çıkmaktadır. </w:t>
      </w:r>
    </w:p>
    <w:p w:rsidR="00F865AF" w:rsidRPr="00314DD6" w:rsidRDefault="00F865AF" w:rsidP="004B361E">
      <w:pPr>
        <w:spacing w:line="360" w:lineRule="auto"/>
        <w:rPr>
          <w:rFonts w:ascii="Times New Roman" w:hAnsi="Times New Roman" w:cs="Times New Roman"/>
          <w:sz w:val="24"/>
          <w:szCs w:val="24"/>
        </w:rPr>
      </w:pPr>
    </w:p>
    <w:p w:rsidR="00C87684" w:rsidRDefault="00C87684" w:rsidP="004B361E">
      <w:pPr>
        <w:spacing w:line="360" w:lineRule="auto"/>
        <w:rPr>
          <w:rFonts w:ascii="Times New Roman" w:hAnsi="Times New Roman" w:cs="Times New Roman"/>
          <w:sz w:val="24"/>
          <w:szCs w:val="24"/>
        </w:rPr>
      </w:pPr>
      <w:r w:rsidRPr="00314DD6">
        <w:rPr>
          <w:rFonts w:ascii="Times New Roman" w:hAnsi="Times New Roman" w:cs="Times New Roman"/>
          <w:sz w:val="24"/>
          <w:szCs w:val="24"/>
        </w:rPr>
        <w:t>TR83 Bölgesi’nde toplam 18 adet organize sanayi bölgesi bulunmaktadır. Bu OSB’lerden Osmancık ve Çarşamba OSB’leri henüz aktif değildir. 2020 yılında Sanayi ve Teknoloji Bakanlığı ve Kalkınma Ajansları Yatırım Destek Ofisleri tarafından hazırlı</w:t>
      </w:r>
      <w:r w:rsidR="00BA2A42" w:rsidRPr="00314DD6">
        <w:rPr>
          <w:rFonts w:ascii="Times New Roman" w:hAnsi="Times New Roman" w:cs="Times New Roman"/>
          <w:sz w:val="24"/>
          <w:szCs w:val="24"/>
        </w:rPr>
        <w:t xml:space="preserve">kları yapılan Endeks Çalışması </w:t>
      </w:r>
      <w:r w:rsidRPr="00314DD6">
        <w:rPr>
          <w:rFonts w:ascii="Times New Roman" w:hAnsi="Times New Roman" w:cs="Times New Roman"/>
          <w:sz w:val="24"/>
          <w:szCs w:val="24"/>
        </w:rPr>
        <w:t>kapsamında edinilen OSB bilgileri incelendiğinde TR83 Bölgesi</w:t>
      </w:r>
      <w:r w:rsidR="00BA2A42" w:rsidRPr="00314DD6">
        <w:rPr>
          <w:rFonts w:ascii="Times New Roman" w:hAnsi="Times New Roman" w:cs="Times New Roman"/>
          <w:sz w:val="24"/>
          <w:szCs w:val="24"/>
        </w:rPr>
        <w:t>’</w:t>
      </w:r>
      <w:r w:rsidRPr="00314DD6">
        <w:rPr>
          <w:rFonts w:ascii="Times New Roman" w:hAnsi="Times New Roman" w:cs="Times New Roman"/>
          <w:sz w:val="24"/>
          <w:szCs w:val="24"/>
        </w:rPr>
        <w:t>nde yer alan 16 aktif OSB’nin doluluk oranlarına bakıldığında %70’in üzerinde yalnızca 5 OSB’nin (Samsun Merkez, Amasya, Suluova Besi, Tokat, Turhal) bulunması ciddi bir eksiklik olarak değerlendirilmektedir.</w:t>
      </w:r>
    </w:p>
    <w:p w:rsidR="00F865AF" w:rsidRPr="00314DD6" w:rsidRDefault="00F865AF" w:rsidP="004B361E">
      <w:pPr>
        <w:spacing w:line="360" w:lineRule="auto"/>
        <w:rPr>
          <w:rFonts w:ascii="Times New Roman" w:hAnsi="Times New Roman" w:cs="Times New Roman"/>
          <w:sz w:val="24"/>
          <w:szCs w:val="24"/>
        </w:rPr>
      </w:pPr>
    </w:p>
    <w:p w:rsidR="00C87684" w:rsidRDefault="00C87684" w:rsidP="004B361E">
      <w:pPr>
        <w:spacing w:line="360" w:lineRule="auto"/>
        <w:rPr>
          <w:rFonts w:ascii="Times New Roman" w:hAnsi="Times New Roman" w:cs="Times New Roman"/>
          <w:sz w:val="24"/>
          <w:szCs w:val="24"/>
        </w:rPr>
      </w:pPr>
      <w:r w:rsidRPr="00314DD6">
        <w:rPr>
          <w:rFonts w:ascii="Times New Roman" w:hAnsi="Times New Roman" w:cs="Times New Roman"/>
          <w:sz w:val="24"/>
          <w:szCs w:val="24"/>
        </w:rPr>
        <w:t>Ajansımızca 2020 yılında programa alınan Sonuç Odaklı Programı olan “Katma Değerli Üretim ve İhracat” kapsamında ise bölgenin ekonomik kalkınma ivmesini artırmak üzere ihracatın geliştirilmesine odaklanarak gerek işletmelerin, gerekse işletmelere hizmet veren kurum ve kuruluşların kapasitelerinin iyileştirilmesi, ihracata yönelik tedarik zincirlerinin analiz edilerek geliştirilmesi hedeflenmektedir.</w:t>
      </w:r>
    </w:p>
    <w:p w:rsidR="0051691A" w:rsidRPr="00314DD6" w:rsidRDefault="0051691A" w:rsidP="004B361E">
      <w:pPr>
        <w:spacing w:line="360" w:lineRule="auto"/>
        <w:rPr>
          <w:rFonts w:ascii="Times New Roman" w:hAnsi="Times New Roman" w:cs="Times New Roman"/>
          <w:sz w:val="24"/>
          <w:szCs w:val="24"/>
        </w:rPr>
      </w:pPr>
    </w:p>
    <w:p w:rsidR="00C87684" w:rsidRDefault="00C87684" w:rsidP="004B361E">
      <w:pPr>
        <w:spacing w:line="360" w:lineRule="auto"/>
        <w:rPr>
          <w:rFonts w:ascii="Times New Roman" w:hAnsi="Times New Roman" w:cs="Times New Roman"/>
          <w:sz w:val="24"/>
          <w:szCs w:val="24"/>
        </w:rPr>
      </w:pPr>
      <w:r w:rsidRPr="00314DD6">
        <w:rPr>
          <w:rFonts w:ascii="Times New Roman" w:hAnsi="Times New Roman" w:cs="Times New Roman"/>
          <w:sz w:val="24"/>
          <w:szCs w:val="24"/>
        </w:rPr>
        <w:lastRenderedPageBreak/>
        <w:t xml:space="preserve">İşletmelerin belirli alanlarda toplanması hem altyapı ve üretim maliyetlerinin düşmesine yardımcı olmakta, hem de şirketlerin birbirinden öğrenme ve müşterek iş yapma kapasitelerinin gelişmesine yardımcı olmaktadır. TR83 Bölgesi’nde üretim ve hizmet birimlerinin belirli merkezlerde yoğunlaşmasının, hem nüfusu hem de sermayeyi çekerek önemli bir gelişme ivmesi yaratacağı beklenmektedir. Bu yerleşmelerde yoğunlaşan imalat ve hizmet sektörlerinin, çevredeki kırsal ve kentsel yerleşmeleri, ağlar şeklinde hem birbirine hem de bu önemli düğüm noktalarına (noda) bağlaması hem de bu merkezler arasında uzmanlaşmaya dayalı işbirliğini artırması beklenmektedir. Sanayinin ve uzmanlaşmış hizmetlerin belirli noktalarda toplanmasının, var olan kaynakların daha verimli ve etkin kullanımına ve yerleşmelerin birbirini tamamlayan işlevlerinin mekânda dengeli bir dağılıma yol açacağı düşünülmektedir. </w:t>
      </w:r>
    </w:p>
    <w:p w:rsidR="0051691A" w:rsidRPr="00314DD6" w:rsidRDefault="0051691A" w:rsidP="004B361E">
      <w:pPr>
        <w:spacing w:line="360" w:lineRule="auto"/>
        <w:rPr>
          <w:rFonts w:ascii="Times New Roman" w:hAnsi="Times New Roman" w:cs="Times New Roman"/>
          <w:sz w:val="24"/>
          <w:szCs w:val="24"/>
        </w:rPr>
      </w:pPr>
    </w:p>
    <w:p w:rsidR="00C87684" w:rsidRPr="00314DD6" w:rsidRDefault="00C87684" w:rsidP="004B361E">
      <w:pPr>
        <w:spacing w:line="360" w:lineRule="auto"/>
        <w:rPr>
          <w:rFonts w:ascii="Times New Roman" w:hAnsi="Times New Roman" w:cs="Times New Roman"/>
          <w:sz w:val="24"/>
          <w:szCs w:val="24"/>
        </w:rPr>
      </w:pPr>
      <w:r w:rsidRPr="00314DD6">
        <w:rPr>
          <w:rFonts w:ascii="Times New Roman" w:hAnsi="Times New Roman" w:cs="Times New Roman"/>
          <w:sz w:val="24"/>
          <w:szCs w:val="24"/>
        </w:rPr>
        <w:t>OSB’ler</w:t>
      </w:r>
      <w:r w:rsidR="00FF36EA" w:rsidRPr="00314DD6">
        <w:rPr>
          <w:rFonts w:ascii="Times New Roman" w:hAnsi="Times New Roman" w:cs="Times New Roman"/>
          <w:sz w:val="24"/>
          <w:szCs w:val="24"/>
        </w:rPr>
        <w:t>,</w:t>
      </w:r>
      <w:r w:rsidRPr="00314DD6">
        <w:rPr>
          <w:rFonts w:ascii="Times New Roman" w:hAnsi="Times New Roman" w:cs="Times New Roman"/>
          <w:sz w:val="24"/>
          <w:szCs w:val="24"/>
        </w:rPr>
        <w:t xml:space="preserve"> şirketlerin ortak altyapı ve hizmetlerden yararlanmaları ve tek başlarına kaldıramayacakları yükleri paylaşarak daha rekabetçi bir yapıda üretim yapmalarına yol açarken aynı zamanda da çevrenin korunması açısından kolaylıklar sağlamaktadır. İşletmelerin OSB’lerde toplanmasının desteklenmesi ve bu alanların altyapı ihtiyaçlarının giderilmesi YHGP bölgesel gelişme ana planında yer alan stratejik amaç 1 altındaki “Tedbir 1.1.3: Enerji Altyapısının İyileştirilmesi”, ve stratejik amaç 3 altında yer alan “Tedbir 3.1.1: OSB’lerin Birinci ve İkinci Derece Yoğunlaşma Merkezlerinde Geliştirilmesi” ve “Tedbir 3.1.2: OSB’lerde Teknolojik Yenilik ve Yatırım Konularında Ortak Merkezlerin Kurulması ve Danışmanlık Hizmetlerinin Sağlanması” başlıklarında öngörülmüştür.</w:t>
      </w:r>
    </w:p>
    <w:p w:rsidR="00C87684" w:rsidRPr="00314DD6" w:rsidRDefault="00C87684" w:rsidP="004B361E">
      <w:pPr>
        <w:spacing w:line="360" w:lineRule="auto"/>
        <w:rPr>
          <w:rFonts w:ascii="Times New Roman" w:hAnsi="Times New Roman" w:cs="Times New Roman"/>
          <w:sz w:val="24"/>
          <w:szCs w:val="24"/>
        </w:rPr>
      </w:pPr>
    </w:p>
    <w:p w:rsidR="00C87684" w:rsidRPr="00314DD6" w:rsidRDefault="00C87684" w:rsidP="004B361E">
      <w:pPr>
        <w:spacing w:line="360" w:lineRule="auto"/>
        <w:rPr>
          <w:rFonts w:ascii="Times New Roman" w:hAnsi="Times New Roman" w:cs="Times New Roman"/>
          <w:sz w:val="24"/>
          <w:szCs w:val="24"/>
        </w:rPr>
      </w:pPr>
      <w:r w:rsidRPr="00314DD6">
        <w:rPr>
          <w:rFonts w:ascii="Times New Roman" w:hAnsi="Times New Roman" w:cs="Times New Roman"/>
          <w:sz w:val="24"/>
          <w:szCs w:val="24"/>
        </w:rPr>
        <w:t xml:space="preserve">Sanayi ve Teknoloji Bakanlığı ve UNDP tarafından hazırlanan “2023’e Doğru Türkiye’de OSB’lerin Dönüşümü” raporunda OSB’lerin firmaların verimliliğine pozitif bir etkisi olduğu, yatırım yeri olarak OSB’lerde genel bir memnuniyet olduğu ve yüksek bir </w:t>
      </w:r>
      <w:r w:rsidR="009E6457" w:rsidRPr="00314DD6">
        <w:rPr>
          <w:rFonts w:ascii="Times New Roman" w:hAnsi="Times New Roman" w:cs="Times New Roman"/>
          <w:sz w:val="24"/>
          <w:szCs w:val="24"/>
        </w:rPr>
        <w:t>saygınlık</w:t>
      </w:r>
      <w:r w:rsidRPr="00314DD6">
        <w:rPr>
          <w:rFonts w:ascii="Times New Roman" w:hAnsi="Times New Roman" w:cs="Times New Roman"/>
          <w:sz w:val="24"/>
          <w:szCs w:val="24"/>
        </w:rPr>
        <w:t xml:space="preserve"> etkisi yarattığı vurgulanmıştır.  Firmaların OSB’lerden bir başka beklentisi ise ortak laboratuvar, teknopark faaliyetleri gibi unsurları içinde bulunduran teknoloji geliştirme süreçlerini destekleyici hizmetler sağlamasıdır. Bu hizmetleri vermenin yanında ayrıca teknolojinin çok çabuk değişip eskiyebilmesi nedeniyle sanayicinin Sanayi 4.0’a uyumlu hale gelebilmesi için de politikalar geliştirilmesi ve OSB’lere de bu çerçevede roller verilmesi önemli bulunmuştur.</w:t>
      </w:r>
    </w:p>
    <w:p w:rsidR="00C87684" w:rsidRDefault="00C87684" w:rsidP="004B361E">
      <w:pPr>
        <w:spacing w:line="360" w:lineRule="auto"/>
        <w:rPr>
          <w:rFonts w:ascii="Times New Roman" w:hAnsi="Times New Roman" w:cs="Times New Roman"/>
          <w:sz w:val="24"/>
          <w:szCs w:val="24"/>
        </w:rPr>
      </w:pPr>
    </w:p>
    <w:p w:rsidR="004B361E" w:rsidRPr="00314DD6" w:rsidRDefault="004B361E" w:rsidP="004B361E">
      <w:pPr>
        <w:spacing w:line="360" w:lineRule="auto"/>
        <w:rPr>
          <w:rFonts w:ascii="Times New Roman" w:hAnsi="Times New Roman" w:cs="Times New Roman"/>
          <w:sz w:val="24"/>
          <w:szCs w:val="24"/>
        </w:rPr>
      </w:pPr>
    </w:p>
    <w:p w:rsidR="00C87684" w:rsidRPr="00314DD6" w:rsidRDefault="00C87684" w:rsidP="004B361E">
      <w:pPr>
        <w:spacing w:line="360" w:lineRule="auto"/>
        <w:rPr>
          <w:rFonts w:ascii="Times New Roman" w:hAnsi="Times New Roman" w:cs="Times New Roman"/>
          <w:sz w:val="24"/>
          <w:szCs w:val="24"/>
        </w:rPr>
      </w:pPr>
      <w:r w:rsidRPr="00314DD6">
        <w:rPr>
          <w:rFonts w:ascii="Times New Roman" w:hAnsi="Times New Roman" w:cs="Times New Roman"/>
          <w:sz w:val="24"/>
          <w:szCs w:val="24"/>
        </w:rPr>
        <w:lastRenderedPageBreak/>
        <w:t>“TR83 Bölgesinin Rekabetçiliğinin Artırılması” BROP Projesi Teknik destek bileşeni içerisinde, “TR83 Bölgesi OSB İhtiyaç Analizi” raporu hazırlanmıştır. Raporun değerlendirme bölümünde ihtiyaçlar şu şekilde sıralanmıştır: OSB’lerin altyapı ihtiyaçlarında 1. öncel</w:t>
      </w:r>
      <w:r w:rsidR="00967048" w:rsidRPr="00314DD6">
        <w:rPr>
          <w:rFonts w:ascii="Times New Roman" w:hAnsi="Times New Roman" w:cs="Times New Roman"/>
          <w:sz w:val="24"/>
          <w:szCs w:val="24"/>
        </w:rPr>
        <w:t>ikli grubu, OSB’nin güvenliği, doğalgaz altyapısı ve a</w:t>
      </w:r>
      <w:r w:rsidRPr="00314DD6">
        <w:rPr>
          <w:rFonts w:ascii="Times New Roman" w:hAnsi="Times New Roman" w:cs="Times New Roman"/>
          <w:sz w:val="24"/>
          <w:szCs w:val="24"/>
        </w:rPr>
        <w:t>tık su arıtma tesisi eks</w:t>
      </w:r>
      <w:r w:rsidR="00967048" w:rsidRPr="00314DD6">
        <w:rPr>
          <w:rFonts w:ascii="Times New Roman" w:hAnsi="Times New Roman" w:cs="Times New Roman"/>
          <w:sz w:val="24"/>
          <w:szCs w:val="24"/>
        </w:rPr>
        <w:t>iklikleri; 2. öncelikli grubu, y</w:t>
      </w:r>
      <w:r w:rsidRPr="00314DD6">
        <w:rPr>
          <w:rFonts w:ascii="Times New Roman" w:hAnsi="Times New Roman" w:cs="Times New Roman"/>
          <w:sz w:val="24"/>
          <w:szCs w:val="24"/>
        </w:rPr>
        <w:t>önet</w:t>
      </w:r>
      <w:r w:rsidR="00967048" w:rsidRPr="00314DD6">
        <w:rPr>
          <w:rFonts w:ascii="Times New Roman" w:hAnsi="Times New Roman" w:cs="Times New Roman"/>
          <w:sz w:val="24"/>
          <w:szCs w:val="24"/>
        </w:rPr>
        <w:t>im ve yardımcı binalar, elektrik altyapısı, e</w:t>
      </w:r>
      <w:r w:rsidRPr="00314DD6">
        <w:rPr>
          <w:rFonts w:ascii="Times New Roman" w:hAnsi="Times New Roman" w:cs="Times New Roman"/>
          <w:sz w:val="24"/>
          <w:szCs w:val="24"/>
        </w:rPr>
        <w:t xml:space="preserve">ğitim merkezi, </w:t>
      </w:r>
      <w:r w:rsidR="00967048" w:rsidRPr="00314DD6">
        <w:rPr>
          <w:rFonts w:ascii="Times New Roman" w:hAnsi="Times New Roman" w:cs="Times New Roman"/>
          <w:sz w:val="24"/>
          <w:szCs w:val="24"/>
        </w:rPr>
        <w:t>i</w:t>
      </w:r>
      <w:r w:rsidRPr="00314DD6">
        <w:rPr>
          <w:rFonts w:ascii="Times New Roman" w:hAnsi="Times New Roman" w:cs="Times New Roman"/>
          <w:sz w:val="24"/>
          <w:szCs w:val="24"/>
        </w:rPr>
        <w:t>letişim ve veri transferi altyapı eksikli</w:t>
      </w:r>
      <w:r w:rsidR="007B5A08">
        <w:rPr>
          <w:rFonts w:ascii="Times New Roman" w:hAnsi="Times New Roman" w:cs="Times New Roman"/>
          <w:sz w:val="24"/>
          <w:szCs w:val="24"/>
        </w:rPr>
        <w:t>kleri; 3. öncelikli grubu ise, l</w:t>
      </w:r>
      <w:r w:rsidR="00967048" w:rsidRPr="00314DD6">
        <w:rPr>
          <w:rFonts w:ascii="Times New Roman" w:hAnsi="Times New Roman" w:cs="Times New Roman"/>
          <w:sz w:val="24"/>
          <w:szCs w:val="24"/>
        </w:rPr>
        <w:t>ojistik, içme suyu altyapısı, bedelsiz arazi tahsisi, m</w:t>
      </w:r>
      <w:r w:rsidRPr="00314DD6">
        <w:rPr>
          <w:rFonts w:ascii="Times New Roman" w:hAnsi="Times New Roman" w:cs="Times New Roman"/>
          <w:sz w:val="24"/>
          <w:szCs w:val="24"/>
        </w:rPr>
        <w:t>eslek lisesi, OS</w:t>
      </w:r>
      <w:r w:rsidR="00967048" w:rsidRPr="00314DD6">
        <w:rPr>
          <w:rFonts w:ascii="Times New Roman" w:hAnsi="Times New Roman" w:cs="Times New Roman"/>
          <w:sz w:val="24"/>
          <w:szCs w:val="24"/>
        </w:rPr>
        <w:t>B içi yolların beton olması ve i</w:t>
      </w:r>
      <w:r w:rsidRPr="00314DD6">
        <w:rPr>
          <w:rFonts w:ascii="Times New Roman" w:hAnsi="Times New Roman" w:cs="Times New Roman"/>
          <w:sz w:val="24"/>
          <w:szCs w:val="24"/>
        </w:rPr>
        <w:t xml:space="preserve">tfaiye altyapı eksiklikleri oluşturmaktadır. Bu kapsamda 2018 yılında bu ihtiyaçlara yönelik bir Mali Destek Programı öngörülmüştür. </w:t>
      </w:r>
    </w:p>
    <w:p w:rsidR="00C87684" w:rsidRPr="00314DD6" w:rsidRDefault="00C87684" w:rsidP="004B361E">
      <w:pPr>
        <w:spacing w:line="360" w:lineRule="auto"/>
        <w:rPr>
          <w:rFonts w:ascii="Times New Roman" w:hAnsi="Times New Roman" w:cs="Times New Roman"/>
          <w:sz w:val="24"/>
          <w:szCs w:val="24"/>
        </w:rPr>
      </w:pPr>
    </w:p>
    <w:p w:rsidR="00C87684" w:rsidRPr="00314DD6" w:rsidRDefault="00C87684" w:rsidP="004B361E">
      <w:pPr>
        <w:spacing w:line="360" w:lineRule="auto"/>
        <w:rPr>
          <w:rFonts w:ascii="Times New Roman" w:hAnsi="Times New Roman" w:cs="Times New Roman"/>
          <w:sz w:val="24"/>
          <w:szCs w:val="24"/>
        </w:rPr>
      </w:pPr>
      <w:r w:rsidRPr="00314DD6">
        <w:rPr>
          <w:rFonts w:ascii="Times New Roman" w:hAnsi="Times New Roman" w:cs="Times New Roman"/>
          <w:sz w:val="24"/>
          <w:szCs w:val="24"/>
        </w:rPr>
        <w:t xml:space="preserve">2018 yılında Ajansımız tarafından çıkılan Organize Sanayi Bölgelerinde (OSB) Ortak Üretim Altyapısının İyileştirilmesi </w:t>
      </w:r>
      <w:r w:rsidR="00967048" w:rsidRPr="00314DD6">
        <w:rPr>
          <w:rFonts w:ascii="Times New Roman" w:hAnsi="Times New Roman" w:cs="Times New Roman"/>
          <w:sz w:val="24"/>
          <w:szCs w:val="24"/>
        </w:rPr>
        <w:t xml:space="preserve">Proje Teklif Çağrısı </w:t>
      </w:r>
      <w:r w:rsidRPr="00314DD6">
        <w:rPr>
          <w:rFonts w:ascii="Times New Roman" w:hAnsi="Times New Roman" w:cs="Times New Roman"/>
          <w:sz w:val="24"/>
          <w:szCs w:val="24"/>
        </w:rPr>
        <w:t>kapsamında 11 projeyle sözleşme imzalanmış olup 1 proje feshedilirken diğer 10 proje başarıyla tamamlanmıştır. 6,5 milyon TL Ajans hibesiyle birlikte Bölge</w:t>
      </w:r>
      <w:r w:rsidR="00967048" w:rsidRPr="00314DD6">
        <w:rPr>
          <w:rFonts w:ascii="Times New Roman" w:hAnsi="Times New Roman" w:cs="Times New Roman"/>
          <w:sz w:val="24"/>
          <w:szCs w:val="24"/>
        </w:rPr>
        <w:t>’</w:t>
      </w:r>
      <w:r w:rsidRPr="00314DD6">
        <w:rPr>
          <w:rFonts w:ascii="Times New Roman" w:hAnsi="Times New Roman" w:cs="Times New Roman"/>
          <w:sz w:val="24"/>
          <w:szCs w:val="24"/>
        </w:rPr>
        <w:t>de 10,4 milyon TL’lik yatırım gerçekleştirilmiştir. Bu projeler arasında atık su analiz laboratuvarlarının, elektrik altyapısının iyileştirilmesi; eğitim merkezi</w:t>
      </w:r>
      <w:r w:rsidR="00935341">
        <w:rPr>
          <w:rFonts w:ascii="Times New Roman" w:hAnsi="Times New Roman" w:cs="Times New Roman"/>
          <w:sz w:val="24"/>
          <w:szCs w:val="24"/>
        </w:rPr>
        <w:t xml:space="preserve"> ve</w:t>
      </w:r>
      <w:r w:rsidRPr="00314DD6">
        <w:rPr>
          <w:rFonts w:ascii="Times New Roman" w:hAnsi="Times New Roman" w:cs="Times New Roman"/>
          <w:sz w:val="24"/>
          <w:szCs w:val="24"/>
        </w:rPr>
        <w:t xml:space="preserve"> yönetim binası inşa etme gibi projeler yer almıştır. </w:t>
      </w:r>
    </w:p>
    <w:p w:rsidR="00C87684" w:rsidRPr="00314DD6" w:rsidRDefault="00C87684" w:rsidP="004B361E">
      <w:pPr>
        <w:spacing w:line="360" w:lineRule="auto"/>
        <w:rPr>
          <w:rFonts w:ascii="Times New Roman" w:hAnsi="Times New Roman" w:cs="Times New Roman"/>
          <w:sz w:val="24"/>
          <w:szCs w:val="24"/>
        </w:rPr>
      </w:pPr>
    </w:p>
    <w:p w:rsidR="00C87684" w:rsidRPr="00314DD6" w:rsidRDefault="00001C9D" w:rsidP="004B361E">
      <w:pPr>
        <w:spacing w:line="360" w:lineRule="auto"/>
        <w:rPr>
          <w:rFonts w:ascii="Times New Roman" w:hAnsi="Times New Roman" w:cs="Times New Roman"/>
          <w:sz w:val="24"/>
          <w:szCs w:val="24"/>
        </w:rPr>
      </w:pPr>
      <w:r w:rsidRPr="00314DD6">
        <w:rPr>
          <w:rFonts w:ascii="Times New Roman" w:hAnsi="Times New Roman" w:cs="Times New Roman"/>
          <w:sz w:val="24"/>
          <w:szCs w:val="24"/>
        </w:rPr>
        <w:t xml:space="preserve">Katma Değerli Üretim Altyapısının Geliştirilmesi Mali Destek Programı </w:t>
      </w:r>
      <w:r w:rsidR="00967048" w:rsidRPr="00314DD6">
        <w:rPr>
          <w:rFonts w:ascii="Times New Roman" w:hAnsi="Times New Roman" w:cs="Times New Roman"/>
          <w:sz w:val="24"/>
          <w:szCs w:val="24"/>
        </w:rPr>
        <w:t xml:space="preserve">ile ise </w:t>
      </w:r>
      <w:r w:rsidR="00C87684" w:rsidRPr="00314DD6">
        <w:rPr>
          <w:rFonts w:ascii="Times New Roman" w:hAnsi="Times New Roman" w:cs="Times New Roman"/>
          <w:sz w:val="24"/>
          <w:szCs w:val="24"/>
        </w:rPr>
        <w:t>OSB’lerin teknik altyapılarını daha fazla güçlendirecek konuların desteklenmesi hedeflenmektedir. Böylece; OSB’lerin altyapı kalitesini artırarak Bölge</w:t>
      </w:r>
      <w:r w:rsidR="00967048" w:rsidRPr="00314DD6">
        <w:rPr>
          <w:rFonts w:ascii="Times New Roman" w:hAnsi="Times New Roman" w:cs="Times New Roman"/>
          <w:sz w:val="24"/>
          <w:szCs w:val="24"/>
        </w:rPr>
        <w:t>’</w:t>
      </w:r>
      <w:r w:rsidR="00C87684" w:rsidRPr="00314DD6">
        <w:rPr>
          <w:rFonts w:ascii="Times New Roman" w:hAnsi="Times New Roman" w:cs="Times New Roman"/>
          <w:sz w:val="24"/>
          <w:szCs w:val="24"/>
        </w:rPr>
        <w:t>ye yeni yatırımcı çekmek; OSB’de bulunan mevcut firmaların üre</w:t>
      </w:r>
      <w:r w:rsidR="0059232D" w:rsidRPr="00314DD6">
        <w:rPr>
          <w:rFonts w:ascii="Times New Roman" w:hAnsi="Times New Roman" w:cs="Times New Roman"/>
          <w:sz w:val="24"/>
          <w:szCs w:val="24"/>
        </w:rPr>
        <w:t xml:space="preserve">timde verimliliğini ve </w:t>
      </w:r>
      <w:r w:rsidR="00C87684" w:rsidRPr="00314DD6">
        <w:rPr>
          <w:rFonts w:ascii="Times New Roman" w:hAnsi="Times New Roman" w:cs="Times New Roman"/>
          <w:sz w:val="24"/>
          <w:szCs w:val="24"/>
        </w:rPr>
        <w:t>ihracat miktarını artırmak Ajansımızın hedefleri arasında yer almaktadır. Bölgedeki OSB’lerde, ortak kullanıma açık danışma merkezi, Ar-Ge, laboratuvar gibi hizmetlerin verilmesi, hem bu hizmetlerin kullanım maliyetini düşürecek hem de bu hizmetlerden yararlanmayı kolaylaştıracaktır. Bu ortak hizmetlerin</w:t>
      </w:r>
      <w:r w:rsidR="0059232D" w:rsidRPr="00314DD6">
        <w:rPr>
          <w:rFonts w:ascii="Times New Roman" w:hAnsi="Times New Roman" w:cs="Times New Roman"/>
          <w:sz w:val="24"/>
          <w:szCs w:val="24"/>
        </w:rPr>
        <w:t>;</w:t>
      </w:r>
      <w:r w:rsidR="00C87684" w:rsidRPr="00314DD6">
        <w:rPr>
          <w:rFonts w:ascii="Times New Roman" w:hAnsi="Times New Roman" w:cs="Times New Roman"/>
          <w:sz w:val="24"/>
          <w:szCs w:val="24"/>
        </w:rPr>
        <w:t xml:space="preserve"> üreticilerin birlikte sorun çözme ve birbirinden </w:t>
      </w:r>
      <w:r w:rsidR="0059232D" w:rsidRPr="00314DD6">
        <w:rPr>
          <w:rFonts w:ascii="Times New Roman" w:hAnsi="Times New Roman" w:cs="Times New Roman"/>
          <w:sz w:val="24"/>
          <w:szCs w:val="24"/>
        </w:rPr>
        <w:t xml:space="preserve">öğrenme kapasitelerini geliştirmesi ile </w:t>
      </w:r>
      <w:r w:rsidR="00C87684" w:rsidRPr="00314DD6">
        <w:rPr>
          <w:rFonts w:ascii="Times New Roman" w:hAnsi="Times New Roman" w:cs="Times New Roman"/>
          <w:sz w:val="24"/>
          <w:szCs w:val="24"/>
        </w:rPr>
        <w:t>teknolojik yenilik ve yatırım yapma konusunda şirketleri özendir</w:t>
      </w:r>
      <w:r w:rsidR="0059232D" w:rsidRPr="00314DD6">
        <w:rPr>
          <w:rFonts w:ascii="Times New Roman" w:hAnsi="Times New Roman" w:cs="Times New Roman"/>
          <w:sz w:val="24"/>
          <w:szCs w:val="24"/>
        </w:rPr>
        <w:t>mesi</w:t>
      </w:r>
      <w:r w:rsidR="00C87684" w:rsidRPr="00314DD6">
        <w:rPr>
          <w:rFonts w:ascii="Times New Roman" w:hAnsi="Times New Roman" w:cs="Times New Roman"/>
          <w:sz w:val="24"/>
          <w:szCs w:val="24"/>
        </w:rPr>
        <w:t xml:space="preserve"> beklenmektedir. Dolayısıyla, bu tür alanların bütün bu hizmetlerin verilebildiği yerler olarak planlanması en önemli tedbirlerdendir. </w:t>
      </w:r>
    </w:p>
    <w:p w:rsidR="00001C9D" w:rsidRDefault="00001C9D" w:rsidP="00C87684">
      <w:pPr>
        <w:rPr>
          <w:rFonts w:ascii="Times New Roman" w:hAnsi="Times New Roman" w:cs="Times New Roman"/>
          <w:sz w:val="24"/>
          <w:szCs w:val="24"/>
        </w:rPr>
      </w:pPr>
    </w:p>
    <w:p w:rsidR="004B361E" w:rsidRDefault="004B361E" w:rsidP="00C87684">
      <w:pPr>
        <w:rPr>
          <w:rFonts w:ascii="Times New Roman" w:hAnsi="Times New Roman" w:cs="Times New Roman"/>
          <w:sz w:val="24"/>
          <w:szCs w:val="24"/>
        </w:rPr>
      </w:pPr>
    </w:p>
    <w:p w:rsidR="004B361E" w:rsidRDefault="004B361E" w:rsidP="00C87684">
      <w:pPr>
        <w:rPr>
          <w:rFonts w:ascii="Times New Roman" w:hAnsi="Times New Roman" w:cs="Times New Roman"/>
          <w:sz w:val="24"/>
          <w:szCs w:val="24"/>
        </w:rPr>
      </w:pPr>
    </w:p>
    <w:p w:rsidR="004B361E" w:rsidRDefault="004B361E" w:rsidP="00C87684">
      <w:pPr>
        <w:rPr>
          <w:rFonts w:ascii="Times New Roman" w:hAnsi="Times New Roman" w:cs="Times New Roman"/>
          <w:sz w:val="24"/>
          <w:szCs w:val="24"/>
        </w:rPr>
      </w:pPr>
    </w:p>
    <w:p w:rsidR="004B361E" w:rsidRDefault="004B361E" w:rsidP="00C87684">
      <w:pPr>
        <w:rPr>
          <w:rFonts w:ascii="Times New Roman" w:hAnsi="Times New Roman" w:cs="Times New Roman"/>
          <w:sz w:val="24"/>
          <w:szCs w:val="24"/>
        </w:rPr>
      </w:pPr>
    </w:p>
    <w:p w:rsidR="00ED29D1" w:rsidRPr="00314DD6" w:rsidRDefault="00ED29D1" w:rsidP="00ED29D1">
      <w:pPr>
        <w:rPr>
          <w:rFonts w:ascii="Times New Roman" w:hAnsi="Times New Roman" w:cs="Times New Roman"/>
          <w:b/>
          <w:bCs/>
          <w:sz w:val="24"/>
          <w:szCs w:val="24"/>
        </w:rPr>
      </w:pPr>
      <w:r w:rsidRPr="00314DD6">
        <w:rPr>
          <w:rFonts w:ascii="Times New Roman" w:hAnsi="Times New Roman" w:cs="Times New Roman"/>
          <w:b/>
          <w:bCs/>
          <w:sz w:val="24"/>
          <w:szCs w:val="24"/>
        </w:rPr>
        <w:lastRenderedPageBreak/>
        <w:t>Program Sonuç ve Etki Göstergeleri</w:t>
      </w:r>
    </w:p>
    <w:p w:rsidR="00ED29D1" w:rsidRPr="00314DD6" w:rsidRDefault="00ED29D1" w:rsidP="00ED29D1">
      <w:pPr>
        <w:rPr>
          <w:rFonts w:ascii="Times New Roman" w:hAnsi="Times New Roman" w:cs="Times New Roman"/>
          <w:bCs/>
          <w:sz w:val="24"/>
          <w:szCs w:val="24"/>
        </w:rPr>
      </w:pPr>
    </w:p>
    <w:tbl>
      <w:tblPr>
        <w:tblStyle w:val="TabloKlavuzu"/>
        <w:tblW w:w="0" w:type="auto"/>
        <w:tblLook w:val="04A0" w:firstRow="1" w:lastRow="0" w:firstColumn="1" w:lastColumn="0" w:noHBand="0" w:noVBand="1"/>
      </w:tblPr>
      <w:tblGrid>
        <w:gridCol w:w="3968"/>
        <w:gridCol w:w="2233"/>
        <w:gridCol w:w="1760"/>
        <w:gridCol w:w="1376"/>
      </w:tblGrid>
      <w:tr w:rsidR="00ED29D1" w:rsidRPr="00314DD6" w:rsidTr="00C82512">
        <w:tc>
          <w:tcPr>
            <w:tcW w:w="0" w:type="auto"/>
          </w:tcPr>
          <w:p w:rsidR="00ED29D1" w:rsidRPr="00314DD6" w:rsidRDefault="00ED29D1" w:rsidP="00A8736F">
            <w:pPr>
              <w:rPr>
                <w:rFonts w:ascii="Times New Roman" w:hAnsi="Times New Roman" w:cs="Times New Roman"/>
                <w:b/>
                <w:bCs/>
                <w:sz w:val="24"/>
                <w:szCs w:val="24"/>
              </w:rPr>
            </w:pPr>
            <w:r w:rsidRPr="00314DD6">
              <w:rPr>
                <w:rFonts w:ascii="Times New Roman" w:hAnsi="Times New Roman" w:cs="Times New Roman"/>
                <w:b/>
                <w:bCs/>
                <w:sz w:val="24"/>
                <w:szCs w:val="24"/>
              </w:rPr>
              <w:t>Program Göstergesi</w:t>
            </w:r>
          </w:p>
        </w:tc>
        <w:tc>
          <w:tcPr>
            <w:tcW w:w="0" w:type="auto"/>
          </w:tcPr>
          <w:p w:rsidR="00ED29D1" w:rsidRPr="00314DD6" w:rsidRDefault="00ED29D1" w:rsidP="00A8736F">
            <w:pPr>
              <w:rPr>
                <w:rFonts w:ascii="Times New Roman" w:hAnsi="Times New Roman" w:cs="Times New Roman"/>
                <w:b/>
                <w:bCs/>
                <w:sz w:val="24"/>
                <w:szCs w:val="24"/>
              </w:rPr>
            </w:pPr>
            <w:r w:rsidRPr="00314DD6">
              <w:rPr>
                <w:rFonts w:ascii="Times New Roman" w:hAnsi="Times New Roman" w:cs="Times New Roman"/>
                <w:b/>
                <w:bCs/>
                <w:sz w:val="24"/>
                <w:szCs w:val="24"/>
              </w:rPr>
              <w:t>Düzeyi (Sonuç-Etki)</w:t>
            </w:r>
          </w:p>
        </w:tc>
        <w:tc>
          <w:tcPr>
            <w:tcW w:w="0" w:type="auto"/>
          </w:tcPr>
          <w:p w:rsidR="00ED29D1" w:rsidRPr="00314DD6" w:rsidRDefault="00ED29D1" w:rsidP="00A8736F">
            <w:pPr>
              <w:rPr>
                <w:rFonts w:ascii="Times New Roman" w:hAnsi="Times New Roman" w:cs="Times New Roman"/>
                <w:b/>
                <w:bCs/>
                <w:sz w:val="24"/>
                <w:szCs w:val="24"/>
              </w:rPr>
            </w:pPr>
            <w:r w:rsidRPr="00314DD6">
              <w:rPr>
                <w:rFonts w:ascii="Times New Roman" w:hAnsi="Times New Roman" w:cs="Times New Roman"/>
                <w:b/>
                <w:bCs/>
                <w:sz w:val="24"/>
                <w:szCs w:val="24"/>
              </w:rPr>
              <w:t>Mevcut Durum</w:t>
            </w:r>
          </w:p>
        </w:tc>
        <w:tc>
          <w:tcPr>
            <w:tcW w:w="0" w:type="auto"/>
          </w:tcPr>
          <w:p w:rsidR="00ED29D1" w:rsidRPr="00314DD6" w:rsidRDefault="00ED29D1" w:rsidP="00A8736F">
            <w:pPr>
              <w:rPr>
                <w:rFonts w:ascii="Times New Roman" w:hAnsi="Times New Roman" w:cs="Times New Roman"/>
                <w:b/>
                <w:bCs/>
                <w:sz w:val="24"/>
                <w:szCs w:val="24"/>
              </w:rPr>
            </w:pPr>
            <w:r w:rsidRPr="00314DD6">
              <w:rPr>
                <w:rFonts w:ascii="Times New Roman" w:hAnsi="Times New Roman" w:cs="Times New Roman"/>
                <w:b/>
                <w:bCs/>
                <w:sz w:val="24"/>
                <w:szCs w:val="24"/>
              </w:rPr>
              <w:t>Hedeflenen</w:t>
            </w:r>
          </w:p>
        </w:tc>
      </w:tr>
      <w:tr w:rsidR="00C618D8" w:rsidRPr="008B17DC" w:rsidTr="00C82512">
        <w:tc>
          <w:tcPr>
            <w:tcW w:w="0" w:type="auto"/>
          </w:tcPr>
          <w:p w:rsidR="00C618D8" w:rsidRPr="00613446" w:rsidRDefault="00C618D8" w:rsidP="00C618D8">
            <w:pPr>
              <w:rPr>
                <w:rFonts w:ascii="Times New Roman" w:hAnsi="Times New Roman" w:cs="Times New Roman"/>
                <w:bCs/>
                <w:sz w:val="24"/>
                <w:szCs w:val="24"/>
              </w:rPr>
            </w:pPr>
            <w:r w:rsidRPr="00613446">
              <w:rPr>
                <w:rFonts w:ascii="Times New Roman" w:hAnsi="Times New Roman" w:cs="Times New Roman"/>
                <w:bCs/>
                <w:sz w:val="24"/>
                <w:szCs w:val="24"/>
              </w:rPr>
              <w:t>TR83 Bölgesi OSB doluluk oranı</w:t>
            </w:r>
            <w:r w:rsidR="00116762">
              <w:rPr>
                <w:rFonts w:ascii="Times New Roman" w:hAnsi="Times New Roman" w:cs="Times New Roman"/>
                <w:bCs/>
                <w:sz w:val="24"/>
                <w:szCs w:val="24"/>
              </w:rPr>
              <w:t xml:space="preserve"> artışı</w:t>
            </w:r>
            <w:r w:rsidRPr="00613446">
              <w:rPr>
                <w:rStyle w:val="DipnotBavurusu"/>
                <w:rFonts w:ascii="Times New Roman" w:hAnsi="Times New Roman" w:cs="Times New Roman"/>
                <w:bCs/>
                <w:szCs w:val="24"/>
              </w:rPr>
              <w:footnoteReference w:id="1"/>
            </w:r>
            <w:r w:rsidRPr="00613446">
              <w:rPr>
                <w:rFonts w:ascii="Times New Roman" w:hAnsi="Times New Roman" w:cs="Times New Roman"/>
                <w:bCs/>
                <w:sz w:val="24"/>
                <w:szCs w:val="24"/>
              </w:rPr>
              <w:t xml:space="preserve"> </w:t>
            </w:r>
          </w:p>
        </w:tc>
        <w:tc>
          <w:tcPr>
            <w:tcW w:w="0" w:type="auto"/>
          </w:tcPr>
          <w:p w:rsidR="00C618D8" w:rsidRPr="00613446" w:rsidRDefault="00C618D8" w:rsidP="00C618D8">
            <w:pPr>
              <w:rPr>
                <w:rFonts w:ascii="Times New Roman" w:hAnsi="Times New Roman" w:cs="Times New Roman"/>
                <w:bCs/>
                <w:sz w:val="24"/>
                <w:szCs w:val="24"/>
              </w:rPr>
            </w:pPr>
            <w:r w:rsidRPr="00613446">
              <w:rPr>
                <w:rFonts w:ascii="Times New Roman" w:hAnsi="Times New Roman" w:cs="Times New Roman"/>
                <w:bCs/>
                <w:sz w:val="24"/>
                <w:szCs w:val="24"/>
              </w:rPr>
              <w:t>Etki</w:t>
            </w:r>
          </w:p>
        </w:tc>
        <w:tc>
          <w:tcPr>
            <w:tcW w:w="0" w:type="auto"/>
          </w:tcPr>
          <w:p w:rsidR="00C618D8" w:rsidRPr="00613446" w:rsidRDefault="00C618D8" w:rsidP="00C618D8">
            <w:pPr>
              <w:rPr>
                <w:rFonts w:ascii="Times New Roman" w:hAnsi="Times New Roman" w:cs="Times New Roman"/>
                <w:bCs/>
                <w:sz w:val="24"/>
                <w:szCs w:val="24"/>
              </w:rPr>
            </w:pPr>
            <w:r w:rsidRPr="00613446">
              <w:rPr>
                <w:rFonts w:ascii="Times New Roman" w:hAnsi="Times New Roman" w:cs="Times New Roman"/>
              </w:rPr>
              <w:t>0</w:t>
            </w:r>
          </w:p>
        </w:tc>
        <w:tc>
          <w:tcPr>
            <w:tcW w:w="0" w:type="auto"/>
          </w:tcPr>
          <w:p w:rsidR="00C618D8" w:rsidRPr="00613446" w:rsidRDefault="00C618D8" w:rsidP="00C618D8">
            <w:pPr>
              <w:rPr>
                <w:rFonts w:ascii="Times New Roman" w:hAnsi="Times New Roman" w:cs="Times New Roman"/>
                <w:bCs/>
                <w:sz w:val="24"/>
                <w:szCs w:val="24"/>
              </w:rPr>
            </w:pPr>
            <w:r w:rsidRPr="00613446">
              <w:rPr>
                <w:rFonts w:ascii="Times New Roman" w:hAnsi="Times New Roman" w:cs="Times New Roman"/>
              </w:rPr>
              <w:t>%10</w:t>
            </w:r>
          </w:p>
        </w:tc>
      </w:tr>
      <w:tr w:rsidR="00C618D8" w:rsidRPr="00314DD6" w:rsidTr="00C82512">
        <w:trPr>
          <w:trHeight w:val="575"/>
        </w:trPr>
        <w:tc>
          <w:tcPr>
            <w:tcW w:w="0" w:type="auto"/>
          </w:tcPr>
          <w:p w:rsidR="00C618D8" w:rsidRPr="00314DD6" w:rsidRDefault="00C618D8" w:rsidP="007E3915">
            <w:pPr>
              <w:rPr>
                <w:rFonts w:ascii="Times New Roman" w:hAnsi="Times New Roman" w:cs="Times New Roman"/>
                <w:bCs/>
                <w:sz w:val="24"/>
                <w:szCs w:val="24"/>
              </w:rPr>
            </w:pPr>
            <w:r w:rsidRPr="00314DD6">
              <w:rPr>
                <w:rFonts w:ascii="Times New Roman" w:hAnsi="Times New Roman" w:cs="Times New Roman"/>
                <w:bCs/>
                <w:sz w:val="24"/>
                <w:szCs w:val="24"/>
              </w:rPr>
              <w:t>Arıtma Tesisi yapılan OSB say</w:t>
            </w:r>
            <w:r w:rsidR="007E3915" w:rsidRPr="00314DD6">
              <w:rPr>
                <w:rFonts w:ascii="Times New Roman" w:hAnsi="Times New Roman" w:cs="Times New Roman"/>
                <w:bCs/>
                <w:sz w:val="24"/>
                <w:szCs w:val="24"/>
              </w:rPr>
              <w:t xml:space="preserve">ısı </w:t>
            </w:r>
          </w:p>
        </w:tc>
        <w:tc>
          <w:tcPr>
            <w:tcW w:w="0" w:type="auto"/>
          </w:tcPr>
          <w:p w:rsidR="00C618D8" w:rsidRPr="00314DD6" w:rsidRDefault="00C618D8" w:rsidP="00C618D8">
            <w:pPr>
              <w:rPr>
                <w:rFonts w:ascii="Times New Roman" w:hAnsi="Times New Roman" w:cs="Times New Roman"/>
                <w:bCs/>
                <w:sz w:val="24"/>
                <w:szCs w:val="24"/>
              </w:rPr>
            </w:pPr>
            <w:r w:rsidRPr="00314DD6">
              <w:rPr>
                <w:rFonts w:ascii="Times New Roman" w:hAnsi="Times New Roman" w:cs="Times New Roman"/>
                <w:bCs/>
                <w:sz w:val="24"/>
                <w:szCs w:val="24"/>
              </w:rPr>
              <w:t>Sonuç</w:t>
            </w:r>
          </w:p>
        </w:tc>
        <w:tc>
          <w:tcPr>
            <w:tcW w:w="0" w:type="auto"/>
          </w:tcPr>
          <w:p w:rsidR="00C618D8" w:rsidRPr="00314DD6" w:rsidRDefault="00C618D8" w:rsidP="00C618D8">
            <w:pPr>
              <w:rPr>
                <w:rFonts w:ascii="Times New Roman" w:hAnsi="Times New Roman" w:cs="Times New Roman"/>
                <w:bCs/>
                <w:sz w:val="24"/>
                <w:szCs w:val="24"/>
              </w:rPr>
            </w:pPr>
            <w:r w:rsidRPr="00314DD6">
              <w:rPr>
                <w:rFonts w:ascii="Times New Roman" w:hAnsi="Times New Roman" w:cs="Times New Roman"/>
              </w:rPr>
              <w:t>4</w:t>
            </w:r>
          </w:p>
        </w:tc>
        <w:tc>
          <w:tcPr>
            <w:tcW w:w="0" w:type="auto"/>
          </w:tcPr>
          <w:p w:rsidR="00C618D8" w:rsidRPr="00314DD6" w:rsidRDefault="00C618D8" w:rsidP="00C618D8">
            <w:pPr>
              <w:rPr>
                <w:rFonts w:ascii="Times New Roman" w:hAnsi="Times New Roman" w:cs="Times New Roman"/>
                <w:bCs/>
                <w:sz w:val="24"/>
                <w:szCs w:val="24"/>
              </w:rPr>
            </w:pPr>
            <w:r w:rsidRPr="00314DD6">
              <w:rPr>
                <w:rFonts w:ascii="Times New Roman" w:hAnsi="Times New Roman" w:cs="Times New Roman"/>
              </w:rPr>
              <w:t>7</w:t>
            </w:r>
          </w:p>
        </w:tc>
      </w:tr>
      <w:tr w:rsidR="00C618D8" w:rsidRPr="00314DD6" w:rsidTr="00C82512">
        <w:tc>
          <w:tcPr>
            <w:tcW w:w="0" w:type="auto"/>
          </w:tcPr>
          <w:p w:rsidR="00C618D8" w:rsidRPr="00314DD6" w:rsidRDefault="00C618D8" w:rsidP="007E3915">
            <w:pPr>
              <w:rPr>
                <w:rFonts w:ascii="Times New Roman" w:hAnsi="Times New Roman" w:cs="Times New Roman"/>
                <w:bCs/>
                <w:sz w:val="24"/>
                <w:szCs w:val="24"/>
              </w:rPr>
            </w:pPr>
            <w:r w:rsidRPr="00314DD6">
              <w:rPr>
                <w:rFonts w:ascii="Times New Roman" w:hAnsi="Times New Roman" w:cs="Times New Roman"/>
                <w:bCs/>
                <w:sz w:val="24"/>
                <w:szCs w:val="24"/>
              </w:rPr>
              <w:t xml:space="preserve"> Enerji Altyapısı iyileştirilen OSB sayısı </w:t>
            </w:r>
          </w:p>
        </w:tc>
        <w:tc>
          <w:tcPr>
            <w:tcW w:w="0" w:type="auto"/>
          </w:tcPr>
          <w:p w:rsidR="00C618D8" w:rsidRPr="00314DD6" w:rsidRDefault="00C618D8" w:rsidP="00C618D8">
            <w:pPr>
              <w:rPr>
                <w:rFonts w:ascii="Times New Roman" w:hAnsi="Times New Roman" w:cs="Times New Roman"/>
                <w:bCs/>
                <w:sz w:val="24"/>
                <w:szCs w:val="24"/>
              </w:rPr>
            </w:pPr>
            <w:r w:rsidRPr="00314DD6">
              <w:rPr>
                <w:rFonts w:ascii="Times New Roman" w:hAnsi="Times New Roman" w:cs="Times New Roman"/>
                <w:bCs/>
                <w:sz w:val="24"/>
                <w:szCs w:val="24"/>
              </w:rPr>
              <w:t>Sonuç</w:t>
            </w:r>
          </w:p>
        </w:tc>
        <w:tc>
          <w:tcPr>
            <w:tcW w:w="0" w:type="auto"/>
          </w:tcPr>
          <w:p w:rsidR="00C618D8" w:rsidRPr="00314DD6" w:rsidRDefault="00C618D8" w:rsidP="00C618D8">
            <w:pPr>
              <w:rPr>
                <w:rFonts w:ascii="Times New Roman" w:hAnsi="Times New Roman" w:cs="Times New Roman"/>
                <w:bCs/>
                <w:sz w:val="24"/>
                <w:szCs w:val="24"/>
              </w:rPr>
            </w:pPr>
            <w:r w:rsidRPr="00314DD6">
              <w:rPr>
                <w:rFonts w:ascii="Times New Roman" w:hAnsi="Times New Roman" w:cs="Times New Roman"/>
              </w:rPr>
              <w:t>0</w:t>
            </w:r>
          </w:p>
        </w:tc>
        <w:tc>
          <w:tcPr>
            <w:tcW w:w="0" w:type="auto"/>
          </w:tcPr>
          <w:p w:rsidR="00C618D8" w:rsidRPr="00314DD6" w:rsidRDefault="00C618D8" w:rsidP="00C618D8">
            <w:pPr>
              <w:rPr>
                <w:rFonts w:ascii="Times New Roman" w:hAnsi="Times New Roman" w:cs="Times New Roman"/>
                <w:bCs/>
                <w:sz w:val="24"/>
                <w:szCs w:val="24"/>
              </w:rPr>
            </w:pPr>
            <w:r w:rsidRPr="00314DD6">
              <w:rPr>
                <w:rFonts w:ascii="Times New Roman" w:hAnsi="Times New Roman" w:cs="Times New Roman"/>
              </w:rPr>
              <w:t>3</w:t>
            </w:r>
          </w:p>
        </w:tc>
      </w:tr>
    </w:tbl>
    <w:p w:rsidR="001A4565" w:rsidRPr="00314DD6" w:rsidRDefault="001A4565" w:rsidP="00C87684">
      <w:pPr>
        <w:rPr>
          <w:rFonts w:ascii="Times New Roman" w:hAnsi="Times New Roman" w:cs="Times New Roman"/>
          <w:sz w:val="24"/>
          <w:szCs w:val="24"/>
        </w:rPr>
      </w:pPr>
    </w:p>
    <w:p w:rsidR="003816CD" w:rsidRPr="00314DD6" w:rsidRDefault="00F22B00" w:rsidP="004B361E">
      <w:pPr>
        <w:pStyle w:val="Balk2"/>
        <w:spacing w:before="360" w:after="120" w:line="360" w:lineRule="auto"/>
        <w:rPr>
          <w:rFonts w:ascii="Times New Roman" w:hAnsi="Times New Roman" w:cs="Times New Roman"/>
          <w:i w:val="0"/>
          <w:iCs w:val="0"/>
          <w:sz w:val="24"/>
          <w:szCs w:val="24"/>
        </w:rPr>
      </w:pPr>
      <w:bookmarkStart w:id="9" w:name="_Toc49241998"/>
      <w:r w:rsidRPr="00314DD6">
        <w:rPr>
          <w:rFonts w:ascii="Times New Roman" w:hAnsi="Times New Roman" w:cs="Times New Roman"/>
          <w:i w:val="0"/>
          <w:iCs w:val="0"/>
          <w:sz w:val="24"/>
          <w:szCs w:val="24"/>
        </w:rPr>
        <w:t xml:space="preserve">1.2. </w:t>
      </w:r>
      <w:r w:rsidR="008A777E" w:rsidRPr="00314DD6">
        <w:rPr>
          <w:rFonts w:ascii="Times New Roman" w:hAnsi="Times New Roman" w:cs="Times New Roman"/>
          <w:i w:val="0"/>
          <w:iCs w:val="0"/>
          <w:sz w:val="24"/>
          <w:szCs w:val="24"/>
        </w:rPr>
        <w:t>Programın Amaçları</w:t>
      </w:r>
      <w:bookmarkEnd w:id="9"/>
      <w:r w:rsidR="008A777E" w:rsidRPr="00314DD6">
        <w:rPr>
          <w:rFonts w:ascii="Times New Roman" w:hAnsi="Times New Roman" w:cs="Times New Roman"/>
          <w:i w:val="0"/>
          <w:iCs w:val="0"/>
          <w:sz w:val="24"/>
          <w:szCs w:val="24"/>
        </w:rPr>
        <w:t xml:space="preserve"> </w:t>
      </w:r>
    </w:p>
    <w:p w:rsidR="00C96D3A" w:rsidRPr="00314DD6" w:rsidRDefault="00C96D3A" w:rsidP="004B361E">
      <w:pPr>
        <w:spacing w:line="360" w:lineRule="auto"/>
        <w:rPr>
          <w:rFonts w:ascii="Times New Roman" w:hAnsi="Times New Roman" w:cs="Times New Roman"/>
          <w:b/>
          <w:bCs/>
          <w:sz w:val="24"/>
          <w:szCs w:val="24"/>
        </w:rPr>
      </w:pPr>
      <w:bookmarkStart w:id="10" w:name="_Toc42676171"/>
      <w:bookmarkStart w:id="11" w:name="_Toc79550444"/>
      <w:bookmarkStart w:id="12" w:name="_Toc96231618"/>
      <w:bookmarkEnd w:id="7"/>
      <w:bookmarkEnd w:id="8"/>
      <w:r w:rsidRPr="00314DD6">
        <w:rPr>
          <w:rFonts w:ascii="Times New Roman" w:hAnsi="Times New Roman" w:cs="Times New Roman"/>
          <w:b/>
          <w:bCs/>
          <w:sz w:val="24"/>
          <w:szCs w:val="24"/>
        </w:rPr>
        <w:t>Programın genel amacı;</w:t>
      </w:r>
    </w:p>
    <w:p w:rsidR="00C96D3A" w:rsidRPr="00314DD6" w:rsidRDefault="00C96D3A" w:rsidP="004B361E">
      <w:pPr>
        <w:spacing w:line="360" w:lineRule="auto"/>
        <w:rPr>
          <w:rFonts w:ascii="Times New Roman" w:hAnsi="Times New Roman" w:cs="Times New Roman"/>
          <w:bCs/>
          <w:sz w:val="24"/>
          <w:szCs w:val="24"/>
        </w:rPr>
      </w:pPr>
    </w:p>
    <w:p w:rsidR="001D1F9F" w:rsidRPr="00314DD6" w:rsidRDefault="005D646F" w:rsidP="004B361E">
      <w:pPr>
        <w:spacing w:line="360" w:lineRule="auto"/>
        <w:rPr>
          <w:rFonts w:ascii="Times New Roman" w:hAnsi="Times New Roman" w:cs="Times New Roman"/>
          <w:bCs/>
          <w:sz w:val="24"/>
          <w:szCs w:val="24"/>
        </w:rPr>
      </w:pPr>
      <w:r w:rsidRPr="00314DD6">
        <w:rPr>
          <w:rFonts w:ascii="Times New Roman" w:hAnsi="Times New Roman" w:cs="Times New Roman"/>
          <w:bCs/>
          <w:sz w:val="24"/>
          <w:szCs w:val="24"/>
        </w:rPr>
        <w:t>Organize sanayi bölgelerinde sunulan hizmetlerin kalitesinin artırılarak OSB’lerde faaliyet gösteren işletmelerin kaynak</w:t>
      </w:r>
      <w:r w:rsidR="00C96D3A" w:rsidRPr="00314DD6">
        <w:rPr>
          <w:rFonts w:ascii="Times New Roman" w:hAnsi="Times New Roman" w:cs="Times New Roman"/>
          <w:bCs/>
          <w:sz w:val="24"/>
          <w:szCs w:val="24"/>
        </w:rPr>
        <w:t xml:space="preserve"> verimliliklerinin ve TR83 </w:t>
      </w:r>
      <w:r w:rsidR="004B361E">
        <w:rPr>
          <w:rFonts w:ascii="Times New Roman" w:hAnsi="Times New Roman" w:cs="Times New Roman"/>
          <w:bCs/>
          <w:sz w:val="24"/>
          <w:szCs w:val="24"/>
        </w:rPr>
        <w:t>B</w:t>
      </w:r>
      <w:r w:rsidR="00C96D3A" w:rsidRPr="00314DD6">
        <w:rPr>
          <w:rFonts w:ascii="Times New Roman" w:hAnsi="Times New Roman" w:cs="Times New Roman"/>
          <w:bCs/>
          <w:sz w:val="24"/>
          <w:szCs w:val="24"/>
        </w:rPr>
        <w:t>ölgesi</w:t>
      </w:r>
      <w:r w:rsidR="004B361E">
        <w:rPr>
          <w:rFonts w:ascii="Times New Roman" w:hAnsi="Times New Roman" w:cs="Times New Roman"/>
          <w:bCs/>
          <w:sz w:val="24"/>
          <w:szCs w:val="24"/>
        </w:rPr>
        <w:t>’</w:t>
      </w:r>
      <w:r w:rsidR="00C96D3A" w:rsidRPr="00314DD6">
        <w:rPr>
          <w:rFonts w:ascii="Times New Roman" w:hAnsi="Times New Roman" w:cs="Times New Roman"/>
          <w:bCs/>
          <w:sz w:val="24"/>
          <w:szCs w:val="24"/>
        </w:rPr>
        <w:t xml:space="preserve">ndeki </w:t>
      </w:r>
      <w:r w:rsidRPr="00314DD6">
        <w:rPr>
          <w:rFonts w:ascii="Times New Roman" w:hAnsi="Times New Roman" w:cs="Times New Roman"/>
          <w:bCs/>
          <w:sz w:val="24"/>
          <w:szCs w:val="24"/>
        </w:rPr>
        <w:t>OSB’lerin yatırımcıl</w:t>
      </w:r>
      <w:r w:rsidR="00C96D3A" w:rsidRPr="00314DD6">
        <w:rPr>
          <w:rFonts w:ascii="Times New Roman" w:hAnsi="Times New Roman" w:cs="Times New Roman"/>
          <w:bCs/>
          <w:sz w:val="24"/>
          <w:szCs w:val="24"/>
        </w:rPr>
        <w:t>ar için cazibesinin artırılmasıdır.</w:t>
      </w:r>
    </w:p>
    <w:p w:rsidR="001D1F9F" w:rsidRPr="00314DD6" w:rsidRDefault="001D1F9F" w:rsidP="004B361E">
      <w:pPr>
        <w:spacing w:line="360" w:lineRule="auto"/>
        <w:rPr>
          <w:rFonts w:ascii="Times New Roman" w:hAnsi="Times New Roman" w:cs="Times New Roman"/>
          <w:bCs/>
          <w:sz w:val="24"/>
          <w:szCs w:val="24"/>
        </w:rPr>
      </w:pPr>
    </w:p>
    <w:p w:rsidR="001D1F9F" w:rsidRPr="00314DD6" w:rsidRDefault="001D1F9F" w:rsidP="004B361E">
      <w:pPr>
        <w:spacing w:line="360" w:lineRule="auto"/>
        <w:rPr>
          <w:rFonts w:ascii="Times New Roman" w:hAnsi="Times New Roman" w:cs="Times New Roman"/>
          <w:b/>
          <w:bCs/>
          <w:sz w:val="24"/>
          <w:szCs w:val="24"/>
        </w:rPr>
      </w:pPr>
      <w:r w:rsidRPr="00314DD6">
        <w:rPr>
          <w:rFonts w:ascii="Times New Roman" w:hAnsi="Times New Roman" w:cs="Times New Roman"/>
          <w:b/>
          <w:bCs/>
          <w:sz w:val="24"/>
          <w:szCs w:val="24"/>
        </w:rPr>
        <w:t>Programın özel amaçları;</w:t>
      </w:r>
    </w:p>
    <w:p w:rsidR="001D1F9F" w:rsidRPr="00314DD6" w:rsidRDefault="001D1F9F" w:rsidP="004B361E">
      <w:pPr>
        <w:spacing w:line="360" w:lineRule="auto"/>
        <w:rPr>
          <w:rFonts w:ascii="Times New Roman" w:hAnsi="Times New Roman" w:cs="Times New Roman"/>
          <w:bCs/>
          <w:sz w:val="24"/>
          <w:szCs w:val="24"/>
        </w:rPr>
      </w:pPr>
    </w:p>
    <w:p w:rsidR="001D1F9F" w:rsidRPr="00314DD6" w:rsidRDefault="001A4565" w:rsidP="004B361E">
      <w:pPr>
        <w:tabs>
          <w:tab w:val="left" w:pos="284"/>
        </w:tabs>
        <w:spacing w:line="360" w:lineRule="auto"/>
        <w:rPr>
          <w:rFonts w:ascii="Times New Roman" w:hAnsi="Times New Roman" w:cs="Times New Roman"/>
          <w:bCs/>
          <w:sz w:val="24"/>
          <w:szCs w:val="24"/>
        </w:rPr>
      </w:pPr>
      <w:r w:rsidRPr="00314DD6">
        <w:rPr>
          <w:rFonts w:ascii="Times New Roman" w:hAnsi="Times New Roman" w:cs="Times New Roman"/>
          <w:bCs/>
          <w:sz w:val="24"/>
          <w:szCs w:val="24"/>
        </w:rPr>
        <w:t xml:space="preserve">1. </w:t>
      </w:r>
      <w:r w:rsidR="001D1F9F" w:rsidRPr="00314DD6">
        <w:rPr>
          <w:rFonts w:ascii="Times New Roman" w:hAnsi="Times New Roman" w:cs="Times New Roman"/>
          <w:bCs/>
          <w:sz w:val="24"/>
          <w:szCs w:val="24"/>
        </w:rPr>
        <w:t>Organize Sa</w:t>
      </w:r>
      <w:r w:rsidR="00C96D3A" w:rsidRPr="00314DD6">
        <w:rPr>
          <w:rFonts w:ascii="Times New Roman" w:hAnsi="Times New Roman" w:cs="Times New Roman"/>
          <w:bCs/>
          <w:sz w:val="24"/>
          <w:szCs w:val="24"/>
        </w:rPr>
        <w:t>nayi Bö</w:t>
      </w:r>
      <w:r w:rsidR="00AF30AE">
        <w:rPr>
          <w:rFonts w:ascii="Times New Roman" w:hAnsi="Times New Roman" w:cs="Times New Roman"/>
          <w:bCs/>
          <w:sz w:val="24"/>
          <w:szCs w:val="24"/>
        </w:rPr>
        <w:t>lgelerinde</w:t>
      </w:r>
      <w:r w:rsidR="00C96D3A" w:rsidRPr="00314DD6">
        <w:rPr>
          <w:rFonts w:ascii="Times New Roman" w:hAnsi="Times New Roman" w:cs="Times New Roman"/>
          <w:bCs/>
          <w:sz w:val="24"/>
          <w:szCs w:val="24"/>
        </w:rPr>
        <w:t xml:space="preserve"> çevresel altyapının iyileştirilmesi</w:t>
      </w:r>
    </w:p>
    <w:p w:rsidR="001D1F9F" w:rsidRPr="00314DD6" w:rsidRDefault="00C96D3A" w:rsidP="004B361E">
      <w:pPr>
        <w:tabs>
          <w:tab w:val="left" w:pos="284"/>
        </w:tabs>
        <w:spacing w:line="360" w:lineRule="auto"/>
        <w:rPr>
          <w:rFonts w:ascii="Times New Roman" w:hAnsi="Times New Roman" w:cs="Times New Roman"/>
          <w:bCs/>
          <w:sz w:val="24"/>
          <w:szCs w:val="24"/>
        </w:rPr>
      </w:pPr>
      <w:r w:rsidRPr="00314DD6">
        <w:rPr>
          <w:rFonts w:ascii="Times New Roman" w:hAnsi="Times New Roman" w:cs="Times New Roman"/>
          <w:bCs/>
          <w:sz w:val="24"/>
          <w:szCs w:val="24"/>
        </w:rPr>
        <w:t xml:space="preserve">2. Organize Sanayi Bölgelerinde </w:t>
      </w:r>
      <w:r w:rsidR="001A4565" w:rsidRPr="00314DD6">
        <w:rPr>
          <w:rFonts w:ascii="Times New Roman" w:hAnsi="Times New Roman" w:cs="Times New Roman"/>
          <w:bCs/>
          <w:sz w:val="24"/>
          <w:szCs w:val="24"/>
        </w:rPr>
        <w:t xml:space="preserve">enerji </w:t>
      </w:r>
      <w:r w:rsidRPr="00314DD6">
        <w:rPr>
          <w:rFonts w:ascii="Times New Roman" w:hAnsi="Times New Roman" w:cs="Times New Roman"/>
          <w:bCs/>
          <w:sz w:val="24"/>
          <w:szCs w:val="24"/>
        </w:rPr>
        <w:t>verimliliğinin artırılması</w:t>
      </w:r>
    </w:p>
    <w:p w:rsidR="00C96D3A" w:rsidRPr="00314DD6" w:rsidRDefault="00C96D3A" w:rsidP="004B361E">
      <w:pPr>
        <w:tabs>
          <w:tab w:val="left" w:pos="284"/>
        </w:tabs>
        <w:spacing w:line="360" w:lineRule="auto"/>
        <w:rPr>
          <w:rFonts w:ascii="Times New Roman" w:hAnsi="Times New Roman" w:cs="Times New Roman"/>
          <w:bCs/>
          <w:sz w:val="24"/>
          <w:szCs w:val="24"/>
        </w:rPr>
      </w:pPr>
      <w:r w:rsidRPr="00314DD6">
        <w:rPr>
          <w:rFonts w:ascii="Times New Roman" w:hAnsi="Times New Roman" w:cs="Times New Roman"/>
          <w:bCs/>
          <w:sz w:val="24"/>
          <w:szCs w:val="24"/>
        </w:rPr>
        <w:t xml:space="preserve">3. </w:t>
      </w:r>
      <w:r w:rsidR="001A4565" w:rsidRPr="00314DD6">
        <w:rPr>
          <w:rFonts w:ascii="Times New Roman" w:hAnsi="Times New Roman" w:cs="Times New Roman"/>
          <w:bCs/>
          <w:sz w:val="24"/>
          <w:szCs w:val="24"/>
        </w:rPr>
        <w:t>Organize Sanayi Bölgelerinde yaşanabilirliğin artırılması</w:t>
      </w:r>
    </w:p>
    <w:p w:rsidR="00073378" w:rsidRPr="00314DD6" w:rsidRDefault="00F22B00" w:rsidP="004B361E">
      <w:pPr>
        <w:pStyle w:val="Balk2"/>
        <w:spacing w:before="360" w:after="120" w:line="360" w:lineRule="auto"/>
        <w:jc w:val="left"/>
        <w:rPr>
          <w:rFonts w:ascii="Times New Roman" w:hAnsi="Times New Roman" w:cs="Times New Roman"/>
          <w:i w:val="0"/>
          <w:iCs w:val="0"/>
          <w:sz w:val="24"/>
          <w:szCs w:val="24"/>
        </w:rPr>
      </w:pPr>
      <w:bookmarkStart w:id="13" w:name="_Toc49241999"/>
      <w:r w:rsidRPr="00314DD6">
        <w:rPr>
          <w:rFonts w:ascii="Times New Roman" w:hAnsi="Times New Roman" w:cs="Times New Roman"/>
          <w:i w:val="0"/>
          <w:iCs w:val="0"/>
          <w:sz w:val="24"/>
          <w:szCs w:val="24"/>
        </w:rPr>
        <w:t xml:space="preserve">1.3. </w:t>
      </w:r>
      <w:r w:rsidR="008A777E" w:rsidRPr="00314DD6">
        <w:rPr>
          <w:rFonts w:ascii="Times New Roman" w:hAnsi="Times New Roman" w:cs="Times New Roman"/>
          <w:i w:val="0"/>
          <w:iCs w:val="0"/>
          <w:sz w:val="24"/>
          <w:szCs w:val="24"/>
        </w:rPr>
        <w:t>Or</w:t>
      </w:r>
      <w:r w:rsidR="001A4565" w:rsidRPr="00314DD6">
        <w:rPr>
          <w:rFonts w:ascii="Times New Roman" w:hAnsi="Times New Roman" w:cs="Times New Roman"/>
          <w:i w:val="0"/>
          <w:iCs w:val="0"/>
          <w:sz w:val="24"/>
          <w:szCs w:val="24"/>
        </w:rPr>
        <w:t>ta Karadeni</w:t>
      </w:r>
      <w:r w:rsidR="008A777E" w:rsidRPr="00314DD6">
        <w:rPr>
          <w:rFonts w:ascii="Times New Roman" w:hAnsi="Times New Roman" w:cs="Times New Roman"/>
          <w:i w:val="0"/>
          <w:iCs w:val="0"/>
          <w:sz w:val="24"/>
          <w:szCs w:val="24"/>
        </w:rPr>
        <w:t>z Kalkınma Ajansı Tarafından Sağlanacak Mali Kaynak</w:t>
      </w:r>
      <w:bookmarkEnd w:id="10"/>
      <w:bookmarkEnd w:id="11"/>
      <w:bookmarkEnd w:id="12"/>
      <w:bookmarkEnd w:id="13"/>
    </w:p>
    <w:p w:rsidR="00C82512" w:rsidRPr="00314DD6" w:rsidRDefault="00C82512" w:rsidP="004B361E">
      <w:pPr>
        <w:spacing w:line="360" w:lineRule="auto"/>
        <w:rPr>
          <w:rFonts w:ascii="Times New Roman" w:hAnsi="Times New Roman" w:cs="Times New Roman"/>
          <w:b/>
          <w:bCs/>
          <w:sz w:val="24"/>
          <w:szCs w:val="24"/>
          <w:u w:val="single"/>
        </w:rPr>
      </w:pPr>
      <w:bookmarkStart w:id="14" w:name="_Toc445878737"/>
      <w:bookmarkStart w:id="15" w:name="_Toc79550445"/>
      <w:bookmarkStart w:id="16" w:name="_Toc96231619"/>
      <w:r w:rsidRPr="00314DD6">
        <w:rPr>
          <w:rFonts w:ascii="Times New Roman" w:hAnsi="Times New Roman" w:cs="Times New Roman"/>
          <w:sz w:val="24"/>
          <w:szCs w:val="24"/>
        </w:rPr>
        <w:t xml:space="preserve">Bu program kapsamında desteklenecek projeler için tahsis edilen toplam kaynak tutarı </w:t>
      </w:r>
      <w:r w:rsidR="001A4565" w:rsidRPr="00314DD6">
        <w:rPr>
          <w:rFonts w:ascii="Times New Roman" w:hAnsi="Times New Roman" w:cs="Times New Roman"/>
          <w:b/>
          <w:sz w:val="24"/>
          <w:szCs w:val="24"/>
        </w:rPr>
        <w:t>23</w:t>
      </w:r>
      <w:r w:rsidRPr="00314DD6">
        <w:rPr>
          <w:rFonts w:ascii="Times New Roman" w:hAnsi="Times New Roman" w:cs="Times New Roman"/>
          <w:b/>
          <w:sz w:val="24"/>
          <w:szCs w:val="24"/>
        </w:rPr>
        <w:t>.000.000 TL’</w:t>
      </w:r>
      <w:r w:rsidR="001A4565" w:rsidRPr="00314DD6">
        <w:rPr>
          <w:rFonts w:ascii="Times New Roman" w:hAnsi="Times New Roman" w:cs="Times New Roman"/>
          <w:sz w:val="24"/>
          <w:szCs w:val="24"/>
        </w:rPr>
        <w:t>dir.</w:t>
      </w:r>
      <w:r w:rsidRPr="00314DD6">
        <w:rPr>
          <w:rFonts w:ascii="Times New Roman" w:hAnsi="Times New Roman" w:cs="Times New Roman"/>
          <w:b/>
          <w:bCs/>
          <w:sz w:val="24"/>
          <w:szCs w:val="24"/>
          <w:lang w:eastAsia="tr-TR"/>
        </w:rPr>
        <w:t xml:space="preserve"> </w:t>
      </w:r>
      <w:r w:rsidRPr="00314DD6">
        <w:rPr>
          <w:rFonts w:ascii="Times New Roman" w:hAnsi="Times New Roman" w:cs="Times New Roman"/>
          <w:sz w:val="24"/>
          <w:szCs w:val="24"/>
        </w:rPr>
        <w:t>Orta Karadeniz Kalkınma Ajansı, bu program için ayırdığı kaynakları kısmen veya tamamen kullandırmama hakkını saklı tutar. Program bütçesi 2020 ve 2021 yılı bütçelerinden karşılanacaktır.</w:t>
      </w:r>
    </w:p>
    <w:p w:rsidR="00AC1AEB" w:rsidRPr="00314DD6" w:rsidRDefault="00AC1AEB" w:rsidP="004F2F77">
      <w:pPr>
        <w:spacing w:line="360" w:lineRule="auto"/>
        <w:rPr>
          <w:rFonts w:ascii="Times New Roman" w:hAnsi="Times New Roman" w:cs="Times New Roman"/>
          <w:b/>
          <w:bCs/>
          <w:sz w:val="24"/>
          <w:szCs w:val="24"/>
          <w:u w:val="single"/>
        </w:rPr>
      </w:pPr>
    </w:p>
    <w:p w:rsidR="00562688" w:rsidRPr="00314DD6" w:rsidRDefault="00562688" w:rsidP="004B361E">
      <w:pPr>
        <w:spacing w:line="360" w:lineRule="auto"/>
        <w:rPr>
          <w:rFonts w:ascii="Times New Roman" w:hAnsi="Times New Roman" w:cs="Times New Roman"/>
          <w:b/>
          <w:bCs/>
          <w:sz w:val="24"/>
          <w:szCs w:val="24"/>
          <w:u w:val="single"/>
        </w:rPr>
      </w:pPr>
      <w:r w:rsidRPr="00314DD6">
        <w:rPr>
          <w:rFonts w:ascii="Times New Roman" w:hAnsi="Times New Roman" w:cs="Times New Roman"/>
          <w:b/>
          <w:bCs/>
          <w:sz w:val="24"/>
          <w:szCs w:val="24"/>
          <w:u w:val="single"/>
        </w:rPr>
        <w:lastRenderedPageBreak/>
        <w:t xml:space="preserve">Destek Tutarı </w:t>
      </w:r>
    </w:p>
    <w:p w:rsidR="00562688" w:rsidRPr="00314DD6" w:rsidRDefault="00562688" w:rsidP="004B361E">
      <w:pPr>
        <w:spacing w:line="360" w:lineRule="auto"/>
        <w:rPr>
          <w:rFonts w:ascii="Times New Roman" w:hAnsi="Times New Roman" w:cs="Times New Roman"/>
          <w:sz w:val="24"/>
          <w:szCs w:val="24"/>
        </w:rPr>
      </w:pPr>
      <w:r w:rsidRPr="00314DD6">
        <w:rPr>
          <w:rFonts w:ascii="Times New Roman" w:hAnsi="Times New Roman" w:cs="Times New Roman"/>
          <w:sz w:val="24"/>
          <w:szCs w:val="24"/>
        </w:rPr>
        <w:t>Bu program çerçevesinde verilecek destekler aşağıda belirtilen asgari ve azami tutarlar arasında olacaktır:</w:t>
      </w:r>
    </w:p>
    <w:p w:rsidR="00562688" w:rsidRPr="00314DD6" w:rsidRDefault="00F22EC3" w:rsidP="007D3476">
      <w:pPr>
        <w:widowControl/>
        <w:pBdr>
          <w:top w:val="single" w:sz="4" w:space="8" w:color="auto"/>
          <w:left w:val="single" w:sz="4" w:space="0" w:color="auto"/>
          <w:bottom w:val="single" w:sz="4" w:space="5" w:color="auto"/>
          <w:right w:val="single" w:sz="4" w:space="0" w:color="auto"/>
        </w:pBdr>
        <w:shd w:val="clear" w:color="auto" w:fill="D9D9D9"/>
        <w:adjustRightInd/>
        <w:spacing w:before="120" w:after="120" w:line="360" w:lineRule="auto"/>
        <w:jc w:val="center"/>
        <w:textAlignment w:val="auto"/>
        <w:rPr>
          <w:rFonts w:ascii="Times New Roman" w:hAnsi="Times New Roman" w:cs="Times New Roman"/>
          <w:b/>
          <w:sz w:val="24"/>
          <w:szCs w:val="24"/>
        </w:rPr>
      </w:pPr>
      <w:r w:rsidRPr="00314DD6">
        <w:rPr>
          <w:rFonts w:ascii="Times New Roman" w:hAnsi="Times New Roman" w:cs="Times New Roman"/>
          <w:b/>
          <w:sz w:val="24"/>
          <w:szCs w:val="24"/>
        </w:rPr>
        <w:t xml:space="preserve">Asgari tutar: </w:t>
      </w:r>
      <w:r w:rsidR="00F77742" w:rsidRPr="00314DD6">
        <w:rPr>
          <w:rFonts w:ascii="Times New Roman" w:hAnsi="Times New Roman" w:cs="Times New Roman"/>
          <w:b/>
          <w:sz w:val="24"/>
          <w:szCs w:val="24"/>
        </w:rPr>
        <w:t>2</w:t>
      </w:r>
      <w:r w:rsidR="003A28AD" w:rsidRPr="00314DD6">
        <w:rPr>
          <w:rFonts w:ascii="Times New Roman" w:hAnsi="Times New Roman" w:cs="Times New Roman"/>
          <w:b/>
          <w:sz w:val="24"/>
          <w:szCs w:val="24"/>
        </w:rPr>
        <w:t>00</w:t>
      </w:r>
      <w:r w:rsidR="00562688" w:rsidRPr="00314DD6">
        <w:rPr>
          <w:rFonts w:ascii="Times New Roman" w:hAnsi="Times New Roman" w:cs="Times New Roman"/>
          <w:b/>
          <w:sz w:val="24"/>
          <w:szCs w:val="24"/>
        </w:rPr>
        <w:t>.000 TL</w:t>
      </w:r>
    </w:p>
    <w:p w:rsidR="00773ADC" w:rsidRPr="00314DD6" w:rsidRDefault="00562688" w:rsidP="007D3476">
      <w:pPr>
        <w:widowControl/>
        <w:pBdr>
          <w:top w:val="single" w:sz="4" w:space="8" w:color="auto"/>
          <w:left w:val="single" w:sz="4" w:space="0" w:color="auto"/>
          <w:bottom w:val="single" w:sz="4" w:space="5" w:color="auto"/>
          <w:right w:val="single" w:sz="4" w:space="0" w:color="auto"/>
        </w:pBdr>
        <w:shd w:val="clear" w:color="auto" w:fill="D9D9D9"/>
        <w:adjustRightInd/>
        <w:spacing w:before="120" w:after="120" w:line="360" w:lineRule="auto"/>
        <w:jc w:val="center"/>
        <w:textAlignment w:val="auto"/>
        <w:rPr>
          <w:rFonts w:ascii="Times New Roman" w:hAnsi="Times New Roman" w:cs="Times New Roman"/>
          <w:b/>
          <w:sz w:val="24"/>
          <w:szCs w:val="24"/>
        </w:rPr>
      </w:pPr>
      <w:r w:rsidRPr="00314DD6">
        <w:rPr>
          <w:rFonts w:ascii="Times New Roman" w:hAnsi="Times New Roman" w:cs="Times New Roman"/>
          <w:b/>
          <w:sz w:val="24"/>
          <w:szCs w:val="24"/>
        </w:rPr>
        <w:t xml:space="preserve">Azami tutar: </w:t>
      </w:r>
      <w:r w:rsidR="001A4565" w:rsidRPr="00314DD6">
        <w:rPr>
          <w:rFonts w:ascii="Times New Roman" w:hAnsi="Times New Roman" w:cs="Times New Roman"/>
          <w:b/>
          <w:sz w:val="24"/>
          <w:szCs w:val="24"/>
        </w:rPr>
        <w:t>3</w:t>
      </w:r>
      <w:r w:rsidR="009918B3" w:rsidRPr="00314DD6">
        <w:rPr>
          <w:rFonts w:ascii="Times New Roman" w:hAnsi="Times New Roman" w:cs="Times New Roman"/>
          <w:b/>
          <w:sz w:val="24"/>
          <w:szCs w:val="24"/>
        </w:rPr>
        <w:t>.00</w:t>
      </w:r>
      <w:r w:rsidRPr="00314DD6">
        <w:rPr>
          <w:rFonts w:ascii="Times New Roman" w:hAnsi="Times New Roman" w:cs="Times New Roman"/>
          <w:b/>
          <w:sz w:val="24"/>
          <w:szCs w:val="24"/>
        </w:rPr>
        <w:t>0.000 TL</w:t>
      </w:r>
      <w:r w:rsidR="003A3358" w:rsidRPr="00314DD6">
        <w:rPr>
          <w:rFonts w:ascii="Times New Roman" w:hAnsi="Times New Roman" w:cs="Times New Roman"/>
          <w:b/>
          <w:sz w:val="24"/>
          <w:szCs w:val="24"/>
        </w:rPr>
        <w:t xml:space="preserve"> </w:t>
      </w:r>
    </w:p>
    <w:p w:rsidR="004C6203" w:rsidRPr="006F4875" w:rsidRDefault="00562688" w:rsidP="004B361E">
      <w:pPr>
        <w:spacing w:before="120" w:after="120" w:line="360" w:lineRule="auto"/>
        <w:rPr>
          <w:rFonts w:ascii="Times New Roman" w:hAnsi="Times New Roman" w:cs="Times New Roman"/>
          <w:b/>
          <w:bCs/>
          <w:sz w:val="24"/>
          <w:szCs w:val="24"/>
          <w:u w:val="single"/>
        </w:rPr>
      </w:pPr>
      <w:r w:rsidRPr="00314DD6">
        <w:rPr>
          <w:rFonts w:ascii="Times New Roman" w:hAnsi="Times New Roman" w:cs="Times New Roman"/>
          <w:sz w:val="24"/>
          <w:szCs w:val="24"/>
        </w:rPr>
        <w:t xml:space="preserve">Hiçbir destek, projenin toplam uygun maliyetinin </w:t>
      </w:r>
      <w:r w:rsidRPr="00314DD6">
        <w:rPr>
          <w:rFonts w:ascii="Times New Roman" w:hAnsi="Times New Roman" w:cs="Times New Roman"/>
          <w:b/>
          <w:sz w:val="24"/>
          <w:szCs w:val="24"/>
        </w:rPr>
        <w:t>% 2</w:t>
      </w:r>
      <w:r w:rsidR="00AF30AE">
        <w:rPr>
          <w:rFonts w:ascii="Times New Roman" w:hAnsi="Times New Roman" w:cs="Times New Roman"/>
          <w:b/>
          <w:sz w:val="24"/>
          <w:szCs w:val="24"/>
        </w:rPr>
        <w:t>5’</w:t>
      </w:r>
      <w:r w:rsidR="00AF30AE" w:rsidRPr="00AF30AE">
        <w:rPr>
          <w:rFonts w:ascii="Times New Roman" w:hAnsi="Times New Roman" w:cs="Times New Roman"/>
          <w:sz w:val="24"/>
          <w:szCs w:val="24"/>
        </w:rPr>
        <w:t>in</w:t>
      </w:r>
      <w:r w:rsidRPr="00314DD6">
        <w:rPr>
          <w:rFonts w:ascii="Times New Roman" w:hAnsi="Times New Roman" w:cs="Times New Roman"/>
          <w:sz w:val="24"/>
          <w:szCs w:val="24"/>
        </w:rPr>
        <w:t xml:space="preserve">den az ve </w:t>
      </w:r>
      <w:r w:rsidRPr="00314DD6">
        <w:rPr>
          <w:rFonts w:ascii="Times New Roman" w:hAnsi="Times New Roman" w:cs="Times New Roman"/>
          <w:b/>
          <w:sz w:val="24"/>
          <w:szCs w:val="24"/>
        </w:rPr>
        <w:t xml:space="preserve">% </w:t>
      </w:r>
      <w:r w:rsidR="005775E1" w:rsidRPr="00314DD6">
        <w:rPr>
          <w:rFonts w:ascii="Times New Roman" w:hAnsi="Times New Roman" w:cs="Times New Roman"/>
          <w:b/>
          <w:sz w:val="24"/>
          <w:szCs w:val="24"/>
        </w:rPr>
        <w:t>75</w:t>
      </w:r>
      <w:r w:rsidRPr="00314DD6">
        <w:rPr>
          <w:rFonts w:ascii="Times New Roman" w:hAnsi="Times New Roman" w:cs="Times New Roman"/>
          <w:sz w:val="24"/>
          <w:szCs w:val="24"/>
        </w:rPr>
        <w:t>’inden fazla olamaz.</w:t>
      </w:r>
      <w:r w:rsidR="004B4605" w:rsidRPr="00314DD6">
        <w:rPr>
          <w:rFonts w:ascii="Times New Roman" w:hAnsi="Times New Roman" w:cs="Times New Roman"/>
          <w:sz w:val="24"/>
          <w:szCs w:val="24"/>
        </w:rPr>
        <w:t xml:space="preserve"> </w:t>
      </w:r>
      <w:r w:rsidR="004C6203" w:rsidRPr="00314DD6">
        <w:rPr>
          <w:rFonts w:ascii="Times New Roman" w:hAnsi="Times New Roman" w:cs="Times New Roman"/>
          <w:sz w:val="24"/>
          <w:szCs w:val="24"/>
        </w:rPr>
        <w:t>Bu değerlerin dışında kalan destek taleplerini içeren projeler değerlendirmeye alınmayacaktır. Bütçenin kalan tutarı, sözleşmeyi imzalayan taraf olması sebebiyle, Başvuru Sahibi tarafından eş</w:t>
      </w:r>
      <w:r w:rsidR="0059232D" w:rsidRPr="00314DD6">
        <w:rPr>
          <w:rFonts w:ascii="Times New Roman" w:hAnsi="Times New Roman" w:cs="Times New Roman"/>
          <w:sz w:val="24"/>
          <w:szCs w:val="24"/>
        </w:rPr>
        <w:t xml:space="preserve"> </w:t>
      </w:r>
      <w:r w:rsidR="004C6203" w:rsidRPr="00314DD6">
        <w:rPr>
          <w:rFonts w:ascii="Times New Roman" w:hAnsi="Times New Roman" w:cs="Times New Roman"/>
          <w:sz w:val="24"/>
          <w:szCs w:val="24"/>
        </w:rPr>
        <w:t xml:space="preserve">finansman olarak karşılanmalıdır. Başvuru sahibinin, proje eş finansmanını, proje ortaklarından, iştirakçilerden ve/veya üçüncü taraflardan sağlayacağı nakdi katkılar ile karşılayabilmesi mümkündür. Her halükarda, sözleşmeyi imzalayan taraf olması sebebiyle, eş finansman yükümlülüğü yararlanıcının kendi taahhüdü hükmünde olup, yerine getirilmemesi durumunda yararlanıcı bizzat sorumlu olacaktır. </w:t>
      </w:r>
      <w:r w:rsidR="004C6203" w:rsidRPr="006F4875">
        <w:rPr>
          <w:rFonts w:ascii="Times New Roman" w:hAnsi="Times New Roman" w:cs="Times New Roman"/>
          <w:b/>
          <w:sz w:val="24"/>
          <w:szCs w:val="24"/>
        </w:rPr>
        <w:t>Ayni katkılar eş finansman olarak kabul edilmez.</w:t>
      </w:r>
    </w:p>
    <w:p w:rsidR="00073378" w:rsidRPr="00314DD6" w:rsidRDefault="0049654E" w:rsidP="004B361E">
      <w:pPr>
        <w:pStyle w:val="Balk1"/>
        <w:spacing w:before="360" w:after="120" w:line="360" w:lineRule="auto"/>
        <w:rPr>
          <w:rFonts w:ascii="Times New Roman" w:hAnsi="Times New Roman" w:cs="Times New Roman"/>
          <w:bCs/>
          <w:kern w:val="0"/>
          <w:sz w:val="24"/>
          <w:szCs w:val="24"/>
        </w:rPr>
      </w:pPr>
      <w:bookmarkStart w:id="17" w:name="_Toc49242000"/>
      <w:bookmarkEnd w:id="14"/>
      <w:bookmarkEnd w:id="15"/>
      <w:bookmarkEnd w:id="16"/>
      <w:r w:rsidRPr="00314DD6">
        <w:rPr>
          <w:rFonts w:ascii="Times New Roman" w:hAnsi="Times New Roman" w:cs="Times New Roman"/>
          <w:bCs/>
          <w:kern w:val="0"/>
          <w:sz w:val="24"/>
          <w:szCs w:val="24"/>
        </w:rPr>
        <w:t xml:space="preserve">2. </w:t>
      </w:r>
      <w:r w:rsidR="002074FF" w:rsidRPr="00314DD6">
        <w:rPr>
          <w:rFonts w:ascii="Times New Roman" w:hAnsi="Times New Roman" w:cs="Times New Roman"/>
          <w:bCs/>
          <w:kern w:val="0"/>
          <w:sz w:val="24"/>
          <w:szCs w:val="24"/>
        </w:rPr>
        <w:t>BU TEKLİ</w:t>
      </w:r>
      <w:r w:rsidR="00073378" w:rsidRPr="00314DD6">
        <w:rPr>
          <w:rFonts w:ascii="Times New Roman" w:hAnsi="Times New Roman" w:cs="Times New Roman"/>
          <w:bCs/>
          <w:kern w:val="0"/>
          <w:sz w:val="24"/>
          <w:szCs w:val="24"/>
        </w:rPr>
        <w:t>F ÇAĞR</w:t>
      </w:r>
      <w:r w:rsidR="002074FF" w:rsidRPr="00314DD6">
        <w:rPr>
          <w:rFonts w:ascii="Times New Roman" w:hAnsi="Times New Roman" w:cs="Times New Roman"/>
          <w:bCs/>
          <w:kern w:val="0"/>
          <w:sz w:val="24"/>
          <w:szCs w:val="24"/>
        </w:rPr>
        <w:t>I</w:t>
      </w:r>
      <w:r w:rsidR="00073378" w:rsidRPr="00314DD6">
        <w:rPr>
          <w:rFonts w:ascii="Times New Roman" w:hAnsi="Times New Roman" w:cs="Times New Roman"/>
          <w:bCs/>
          <w:kern w:val="0"/>
          <w:sz w:val="24"/>
          <w:szCs w:val="24"/>
        </w:rPr>
        <w:t xml:space="preserve">SINA </w:t>
      </w:r>
      <w:r w:rsidR="002074FF" w:rsidRPr="00314DD6">
        <w:rPr>
          <w:rFonts w:ascii="Times New Roman" w:hAnsi="Times New Roman" w:cs="Times New Roman"/>
          <w:bCs/>
          <w:kern w:val="0"/>
          <w:sz w:val="24"/>
          <w:szCs w:val="24"/>
        </w:rPr>
        <w:t>İ</w:t>
      </w:r>
      <w:r w:rsidR="00073378" w:rsidRPr="00314DD6">
        <w:rPr>
          <w:rFonts w:ascii="Times New Roman" w:hAnsi="Times New Roman" w:cs="Times New Roman"/>
          <w:bCs/>
          <w:kern w:val="0"/>
          <w:sz w:val="24"/>
          <w:szCs w:val="24"/>
        </w:rPr>
        <w:t>LİŞKİN KURALLAR</w:t>
      </w:r>
      <w:bookmarkEnd w:id="17"/>
    </w:p>
    <w:p w:rsidR="00F32784" w:rsidRPr="00314DD6" w:rsidRDefault="00873EF3" w:rsidP="004B361E">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Bu bölümde;</w:t>
      </w:r>
      <w:r w:rsidR="00A11E94" w:rsidRPr="00314DD6">
        <w:rPr>
          <w:rFonts w:ascii="Times New Roman" w:hAnsi="Times New Roman" w:cs="Times New Roman"/>
          <w:sz w:val="24"/>
          <w:szCs w:val="24"/>
        </w:rPr>
        <w:t xml:space="preserve"> </w:t>
      </w:r>
      <w:r w:rsidR="00001C9D" w:rsidRPr="00314DD6">
        <w:rPr>
          <w:rFonts w:ascii="Times New Roman" w:hAnsi="Times New Roman" w:cs="Times New Roman"/>
          <w:sz w:val="24"/>
          <w:szCs w:val="24"/>
        </w:rPr>
        <w:t xml:space="preserve">Katma Değerli Üretim Altyapısının Geliştirilmesi Mali Destek Programı </w:t>
      </w:r>
      <w:r w:rsidRPr="00314DD6">
        <w:rPr>
          <w:rFonts w:ascii="Times New Roman" w:hAnsi="Times New Roman" w:cs="Times New Roman"/>
          <w:sz w:val="24"/>
          <w:szCs w:val="24"/>
        </w:rPr>
        <w:t xml:space="preserve">çerçevesinde finanse edilen projelerin sunulması, seçilmesi ve uygulanması ile ilgili kurallar, </w:t>
      </w:r>
      <w:r w:rsidR="002074FF" w:rsidRPr="00314DD6">
        <w:rPr>
          <w:rFonts w:ascii="Times New Roman" w:hAnsi="Times New Roman" w:cs="Times New Roman"/>
          <w:sz w:val="24"/>
          <w:szCs w:val="24"/>
        </w:rPr>
        <w:t>8 Kasım 2008 tarih ve 27048 sayılı “Kalkınma Ajansları Proje ve Faaliyet Destekleme Yönetmeliği”</w:t>
      </w:r>
      <w:r w:rsidR="008B35B3" w:rsidRPr="00314DD6">
        <w:rPr>
          <w:rStyle w:val="DipnotBavurusu"/>
          <w:rFonts w:ascii="Times New Roman" w:hAnsi="Times New Roman" w:cs="Times New Roman"/>
          <w:szCs w:val="24"/>
        </w:rPr>
        <w:footnoteReference w:id="2"/>
      </w:r>
      <w:r w:rsidR="00875D8B" w:rsidRPr="00314DD6">
        <w:rPr>
          <w:rFonts w:ascii="Times New Roman" w:hAnsi="Times New Roman" w:cs="Times New Roman"/>
          <w:sz w:val="24"/>
          <w:szCs w:val="24"/>
        </w:rPr>
        <w:t xml:space="preserve"> ve </w:t>
      </w:r>
      <w:r w:rsidR="008B35B3" w:rsidRPr="00314DD6">
        <w:rPr>
          <w:rFonts w:ascii="Times New Roman" w:hAnsi="Times New Roman" w:cs="Times New Roman"/>
          <w:sz w:val="24"/>
          <w:szCs w:val="24"/>
        </w:rPr>
        <w:t>“</w:t>
      </w:r>
      <w:r w:rsidR="00875D8B" w:rsidRPr="00314DD6">
        <w:rPr>
          <w:rFonts w:ascii="Times New Roman" w:hAnsi="Times New Roman" w:cs="Times New Roman"/>
          <w:sz w:val="24"/>
          <w:szCs w:val="24"/>
        </w:rPr>
        <w:t>Destek Yönetim Kılavuzu</w:t>
      </w:r>
      <w:r w:rsidR="008A777E" w:rsidRPr="00314DD6">
        <w:rPr>
          <w:rFonts w:ascii="Times New Roman" w:hAnsi="Times New Roman" w:cs="Times New Roman"/>
          <w:sz w:val="24"/>
          <w:szCs w:val="24"/>
        </w:rPr>
        <w:t xml:space="preserve"> ve Proje Uygulama Rehberi</w:t>
      </w:r>
      <w:r w:rsidR="008B35B3" w:rsidRPr="00314DD6">
        <w:rPr>
          <w:rFonts w:ascii="Times New Roman" w:hAnsi="Times New Roman" w:cs="Times New Roman"/>
          <w:sz w:val="24"/>
          <w:szCs w:val="24"/>
        </w:rPr>
        <w:t>”</w:t>
      </w:r>
      <w:r w:rsidR="00253CD6" w:rsidRPr="00314DD6">
        <w:rPr>
          <w:rFonts w:ascii="Times New Roman" w:hAnsi="Times New Roman" w:cs="Times New Roman"/>
          <w:sz w:val="24"/>
          <w:szCs w:val="24"/>
          <w:vertAlign w:val="superscript"/>
        </w:rPr>
        <w:t>1</w:t>
      </w:r>
      <w:r w:rsidRPr="00314DD6">
        <w:rPr>
          <w:rFonts w:ascii="Times New Roman" w:hAnsi="Times New Roman" w:cs="Times New Roman"/>
          <w:sz w:val="24"/>
          <w:szCs w:val="24"/>
        </w:rPr>
        <w:t>hükümlerine uygun olarak açıklanmaktadır.</w:t>
      </w:r>
      <w:r w:rsidR="009C5425" w:rsidRPr="00314DD6">
        <w:rPr>
          <w:rFonts w:ascii="Times New Roman" w:hAnsi="Times New Roman" w:cs="Times New Roman"/>
          <w:sz w:val="24"/>
          <w:szCs w:val="24"/>
        </w:rPr>
        <w:t xml:space="preserve"> </w:t>
      </w:r>
      <w:r w:rsidR="00BF7BF5" w:rsidRPr="00314DD6">
        <w:rPr>
          <w:rFonts w:ascii="Times New Roman" w:hAnsi="Times New Roman" w:cs="Times New Roman"/>
          <w:sz w:val="24"/>
          <w:szCs w:val="24"/>
        </w:rPr>
        <w:t>Başvuru Sahi</w:t>
      </w:r>
      <w:r w:rsidRPr="00314DD6">
        <w:rPr>
          <w:rFonts w:ascii="Times New Roman" w:hAnsi="Times New Roman" w:cs="Times New Roman"/>
          <w:sz w:val="24"/>
          <w:szCs w:val="24"/>
        </w:rPr>
        <w:t xml:space="preserve">pleri başvuruda bulundukları andan itibaren bu Yönetmelik hükümlerini ve bu rehberde yer alan bütün hususları kabul etmiş sayılırlar. </w:t>
      </w:r>
    </w:p>
    <w:p w:rsidR="00873EF3" w:rsidRPr="00314DD6" w:rsidRDefault="004C6203" w:rsidP="004B361E">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 xml:space="preserve">Orta Karadeniz </w:t>
      </w:r>
      <w:r w:rsidR="00873EF3" w:rsidRPr="00314DD6">
        <w:rPr>
          <w:rFonts w:ascii="Times New Roman" w:hAnsi="Times New Roman" w:cs="Times New Roman"/>
          <w:sz w:val="24"/>
          <w:szCs w:val="24"/>
        </w:rPr>
        <w:t xml:space="preserve">Kalkınma Ajansı bu </w:t>
      </w:r>
      <w:r w:rsidR="009C4E75" w:rsidRPr="00314DD6">
        <w:rPr>
          <w:rFonts w:ascii="Times New Roman" w:hAnsi="Times New Roman" w:cs="Times New Roman"/>
          <w:sz w:val="24"/>
          <w:szCs w:val="24"/>
        </w:rPr>
        <w:t>destek</w:t>
      </w:r>
      <w:r w:rsidR="00873EF3" w:rsidRPr="00314DD6">
        <w:rPr>
          <w:rFonts w:ascii="Times New Roman" w:hAnsi="Times New Roman" w:cs="Times New Roman"/>
          <w:sz w:val="24"/>
          <w:szCs w:val="24"/>
        </w:rPr>
        <w:t xml:space="preserve"> programını zorunlu hallerin ortaya çıkması halinde </w:t>
      </w:r>
      <w:r w:rsidR="0058005C" w:rsidRPr="00314DD6">
        <w:rPr>
          <w:rFonts w:ascii="Times New Roman" w:hAnsi="Times New Roman" w:cs="Times New Roman"/>
          <w:sz w:val="24"/>
          <w:szCs w:val="24"/>
        </w:rPr>
        <w:t>desteklenecek proje listesi ilan edilmeden önce</w:t>
      </w:r>
      <w:r w:rsidR="00873EF3" w:rsidRPr="00314DD6">
        <w:rPr>
          <w:rFonts w:ascii="Times New Roman" w:hAnsi="Times New Roman" w:cs="Times New Roman"/>
          <w:sz w:val="24"/>
          <w:szCs w:val="24"/>
        </w:rPr>
        <w:t xml:space="preserve"> iptal etme hakkını saklı tutar. </w:t>
      </w:r>
      <w:r w:rsidR="00950E8B" w:rsidRPr="00314DD6">
        <w:rPr>
          <w:rFonts w:ascii="Times New Roman" w:hAnsi="Times New Roman" w:cs="Times New Roman"/>
          <w:sz w:val="24"/>
          <w:szCs w:val="24"/>
        </w:rPr>
        <w:t>Bu durumda Ajans ile sözleşme imzalayamayan başvuru sahibinin yapmış olduğu başvuru masrafları ve diğer zararlarının tazmininde Ajans hiçbir şekilde sorumluluk kabul etmeyecektir. Bu durumda Başvuru Sahipleri Ajanstan herhangi bir hak talebinde bulunamaz.</w:t>
      </w:r>
      <w:r w:rsidR="00AF30AE">
        <w:rPr>
          <w:rFonts w:ascii="Times New Roman" w:hAnsi="Times New Roman" w:cs="Times New Roman"/>
          <w:sz w:val="24"/>
          <w:szCs w:val="24"/>
        </w:rPr>
        <w:t xml:space="preserve"> </w:t>
      </w:r>
      <w:r w:rsidR="00D561B4" w:rsidRPr="00314DD6">
        <w:rPr>
          <w:rFonts w:ascii="Times New Roman" w:hAnsi="Times New Roman" w:cs="Times New Roman"/>
          <w:sz w:val="24"/>
          <w:szCs w:val="24"/>
        </w:rPr>
        <w:t xml:space="preserve">Ajans yeterli başvuru gelmemesi durumunda mali destek programları arasında kaynak aktarımı yapabilir. </w:t>
      </w:r>
    </w:p>
    <w:p w:rsidR="00873EF3" w:rsidRPr="00314DD6" w:rsidRDefault="00873EF3" w:rsidP="004B361E">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lastRenderedPageBreak/>
        <w:t>Destek için başvurusu yapılan projeler Ajans tarafından her zaman eğitim amaçlı olarak ve sahibinin ayrıca muvafakat</w:t>
      </w:r>
      <w:r w:rsidR="00186AD4" w:rsidRPr="00314DD6">
        <w:rPr>
          <w:rFonts w:ascii="Times New Roman" w:hAnsi="Times New Roman" w:cs="Times New Roman"/>
          <w:sz w:val="24"/>
          <w:szCs w:val="24"/>
        </w:rPr>
        <w:t>i</w:t>
      </w:r>
      <w:r w:rsidRPr="00314DD6">
        <w:rPr>
          <w:rFonts w:ascii="Times New Roman" w:hAnsi="Times New Roman" w:cs="Times New Roman"/>
          <w:sz w:val="24"/>
          <w:szCs w:val="24"/>
        </w:rPr>
        <w:t xml:space="preserve"> aranmaksızın kullanılabilir. Böyle bir durumda projede yer alan gerçek ve tüzel kişilere ait şahsi bilgiler ve mesleki sır niteliğindeki bilgiler ifşa edilmeyecektir.</w:t>
      </w:r>
    </w:p>
    <w:p w:rsidR="00073378" w:rsidRPr="00314DD6" w:rsidRDefault="0049654E" w:rsidP="004B361E">
      <w:pPr>
        <w:pStyle w:val="Balk2"/>
        <w:spacing w:before="360" w:after="120" w:line="360" w:lineRule="auto"/>
        <w:rPr>
          <w:rFonts w:ascii="Times New Roman" w:hAnsi="Times New Roman" w:cs="Times New Roman"/>
          <w:i w:val="0"/>
          <w:iCs w:val="0"/>
          <w:sz w:val="24"/>
          <w:szCs w:val="24"/>
        </w:rPr>
      </w:pPr>
      <w:bookmarkStart w:id="18" w:name="_Toc49242001"/>
      <w:r w:rsidRPr="00314DD6">
        <w:rPr>
          <w:rFonts w:ascii="Times New Roman" w:hAnsi="Times New Roman" w:cs="Times New Roman"/>
          <w:i w:val="0"/>
          <w:iCs w:val="0"/>
          <w:sz w:val="24"/>
          <w:szCs w:val="24"/>
        </w:rPr>
        <w:t xml:space="preserve">2.1. </w:t>
      </w:r>
      <w:r w:rsidR="008A777E" w:rsidRPr="00314DD6">
        <w:rPr>
          <w:rFonts w:ascii="Times New Roman" w:hAnsi="Times New Roman" w:cs="Times New Roman"/>
          <w:i w:val="0"/>
          <w:iCs w:val="0"/>
          <w:sz w:val="24"/>
          <w:szCs w:val="24"/>
        </w:rPr>
        <w:t>Uygunluk Kriterleri</w:t>
      </w:r>
      <w:bookmarkEnd w:id="18"/>
    </w:p>
    <w:p w:rsidR="00073378" w:rsidRPr="00314DD6" w:rsidRDefault="000B0B6D" w:rsidP="004B361E">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Destek sağlanabilecek projelere yönelik</w:t>
      </w:r>
      <w:r w:rsidR="00073378" w:rsidRPr="00314DD6">
        <w:rPr>
          <w:rFonts w:ascii="Times New Roman" w:hAnsi="Times New Roman" w:cs="Times New Roman"/>
          <w:sz w:val="24"/>
          <w:szCs w:val="24"/>
        </w:rPr>
        <w:t xml:space="preserve"> üç </w:t>
      </w:r>
      <w:r w:rsidRPr="00314DD6">
        <w:rPr>
          <w:rFonts w:ascii="Times New Roman" w:hAnsi="Times New Roman" w:cs="Times New Roman"/>
          <w:sz w:val="24"/>
          <w:szCs w:val="24"/>
        </w:rPr>
        <w:t>temel</w:t>
      </w:r>
      <w:r w:rsidR="00073378" w:rsidRPr="00314DD6">
        <w:rPr>
          <w:rFonts w:ascii="Times New Roman" w:hAnsi="Times New Roman" w:cs="Times New Roman"/>
          <w:sz w:val="24"/>
          <w:szCs w:val="24"/>
        </w:rPr>
        <w:t xml:space="preserve"> uygunluk kriteri söz konusudur:</w:t>
      </w:r>
    </w:p>
    <w:p w:rsidR="000B0B6D" w:rsidRPr="00314DD6" w:rsidRDefault="00BF7BF5" w:rsidP="004B361E">
      <w:pPr>
        <w:widowControl/>
        <w:numPr>
          <w:ilvl w:val="0"/>
          <w:numId w:val="12"/>
        </w:numPr>
        <w:adjustRightInd/>
        <w:spacing w:before="120" w:after="120" w:line="360" w:lineRule="auto"/>
        <w:textAlignment w:val="auto"/>
        <w:rPr>
          <w:rFonts w:ascii="Times New Roman" w:hAnsi="Times New Roman" w:cs="Times New Roman"/>
          <w:sz w:val="24"/>
          <w:szCs w:val="24"/>
        </w:rPr>
      </w:pPr>
      <w:r w:rsidRPr="00314DD6">
        <w:rPr>
          <w:rFonts w:ascii="Times New Roman" w:hAnsi="Times New Roman" w:cs="Times New Roman"/>
          <w:sz w:val="24"/>
          <w:szCs w:val="24"/>
        </w:rPr>
        <w:t>Başvuru Sahi</w:t>
      </w:r>
      <w:r w:rsidR="000B0B6D" w:rsidRPr="00314DD6">
        <w:rPr>
          <w:rFonts w:ascii="Times New Roman" w:hAnsi="Times New Roman" w:cs="Times New Roman"/>
          <w:sz w:val="24"/>
          <w:szCs w:val="24"/>
        </w:rPr>
        <w:t>bi ve ortaklarının uygunluğu</w:t>
      </w:r>
    </w:p>
    <w:p w:rsidR="000B0B6D" w:rsidRPr="00314DD6" w:rsidRDefault="000B0B6D" w:rsidP="004B361E">
      <w:pPr>
        <w:widowControl/>
        <w:numPr>
          <w:ilvl w:val="0"/>
          <w:numId w:val="12"/>
        </w:numPr>
        <w:adjustRightInd/>
        <w:spacing w:before="120" w:after="120" w:line="360" w:lineRule="auto"/>
        <w:textAlignment w:val="auto"/>
        <w:rPr>
          <w:rFonts w:ascii="Times New Roman" w:hAnsi="Times New Roman" w:cs="Times New Roman"/>
          <w:sz w:val="24"/>
          <w:szCs w:val="24"/>
        </w:rPr>
      </w:pPr>
      <w:r w:rsidRPr="00314DD6">
        <w:rPr>
          <w:rFonts w:ascii="Times New Roman" w:hAnsi="Times New Roman" w:cs="Times New Roman"/>
          <w:sz w:val="24"/>
          <w:szCs w:val="24"/>
        </w:rPr>
        <w:t>Projelerin uygunluğu</w:t>
      </w:r>
    </w:p>
    <w:p w:rsidR="008A777E" w:rsidRPr="00314DD6" w:rsidRDefault="000B0B6D" w:rsidP="004B361E">
      <w:pPr>
        <w:widowControl/>
        <w:numPr>
          <w:ilvl w:val="0"/>
          <w:numId w:val="12"/>
        </w:numPr>
        <w:adjustRightInd/>
        <w:spacing w:before="120" w:after="120" w:line="360" w:lineRule="auto"/>
        <w:textAlignment w:val="auto"/>
        <w:rPr>
          <w:rFonts w:ascii="Times New Roman" w:hAnsi="Times New Roman" w:cs="Times New Roman"/>
          <w:sz w:val="24"/>
          <w:szCs w:val="24"/>
        </w:rPr>
      </w:pPr>
      <w:r w:rsidRPr="00314DD6">
        <w:rPr>
          <w:rFonts w:ascii="Times New Roman" w:hAnsi="Times New Roman" w:cs="Times New Roman"/>
          <w:sz w:val="24"/>
          <w:szCs w:val="24"/>
        </w:rPr>
        <w:t>Maliyetlerin uygunluğu</w:t>
      </w:r>
    </w:p>
    <w:p w:rsidR="00375284" w:rsidRPr="00314DD6" w:rsidRDefault="0049654E" w:rsidP="004B361E">
      <w:pPr>
        <w:pStyle w:val="Balk3"/>
        <w:pBdr>
          <w:top w:val="single" w:sz="4" w:space="1" w:color="auto"/>
          <w:left w:val="single" w:sz="4" w:space="4" w:color="auto"/>
          <w:bottom w:val="single" w:sz="4" w:space="1" w:color="auto"/>
          <w:right w:val="single" w:sz="4" w:space="4" w:color="auto"/>
        </w:pBdr>
        <w:shd w:val="clear" w:color="auto" w:fill="D9D9D9"/>
        <w:tabs>
          <w:tab w:val="clear" w:pos="360"/>
        </w:tabs>
        <w:spacing w:before="360" w:after="240" w:line="360" w:lineRule="auto"/>
        <w:ind w:left="0" w:firstLine="0"/>
        <w:rPr>
          <w:rFonts w:ascii="Times New Roman" w:hAnsi="Times New Roman" w:cs="Times New Roman"/>
          <w:i/>
          <w:sz w:val="24"/>
          <w:szCs w:val="24"/>
        </w:rPr>
      </w:pPr>
      <w:bookmarkStart w:id="19" w:name="_Toc40507631"/>
      <w:bookmarkStart w:id="20" w:name="_Toc96231621"/>
      <w:bookmarkStart w:id="21" w:name="_Toc49242002"/>
      <w:r w:rsidRPr="00314DD6">
        <w:rPr>
          <w:rFonts w:ascii="Times New Roman" w:hAnsi="Times New Roman" w:cs="Times New Roman"/>
          <w:i/>
          <w:sz w:val="24"/>
          <w:szCs w:val="24"/>
        </w:rPr>
        <w:t xml:space="preserve">2.1.1. </w:t>
      </w:r>
      <w:r w:rsidR="00BF7BF5" w:rsidRPr="00314DD6">
        <w:rPr>
          <w:rFonts w:ascii="Times New Roman" w:hAnsi="Times New Roman" w:cs="Times New Roman"/>
          <w:i/>
          <w:sz w:val="24"/>
          <w:szCs w:val="24"/>
        </w:rPr>
        <w:t>Başvuru Sahi</w:t>
      </w:r>
      <w:r w:rsidR="00375284" w:rsidRPr="00314DD6">
        <w:rPr>
          <w:rFonts w:ascii="Times New Roman" w:hAnsi="Times New Roman" w:cs="Times New Roman"/>
          <w:i/>
          <w:sz w:val="24"/>
          <w:szCs w:val="24"/>
        </w:rPr>
        <w:t xml:space="preserve">plerinin </w:t>
      </w:r>
      <w:r w:rsidR="00386A54" w:rsidRPr="00314DD6">
        <w:rPr>
          <w:rFonts w:ascii="Times New Roman" w:hAnsi="Times New Roman" w:cs="Times New Roman"/>
          <w:i/>
          <w:sz w:val="24"/>
          <w:szCs w:val="24"/>
        </w:rPr>
        <w:t>U</w:t>
      </w:r>
      <w:r w:rsidR="00375284" w:rsidRPr="00314DD6">
        <w:rPr>
          <w:rFonts w:ascii="Times New Roman" w:hAnsi="Times New Roman" w:cs="Times New Roman"/>
          <w:i/>
          <w:sz w:val="24"/>
          <w:szCs w:val="24"/>
        </w:rPr>
        <w:t xml:space="preserve">ygunluğu: </w:t>
      </w:r>
      <w:bookmarkEnd w:id="19"/>
      <w:bookmarkEnd w:id="20"/>
      <w:r w:rsidR="00386A54" w:rsidRPr="00314DD6">
        <w:rPr>
          <w:rFonts w:ascii="Times New Roman" w:hAnsi="Times New Roman" w:cs="Times New Roman"/>
          <w:i/>
          <w:sz w:val="24"/>
          <w:szCs w:val="24"/>
        </w:rPr>
        <w:t>K</w:t>
      </w:r>
      <w:r w:rsidR="00375284" w:rsidRPr="00314DD6">
        <w:rPr>
          <w:rFonts w:ascii="Times New Roman" w:hAnsi="Times New Roman" w:cs="Times New Roman"/>
          <w:i/>
          <w:sz w:val="24"/>
          <w:szCs w:val="24"/>
        </w:rPr>
        <w:t xml:space="preserve">imler </w:t>
      </w:r>
      <w:r w:rsidR="00386A54" w:rsidRPr="00314DD6">
        <w:rPr>
          <w:rFonts w:ascii="Times New Roman" w:hAnsi="Times New Roman" w:cs="Times New Roman"/>
          <w:i/>
          <w:sz w:val="24"/>
          <w:szCs w:val="24"/>
        </w:rPr>
        <w:t>B</w:t>
      </w:r>
      <w:r w:rsidR="00375284" w:rsidRPr="00314DD6">
        <w:rPr>
          <w:rFonts w:ascii="Times New Roman" w:hAnsi="Times New Roman" w:cs="Times New Roman"/>
          <w:i/>
          <w:sz w:val="24"/>
          <w:szCs w:val="24"/>
        </w:rPr>
        <w:t>aşvurabilir?</w:t>
      </w:r>
      <w:bookmarkEnd w:id="21"/>
    </w:p>
    <w:p w:rsidR="00186A52" w:rsidRPr="00314DD6" w:rsidRDefault="00AC1AEB" w:rsidP="004B361E">
      <w:pPr>
        <w:spacing w:line="360" w:lineRule="auto"/>
        <w:rPr>
          <w:rFonts w:ascii="Times New Roman" w:hAnsi="Times New Roman" w:cs="Times New Roman"/>
          <w:bCs/>
          <w:sz w:val="24"/>
          <w:szCs w:val="24"/>
        </w:rPr>
      </w:pPr>
      <w:r w:rsidRPr="00314DD6">
        <w:rPr>
          <w:rFonts w:ascii="Times New Roman" w:hAnsi="Times New Roman" w:cs="Times New Roman"/>
          <w:bCs/>
          <w:sz w:val="24"/>
          <w:szCs w:val="24"/>
        </w:rPr>
        <w:t xml:space="preserve">Bu program kapsamında hedef grup olarak aşağıda belirtilen kar amacı gütmeyen kurum/kuruluşlar belirlenmiştir. </w:t>
      </w:r>
    </w:p>
    <w:p w:rsidR="00186A52" w:rsidRPr="00314DD6" w:rsidRDefault="00186A52" w:rsidP="004B361E">
      <w:pPr>
        <w:pStyle w:val="ListeParagraf"/>
        <w:widowControl/>
        <w:numPr>
          <w:ilvl w:val="0"/>
          <w:numId w:val="27"/>
        </w:numPr>
        <w:adjustRightInd/>
        <w:spacing w:after="79" w:line="36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Valilikler</w:t>
      </w:r>
    </w:p>
    <w:p w:rsidR="00186A52" w:rsidRPr="00314DD6" w:rsidRDefault="00186A52" w:rsidP="004B361E">
      <w:pPr>
        <w:pStyle w:val="ListeParagraf"/>
        <w:widowControl/>
        <w:numPr>
          <w:ilvl w:val="0"/>
          <w:numId w:val="27"/>
        </w:numPr>
        <w:adjustRightInd/>
        <w:spacing w:after="79" w:line="36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Yatırım İzleme ve Koordinasyon Dairesi Başkanlıkları</w:t>
      </w:r>
    </w:p>
    <w:p w:rsidR="00186A52" w:rsidRPr="00314DD6" w:rsidRDefault="00186A52" w:rsidP="004B361E">
      <w:pPr>
        <w:pStyle w:val="ListeParagraf"/>
        <w:widowControl/>
        <w:numPr>
          <w:ilvl w:val="0"/>
          <w:numId w:val="27"/>
        </w:numPr>
        <w:adjustRightInd/>
        <w:spacing w:after="79" w:line="36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Kaymakamlıklar</w:t>
      </w:r>
    </w:p>
    <w:p w:rsidR="00186A52" w:rsidRPr="00314DD6" w:rsidRDefault="00186A52" w:rsidP="004B361E">
      <w:pPr>
        <w:pStyle w:val="ListeParagraf"/>
        <w:widowControl/>
        <w:numPr>
          <w:ilvl w:val="0"/>
          <w:numId w:val="27"/>
        </w:numPr>
        <w:adjustRightInd/>
        <w:spacing w:after="79" w:line="36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Organize Sanayi Bölgesi Müdürlükleri</w:t>
      </w:r>
    </w:p>
    <w:p w:rsidR="00186A52" w:rsidRPr="00314DD6" w:rsidRDefault="00186A52" w:rsidP="004B361E">
      <w:pPr>
        <w:pStyle w:val="ListeParagraf"/>
        <w:widowControl/>
        <w:numPr>
          <w:ilvl w:val="0"/>
          <w:numId w:val="27"/>
        </w:numPr>
        <w:adjustRightInd/>
        <w:spacing w:after="79" w:line="36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İl Özel İdareleri</w:t>
      </w:r>
    </w:p>
    <w:p w:rsidR="00186A52" w:rsidRPr="00314DD6" w:rsidRDefault="00BD0FB9" w:rsidP="004B361E">
      <w:pPr>
        <w:pStyle w:val="ListeParagraf"/>
        <w:widowControl/>
        <w:numPr>
          <w:ilvl w:val="0"/>
          <w:numId w:val="27"/>
        </w:numPr>
        <w:adjustRightInd/>
        <w:spacing w:after="79" w:line="36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 xml:space="preserve">Belediyeler </w:t>
      </w:r>
    </w:p>
    <w:p w:rsidR="00186A52" w:rsidRPr="00314DD6" w:rsidRDefault="00186A52" w:rsidP="004B361E">
      <w:pPr>
        <w:pStyle w:val="ListeParagraf"/>
        <w:widowControl/>
        <w:numPr>
          <w:ilvl w:val="0"/>
          <w:numId w:val="27"/>
        </w:numPr>
        <w:adjustRightInd/>
        <w:spacing w:after="79" w:line="36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Ticaret ve Sanayi Odaları</w:t>
      </w:r>
    </w:p>
    <w:p w:rsidR="00186A52" w:rsidRPr="00314DD6" w:rsidRDefault="00E5340A" w:rsidP="004B361E">
      <w:pPr>
        <w:pStyle w:val="ListeParagraf"/>
        <w:widowControl/>
        <w:numPr>
          <w:ilvl w:val="0"/>
          <w:numId w:val="27"/>
        </w:numPr>
        <w:adjustRightInd/>
        <w:spacing w:after="79" w:line="36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Ticaret Borsaları</w:t>
      </w:r>
    </w:p>
    <w:p w:rsidR="00186A52" w:rsidRPr="00314DD6" w:rsidRDefault="00186A52" w:rsidP="004B361E">
      <w:pPr>
        <w:pStyle w:val="ListeParagraf"/>
        <w:widowControl/>
        <w:numPr>
          <w:ilvl w:val="0"/>
          <w:numId w:val="27"/>
        </w:numPr>
        <w:adjustRightInd/>
        <w:spacing w:after="79" w:line="36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Teknoparklar/Teknoloji Geliştirme Bölgeleri ve İş Geliştirme Merkezleri</w:t>
      </w:r>
    </w:p>
    <w:p w:rsidR="00186A52" w:rsidRPr="00314DD6" w:rsidRDefault="00186A52" w:rsidP="004B361E">
      <w:pPr>
        <w:pStyle w:val="ListeParagraf"/>
        <w:widowControl/>
        <w:numPr>
          <w:ilvl w:val="0"/>
          <w:numId w:val="27"/>
        </w:numPr>
        <w:adjustRightInd/>
        <w:spacing w:after="79" w:line="36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Mahalli İdare Birlikleri Kanunu (5355 Sayılı Kanun) doğrultusunda kurulmuş Birlikler (Köylere Hizmet Götürme Birlikleri vb.),</w:t>
      </w:r>
    </w:p>
    <w:p w:rsidR="00186A52" w:rsidRPr="00314DD6" w:rsidRDefault="00186A52" w:rsidP="004B361E">
      <w:pPr>
        <w:pStyle w:val="ListeParagraf"/>
        <w:widowControl/>
        <w:numPr>
          <w:ilvl w:val="0"/>
          <w:numId w:val="27"/>
        </w:numPr>
        <w:adjustRightInd/>
        <w:spacing w:after="79" w:line="36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Üniversiteler ve Üniversitelere bağlı Uygulama ve Araştırma Merkezleri, Fakülteler, Yüksekokullar, Enstitüler,</w:t>
      </w:r>
    </w:p>
    <w:p w:rsidR="00186A52" w:rsidRPr="00314DD6" w:rsidRDefault="00186A52" w:rsidP="004B361E">
      <w:pPr>
        <w:pStyle w:val="ListeParagraf"/>
        <w:widowControl/>
        <w:numPr>
          <w:ilvl w:val="0"/>
          <w:numId w:val="27"/>
        </w:numPr>
        <w:adjustRightInd/>
        <w:spacing w:after="79" w:line="36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 xml:space="preserve">Kamu kurumları </w:t>
      </w:r>
    </w:p>
    <w:p w:rsidR="00186A52" w:rsidRPr="00314DD6" w:rsidRDefault="00186A52" w:rsidP="004B361E">
      <w:pPr>
        <w:pStyle w:val="ListeParagraf"/>
        <w:widowControl/>
        <w:numPr>
          <w:ilvl w:val="0"/>
          <w:numId w:val="27"/>
        </w:numPr>
        <w:adjustRightInd/>
        <w:spacing w:after="79" w:line="360" w:lineRule="auto"/>
        <w:ind w:left="475" w:hanging="237"/>
        <w:contextualSpacing/>
        <w:textAlignment w:val="auto"/>
        <w:rPr>
          <w:rFonts w:ascii="Times New Roman" w:hAnsi="Times New Roman" w:cs="Times New Roman"/>
          <w:sz w:val="24"/>
          <w:szCs w:val="24"/>
        </w:rPr>
      </w:pPr>
      <w:r w:rsidRPr="00314DD6">
        <w:rPr>
          <w:rFonts w:ascii="Times New Roman" w:hAnsi="Times New Roman" w:cs="Times New Roman"/>
          <w:sz w:val="24"/>
          <w:szCs w:val="24"/>
        </w:rPr>
        <w:t>Kamu kurumu niteliğinde meslek kuruluşları</w:t>
      </w:r>
    </w:p>
    <w:p w:rsidR="000B0B6D" w:rsidRPr="00314DD6" w:rsidRDefault="009C4E75" w:rsidP="004B361E">
      <w:pPr>
        <w:numPr>
          <w:ilvl w:val="0"/>
          <w:numId w:val="8"/>
        </w:num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lastRenderedPageBreak/>
        <w:t>Destek</w:t>
      </w:r>
      <w:r w:rsidR="000B0B6D" w:rsidRPr="00314DD6">
        <w:rPr>
          <w:rFonts w:ascii="Times New Roman" w:hAnsi="Times New Roman" w:cs="Times New Roman"/>
          <w:sz w:val="24"/>
          <w:szCs w:val="24"/>
        </w:rPr>
        <w:t xml:space="preserve"> almaya hak kazanabilmek için, </w:t>
      </w:r>
      <w:r w:rsidR="00BF7BF5" w:rsidRPr="00314DD6">
        <w:rPr>
          <w:rFonts w:ascii="Times New Roman" w:hAnsi="Times New Roman" w:cs="Times New Roman"/>
          <w:sz w:val="24"/>
          <w:szCs w:val="24"/>
        </w:rPr>
        <w:t>Başvuru Sahi</w:t>
      </w:r>
      <w:r w:rsidR="000B0B6D" w:rsidRPr="00314DD6">
        <w:rPr>
          <w:rFonts w:ascii="Times New Roman" w:hAnsi="Times New Roman" w:cs="Times New Roman"/>
          <w:sz w:val="24"/>
          <w:szCs w:val="24"/>
        </w:rPr>
        <w:t>pleri aşağıda belirtilen koşulların tümüne uymalıdır:</w:t>
      </w:r>
    </w:p>
    <w:p w:rsidR="005775E1" w:rsidRPr="00314DD6" w:rsidRDefault="005775E1" w:rsidP="004B361E">
      <w:pPr>
        <w:numPr>
          <w:ilvl w:val="0"/>
          <w:numId w:val="14"/>
        </w:numPr>
        <w:tabs>
          <w:tab w:val="left" w:pos="993"/>
        </w:tabs>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Kar amacı gütmeyen kurum veya kuruluş olması,</w:t>
      </w:r>
    </w:p>
    <w:p w:rsidR="005775E1" w:rsidRPr="00314DD6" w:rsidRDefault="005775E1" w:rsidP="004B361E">
      <w:pPr>
        <w:pStyle w:val="ListeParagraf"/>
        <w:numPr>
          <w:ilvl w:val="0"/>
          <w:numId w:val="14"/>
        </w:num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 xml:space="preserve">Ajansın faaliyet gösterdiği Düzey 2 bölgesinde (Amasya, Çorum, Samsun, Tokat) kayıtlı olması veya merkezlerinin ya da yasal şubelerinin bu bölgede bulunması, </w:t>
      </w:r>
    </w:p>
    <w:p w:rsidR="005775E1" w:rsidRPr="00314DD6" w:rsidRDefault="005775E1" w:rsidP="004B361E">
      <w:pPr>
        <w:numPr>
          <w:ilvl w:val="0"/>
          <w:numId w:val="14"/>
        </w:numPr>
        <w:tabs>
          <w:tab w:val="left" w:pos="993"/>
        </w:tabs>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Proje faaliyetinin proje sunan kurum/kuruluşun görev ve yetki alanı içerisinde bulunması,</w:t>
      </w:r>
    </w:p>
    <w:p w:rsidR="005775E1" w:rsidRPr="00314DD6" w:rsidRDefault="005775E1" w:rsidP="004B361E">
      <w:pPr>
        <w:numPr>
          <w:ilvl w:val="0"/>
          <w:numId w:val="14"/>
        </w:numPr>
        <w:tabs>
          <w:tab w:val="left" w:pos="993"/>
        </w:tabs>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Yönetmelikte</w:t>
      </w:r>
      <w:r w:rsidRPr="00314DD6">
        <w:rPr>
          <w:rFonts w:ascii="Times New Roman" w:hAnsi="Times New Roman" w:cs="Times New Roman"/>
          <w:sz w:val="24"/>
          <w:vertAlign w:val="superscript"/>
        </w:rPr>
        <w:footnoteReference w:id="3"/>
      </w:r>
      <w:r w:rsidRPr="00314DD6">
        <w:rPr>
          <w:rFonts w:ascii="Times New Roman" w:hAnsi="Times New Roman" w:cs="Times New Roman"/>
          <w:sz w:val="24"/>
          <w:szCs w:val="24"/>
        </w:rPr>
        <w:t xml:space="preserve"> öngörülen proje hesabını kendi adına açma, bu hesaba para aktarma ve bu hesaptan harcama yapma ehliyetine sahip olması,</w:t>
      </w:r>
    </w:p>
    <w:p w:rsidR="005775E1" w:rsidRPr="00314DD6" w:rsidRDefault="005775E1" w:rsidP="004B361E">
      <w:pPr>
        <w:numPr>
          <w:ilvl w:val="0"/>
          <w:numId w:val="14"/>
        </w:numPr>
        <w:tabs>
          <w:tab w:val="left" w:pos="993"/>
        </w:tabs>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Projenin hazırlığından ve yönetiminden (eğer varsa ortakları ile birlikte) doğrudan sorumlu olması, aracı olarak hareket etmemesi,</w:t>
      </w:r>
    </w:p>
    <w:p w:rsidR="00EF75E1" w:rsidRPr="00314DD6" w:rsidRDefault="00EF75E1" w:rsidP="004B361E">
      <w:pPr>
        <w:spacing w:line="360" w:lineRule="auto"/>
        <w:ind w:left="142" w:hanging="142"/>
        <w:rPr>
          <w:rFonts w:ascii="Times New Roman" w:hAnsi="Times New Roman" w:cs="Times New Roman"/>
          <w:sz w:val="24"/>
          <w:szCs w:val="24"/>
        </w:rPr>
      </w:pPr>
      <w:r w:rsidRPr="00314DD6">
        <w:rPr>
          <w:rFonts w:ascii="Times New Roman" w:hAnsi="Times New Roman" w:cs="Times New Roman"/>
          <w:sz w:val="24"/>
          <w:szCs w:val="24"/>
        </w:rPr>
        <w:t>(2) Ayrıca, aşağıdaki halleri taşıyan başvuru sahipleri ve proje ortakları ajanstan mali destek alamazlar:</w:t>
      </w:r>
    </w:p>
    <w:p w:rsidR="00EF75E1" w:rsidRPr="00314DD6" w:rsidRDefault="00EF75E1" w:rsidP="004B361E">
      <w:pPr>
        <w:spacing w:line="360" w:lineRule="auto"/>
        <w:ind w:firstLine="709"/>
        <w:rPr>
          <w:rFonts w:ascii="Times New Roman" w:hAnsi="Times New Roman" w:cs="Times New Roman"/>
          <w:sz w:val="24"/>
          <w:szCs w:val="24"/>
        </w:rPr>
      </w:pPr>
      <w:r w:rsidRPr="00314DD6">
        <w:rPr>
          <w:rFonts w:ascii="Times New Roman" w:hAnsi="Times New Roman" w:cs="Times New Roman"/>
          <w:sz w:val="24"/>
          <w:szCs w:val="24"/>
        </w:rPr>
        <w:t>a) İflas etmişler veya tasfiye halinde bulunan ve bu durumları nedeniyle işleri kayyum veya vasi tarafından yürütülen, konkordato ilan ederek alacaklılar ile anlaşma yapmış, faaliyetleri askıya alınmış veya bunlarla ilgili bir kovuşturmanın konusu olanlar veya meri mevzuatta öngörülen benzer durumlarda olanlar,</w:t>
      </w:r>
    </w:p>
    <w:p w:rsidR="00EF75E1" w:rsidRPr="00314DD6" w:rsidRDefault="00EF75E1" w:rsidP="004B361E">
      <w:pPr>
        <w:spacing w:line="360" w:lineRule="auto"/>
        <w:ind w:firstLine="709"/>
        <w:rPr>
          <w:rFonts w:ascii="Times New Roman" w:hAnsi="Times New Roman" w:cs="Times New Roman"/>
          <w:sz w:val="24"/>
          <w:szCs w:val="24"/>
        </w:rPr>
      </w:pPr>
      <w:r w:rsidRPr="00314DD6">
        <w:rPr>
          <w:rFonts w:ascii="Times New Roman" w:hAnsi="Times New Roman" w:cs="Times New Roman"/>
          <w:sz w:val="24"/>
          <w:szCs w:val="24"/>
        </w:rPr>
        <w:t>b) Kesinleşmiş yargı kararı (yani temyizi mümkün olmayan bir karar) ile mesleki faaliyete ilişkin bir suçtan mahkum olanlar,</w:t>
      </w:r>
    </w:p>
    <w:p w:rsidR="00EF75E1" w:rsidRPr="00314DD6" w:rsidRDefault="00EF75E1" w:rsidP="004B361E">
      <w:pPr>
        <w:spacing w:line="360" w:lineRule="auto"/>
        <w:ind w:firstLine="709"/>
        <w:rPr>
          <w:rFonts w:ascii="Times New Roman" w:hAnsi="Times New Roman" w:cs="Times New Roman"/>
          <w:sz w:val="24"/>
          <w:szCs w:val="24"/>
        </w:rPr>
      </w:pPr>
      <w:r w:rsidRPr="00314DD6">
        <w:rPr>
          <w:rFonts w:ascii="Times New Roman" w:hAnsi="Times New Roman" w:cs="Times New Roman"/>
          <w:sz w:val="24"/>
          <w:szCs w:val="24"/>
        </w:rPr>
        <w:t>c) Haklarında, görevlerini kötüye kullandıklarına dair kesinleşmiş mahkeme kararı olanlar,</w:t>
      </w:r>
    </w:p>
    <w:p w:rsidR="00EF75E1" w:rsidRPr="00314DD6" w:rsidRDefault="00EF75E1" w:rsidP="004B361E">
      <w:pPr>
        <w:spacing w:line="360" w:lineRule="auto"/>
        <w:ind w:firstLine="709"/>
        <w:rPr>
          <w:rFonts w:ascii="Times New Roman" w:hAnsi="Times New Roman" w:cs="Times New Roman"/>
          <w:sz w:val="24"/>
          <w:szCs w:val="24"/>
        </w:rPr>
      </w:pPr>
      <w:r w:rsidRPr="00314DD6">
        <w:rPr>
          <w:rFonts w:ascii="Times New Roman" w:hAnsi="Times New Roman" w:cs="Times New Roman"/>
          <w:sz w:val="24"/>
          <w:szCs w:val="24"/>
        </w:rPr>
        <w:t>ç) Dolandırıcılık, yolsuzluk, bir suç örgütü içinde yer almak gibi suçlardan kesinleşmiş yargı kararı ile mahkûm olanlar,</w:t>
      </w:r>
    </w:p>
    <w:p w:rsidR="00EF75E1" w:rsidRPr="00314DD6" w:rsidRDefault="00EF75E1" w:rsidP="004B361E">
      <w:pPr>
        <w:spacing w:line="360" w:lineRule="auto"/>
        <w:ind w:firstLine="709"/>
        <w:rPr>
          <w:rFonts w:ascii="Times New Roman" w:hAnsi="Times New Roman" w:cs="Times New Roman"/>
          <w:sz w:val="24"/>
          <w:szCs w:val="24"/>
        </w:rPr>
      </w:pPr>
      <w:r w:rsidRPr="00314DD6">
        <w:rPr>
          <w:rFonts w:ascii="Times New Roman" w:hAnsi="Times New Roman" w:cs="Times New Roman"/>
          <w:sz w:val="24"/>
          <w:szCs w:val="24"/>
        </w:rPr>
        <w:t>d) Herhangi bir kamu ihale prosedürüne veya diğer bir mali desteğe ilişkin yükümlülüklere uymayarak, sözleşmeyi ciddi bir şekilde ihlal ettiği tespit edilenler;,</w:t>
      </w:r>
    </w:p>
    <w:p w:rsidR="00EF75E1" w:rsidRPr="00314DD6" w:rsidRDefault="00EF75E1" w:rsidP="004B361E">
      <w:pPr>
        <w:spacing w:line="360" w:lineRule="auto"/>
        <w:ind w:firstLine="709"/>
        <w:rPr>
          <w:rFonts w:ascii="Times New Roman" w:hAnsi="Times New Roman" w:cs="Times New Roman"/>
          <w:sz w:val="24"/>
          <w:szCs w:val="24"/>
        </w:rPr>
      </w:pPr>
      <w:r w:rsidRPr="00314DD6">
        <w:rPr>
          <w:rFonts w:ascii="Times New Roman" w:hAnsi="Times New Roman" w:cs="Times New Roman"/>
          <w:sz w:val="24"/>
          <w:szCs w:val="24"/>
        </w:rPr>
        <w:t>e) Teklif çağrısına katılım koşulu olarak Kalkınma Ajansı tarafından talep edilen bilgi ve belgelerin temin edilmesi sırasında yanlış beyanda bulunanlar veya bu bilgi ve belgeleri zamanında ajansa sunmayanlar;,</w:t>
      </w:r>
    </w:p>
    <w:p w:rsidR="00EF75E1" w:rsidRPr="00314DD6" w:rsidRDefault="00EF75E1" w:rsidP="004B361E">
      <w:pPr>
        <w:spacing w:line="360" w:lineRule="auto"/>
        <w:ind w:firstLine="709"/>
        <w:rPr>
          <w:rFonts w:ascii="Times New Roman" w:hAnsi="Times New Roman" w:cs="Times New Roman"/>
          <w:sz w:val="24"/>
          <w:szCs w:val="24"/>
        </w:rPr>
      </w:pPr>
      <w:r w:rsidRPr="00314DD6">
        <w:rPr>
          <w:rFonts w:ascii="Times New Roman" w:hAnsi="Times New Roman" w:cs="Times New Roman"/>
          <w:sz w:val="24"/>
          <w:szCs w:val="24"/>
        </w:rPr>
        <w:lastRenderedPageBreak/>
        <w:t>f) Mevcut veya daha önceki teklif çağrılarının değerlendirilmesi sürecinde değerlendirme komitesini veya Kalkınma Ajansını etki altında bırakmaya veya gizli bilgi elde etmeye teşebbüs edenler,</w:t>
      </w:r>
    </w:p>
    <w:p w:rsidR="00EF75E1" w:rsidRPr="00314DD6" w:rsidRDefault="00EF75E1" w:rsidP="004B361E">
      <w:pPr>
        <w:spacing w:line="360" w:lineRule="auto"/>
        <w:ind w:firstLine="709"/>
        <w:rPr>
          <w:rFonts w:ascii="Times New Roman" w:hAnsi="Times New Roman" w:cs="Times New Roman"/>
          <w:sz w:val="24"/>
          <w:szCs w:val="24"/>
        </w:rPr>
      </w:pPr>
      <w:r w:rsidRPr="00314DD6">
        <w:rPr>
          <w:rFonts w:ascii="Times New Roman" w:hAnsi="Times New Roman" w:cs="Times New Roman"/>
          <w:sz w:val="24"/>
          <w:szCs w:val="24"/>
        </w:rPr>
        <w:t xml:space="preserve">g) Sözleşme imzalandığı tarih itibarıyla; </w:t>
      </w:r>
    </w:p>
    <w:p w:rsidR="001F68A7" w:rsidRPr="00314DD6" w:rsidRDefault="001F68A7" w:rsidP="004B361E">
      <w:pPr>
        <w:pStyle w:val="ListeParagraf"/>
        <w:numPr>
          <w:ilvl w:val="0"/>
          <w:numId w:val="39"/>
        </w:numPr>
        <w:spacing w:line="360" w:lineRule="auto"/>
        <w:contextualSpacing/>
        <w:rPr>
          <w:rFonts w:ascii="Times New Roman" w:hAnsi="Times New Roman" w:cs="Times New Roman"/>
          <w:sz w:val="24"/>
          <w:szCs w:val="24"/>
        </w:rPr>
      </w:pPr>
      <w:r w:rsidRPr="00314DD6">
        <w:rPr>
          <w:rFonts w:ascii="Times New Roman" w:hAnsi="Times New Roman" w:cs="Times New Roman"/>
          <w:sz w:val="24"/>
          <w:szCs w:val="24"/>
        </w:rPr>
        <w:t>Genel yönetim kapsamındaki kamu idareleri</w:t>
      </w:r>
      <w:r w:rsidR="00AE6135">
        <w:rPr>
          <w:rStyle w:val="DipnotBavurusu"/>
          <w:rFonts w:cs="Times New Roman"/>
          <w:szCs w:val="24"/>
        </w:rPr>
        <w:footnoteReference w:id="4"/>
      </w:r>
      <w:r w:rsidR="00AE6135">
        <w:rPr>
          <w:rFonts w:ascii="Times New Roman" w:hAnsi="Times New Roman" w:cs="Times New Roman"/>
          <w:sz w:val="24"/>
          <w:szCs w:val="24"/>
        </w:rPr>
        <w:t xml:space="preserve"> </w:t>
      </w:r>
      <w:r w:rsidRPr="00314DD6">
        <w:rPr>
          <w:rFonts w:ascii="Times New Roman" w:hAnsi="Times New Roman" w:cs="Times New Roman"/>
          <w:sz w:val="24"/>
          <w:szCs w:val="24"/>
        </w:rPr>
        <w:t>dışındaki gerçek veya tüzel kişilerden, yapılandırılmış borçlar hariç olmak üzere vergi dairelerine vadesi geçmiş borcu olanlar,</w:t>
      </w:r>
    </w:p>
    <w:p w:rsidR="001F68A7" w:rsidRPr="00314DD6" w:rsidRDefault="001F68A7" w:rsidP="004B361E">
      <w:pPr>
        <w:pStyle w:val="ListeParagraf"/>
        <w:numPr>
          <w:ilvl w:val="0"/>
          <w:numId w:val="39"/>
        </w:numPr>
        <w:spacing w:line="360" w:lineRule="auto"/>
        <w:contextualSpacing/>
        <w:rPr>
          <w:rFonts w:ascii="Times New Roman" w:hAnsi="Times New Roman" w:cs="Times New Roman"/>
          <w:sz w:val="24"/>
          <w:szCs w:val="24"/>
        </w:rPr>
      </w:pPr>
      <w:r w:rsidRPr="00314DD6">
        <w:rPr>
          <w:rFonts w:ascii="Times New Roman" w:hAnsi="Times New Roman" w:cs="Times New Roman"/>
          <w:sz w:val="24"/>
          <w:szCs w:val="24"/>
        </w:rPr>
        <w:t>Genel yönetim kapsamındaki kamu idareleri dışındaki gerçek veya tüzel kişilerden yapılandırılmış borçlar hariç olmak üzere sosyal güvenlik kurumuna vadesi geçmiş borcu olanlar,</w:t>
      </w:r>
    </w:p>
    <w:p w:rsidR="001F68A7" w:rsidRPr="00314DD6" w:rsidRDefault="001F68A7" w:rsidP="004B361E">
      <w:pPr>
        <w:pStyle w:val="ListeParagraf"/>
        <w:numPr>
          <w:ilvl w:val="0"/>
          <w:numId w:val="39"/>
        </w:numPr>
        <w:spacing w:line="360" w:lineRule="auto"/>
        <w:contextualSpacing/>
        <w:rPr>
          <w:rFonts w:ascii="Times New Roman" w:hAnsi="Times New Roman" w:cs="Times New Roman"/>
          <w:sz w:val="24"/>
          <w:szCs w:val="24"/>
        </w:rPr>
      </w:pPr>
      <w:r w:rsidRPr="00314DD6">
        <w:rPr>
          <w:rFonts w:ascii="Times New Roman" w:hAnsi="Times New Roman" w:cs="Times New Roman"/>
          <w:sz w:val="24"/>
          <w:szCs w:val="24"/>
        </w:rPr>
        <w:t>Genel yönetim kapsamındaki kamu idareleri dışındaki gerçek veya tüzel kişilerden, söz konusu projeye Ajans tarafından sağlanacak destek tutarının yüzde üçü kadar ya da daha fazla bir meblağ için, herhangi bir nedenle haklarında kesinleşmiş haciz işlemi bulunanlar,</w:t>
      </w:r>
    </w:p>
    <w:p w:rsidR="00EF75E1" w:rsidRPr="00314DD6" w:rsidRDefault="00EF75E1" w:rsidP="004B361E">
      <w:pPr>
        <w:spacing w:line="360" w:lineRule="auto"/>
        <w:rPr>
          <w:rFonts w:ascii="Times New Roman" w:hAnsi="Times New Roman" w:cs="Times New Roman"/>
          <w:sz w:val="24"/>
          <w:szCs w:val="24"/>
        </w:rPr>
      </w:pPr>
      <w:r w:rsidRPr="00314DD6">
        <w:rPr>
          <w:rFonts w:ascii="Times New Roman" w:hAnsi="Times New Roman" w:cs="Times New Roman"/>
          <w:sz w:val="24"/>
          <w:szCs w:val="24"/>
        </w:rPr>
        <w:t>ğ) Teklif edilen proje dolayısıyla menfaat ilişkisi içinde olanlar.</w:t>
      </w:r>
    </w:p>
    <w:p w:rsidR="00EF75E1" w:rsidRPr="00314DD6" w:rsidRDefault="00EF75E1" w:rsidP="004B361E">
      <w:pPr>
        <w:spacing w:line="360" w:lineRule="auto"/>
        <w:ind w:firstLine="709"/>
        <w:rPr>
          <w:rFonts w:ascii="Times New Roman" w:hAnsi="Times New Roman" w:cs="Times New Roman"/>
          <w:sz w:val="24"/>
          <w:szCs w:val="24"/>
        </w:rPr>
      </w:pPr>
      <w:r w:rsidRPr="00314DD6">
        <w:rPr>
          <w:rFonts w:ascii="Times New Roman" w:hAnsi="Times New Roman" w:cs="Times New Roman"/>
          <w:sz w:val="24"/>
          <w:szCs w:val="24"/>
        </w:rPr>
        <w:t>Yukarıda madde (a) ve (e) ’de belirtilen durumlarda, teklif çağrısına katılma yasağı, ihlalin tespit edildiği tarihten sonraki iki yıllık bir süre için geçerlidir. Madde (b), (c), (ç) (d) ve (f)’de belirtilen durumlarda, teklif çağrısına katılma yasağı, kararın tebliğ tarihinden itibaren dört yıllık bir süre için geçerlidir.</w:t>
      </w:r>
    </w:p>
    <w:p w:rsidR="005775E1" w:rsidRPr="00314DD6" w:rsidRDefault="005775E1" w:rsidP="004B361E">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Başvuru Formunun V. Bölümünde (“Başvuru Sahibinin Beyanı”), Başvuru Sahipleri, yukarıdaki (a)’dan (</w:t>
      </w:r>
      <w:r w:rsidR="00DE11E6" w:rsidRPr="00314DD6">
        <w:rPr>
          <w:rFonts w:ascii="Times New Roman" w:hAnsi="Times New Roman" w:cs="Times New Roman"/>
          <w:sz w:val="24"/>
          <w:szCs w:val="24"/>
        </w:rPr>
        <w:t>g</w:t>
      </w:r>
      <w:r w:rsidRPr="00314DD6">
        <w:rPr>
          <w:rFonts w:ascii="Times New Roman" w:hAnsi="Times New Roman" w:cs="Times New Roman"/>
          <w:sz w:val="24"/>
          <w:szCs w:val="24"/>
        </w:rPr>
        <w:t>)’ye kadar olan kategorilerin hiçbirine girmediklerine dair beyanda bulunmalıdırlar.</w:t>
      </w:r>
    </w:p>
    <w:p w:rsidR="007205BD" w:rsidRPr="00314DD6" w:rsidRDefault="00B70B7D" w:rsidP="005775E1">
      <w:pPr>
        <w:spacing w:before="120" w:after="120"/>
        <w:rPr>
          <w:rFonts w:ascii="Times New Roman" w:hAnsi="Times New Roman" w:cs="Times New Roman"/>
          <w:sz w:val="24"/>
          <w:szCs w:val="24"/>
        </w:rPr>
      </w:pPr>
      <w:r w:rsidRPr="00314DD6">
        <w:rPr>
          <w:rFonts w:ascii="Times New Roman" w:hAnsi="Times New Roman" w:cs="Times New Roman"/>
          <w:noProof/>
          <w:sz w:val="24"/>
          <w:szCs w:val="24"/>
          <w:lang w:eastAsia="tr-TR"/>
        </w:rPr>
        <mc:AlternateContent>
          <mc:Choice Requires="wps">
            <w:drawing>
              <wp:inline distT="0" distB="0" distL="0" distR="0" wp14:anchorId="3A4A812E" wp14:editId="6541DB8C">
                <wp:extent cx="5932800" cy="1670400"/>
                <wp:effectExtent l="0" t="0" r="11430" b="25400"/>
                <wp:docPr id="1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0" cy="1670400"/>
                        </a:xfrm>
                        <a:prstGeom prst="rect">
                          <a:avLst/>
                        </a:prstGeom>
                        <a:solidFill>
                          <a:srgbClr val="D8D8D8"/>
                        </a:solidFill>
                        <a:ln w="9525">
                          <a:solidFill>
                            <a:srgbClr val="000000"/>
                          </a:solidFill>
                          <a:miter lim="800000"/>
                          <a:headEnd/>
                          <a:tailEnd/>
                        </a:ln>
                      </wps:spPr>
                      <wps:txbx>
                        <w:txbxContent>
                          <w:p w:rsidR="00AF30AE" w:rsidRPr="00EC5781" w:rsidRDefault="00AF30AE" w:rsidP="00AE6135">
                            <w:pPr>
                              <w:spacing w:line="360" w:lineRule="auto"/>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 xml:space="preserve">AJANSA KATKI PAYLARINI YATIRMAYANLAR İÇİN </w:t>
                            </w:r>
                            <w:r w:rsidRPr="00EC5781">
                              <w:rPr>
                                <w:rFonts w:ascii="Times New Roman" w:hAnsi="Times New Roman" w:cs="Times New Roman"/>
                                <w:b/>
                                <w:color w:val="000000"/>
                                <w:sz w:val="24"/>
                                <w:szCs w:val="24"/>
                                <w:u w:val="single"/>
                              </w:rPr>
                              <w:t xml:space="preserve">ÖNEMLİ </w:t>
                            </w:r>
                            <w:r>
                              <w:rPr>
                                <w:rFonts w:ascii="Times New Roman" w:hAnsi="Times New Roman" w:cs="Times New Roman"/>
                                <w:b/>
                                <w:color w:val="000000"/>
                                <w:sz w:val="24"/>
                                <w:szCs w:val="24"/>
                                <w:u w:val="single"/>
                              </w:rPr>
                              <w:t>UYARI!</w:t>
                            </w:r>
                          </w:p>
                          <w:p w:rsidR="00AF30AE" w:rsidRDefault="00AF30AE" w:rsidP="00AE6135">
                            <w:pPr>
                              <w:spacing w:line="360" w:lineRule="auto"/>
                            </w:pPr>
                            <w:r w:rsidRPr="00E17F61">
                              <w:rPr>
                                <w:rFonts w:ascii="Times New Roman" w:hAnsi="Times New Roman" w:cs="Times New Roman"/>
                                <w:color w:val="000000"/>
                                <w:sz w:val="24"/>
                                <w:szCs w:val="24"/>
                              </w:rPr>
                              <w:t>Belediyeler, İl Özel İdareleri ve Ticaret ve Sanayi Odalarından, 5449 sayılı Kalkınma Ajanslarının, Kuruluşu, Koordinasyonu ve Görevleri Hakkında Kanunun 19. maddesinin (d ve e) bendinde belirtilen payları ve bunlarla ilişkili varsa di</w:t>
                            </w:r>
                            <w:r>
                              <w:rPr>
                                <w:rFonts w:ascii="Times New Roman" w:hAnsi="Times New Roman" w:cs="Times New Roman"/>
                                <w:color w:val="000000"/>
                                <w:sz w:val="24"/>
                                <w:szCs w:val="24"/>
                              </w:rPr>
                              <w:t xml:space="preserve">ğer bütün mali yükümlülüklerini </w:t>
                            </w:r>
                            <w:r w:rsidRPr="00E17F61">
                              <w:rPr>
                                <w:rFonts w:ascii="Times New Roman" w:hAnsi="Times New Roman" w:cs="Times New Roman"/>
                                <w:color w:val="000000"/>
                                <w:sz w:val="24"/>
                                <w:szCs w:val="24"/>
                              </w:rPr>
                              <w:t>yerine getirmeyenler</w:t>
                            </w:r>
                            <w:r>
                              <w:rPr>
                                <w:rFonts w:ascii="Times New Roman" w:hAnsi="Times New Roman" w:cs="Times New Roman"/>
                                <w:color w:val="000000"/>
                                <w:sz w:val="24"/>
                                <w:szCs w:val="24"/>
                              </w:rPr>
                              <w:t>,</w:t>
                            </w:r>
                            <w:r w:rsidRPr="00E17F61">
                              <w:rPr>
                                <w:rFonts w:ascii="Times New Roman" w:hAnsi="Times New Roman" w:cs="Times New Roman"/>
                                <w:color w:val="000000"/>
                                <w:sz w:val="24"/>
                                <w:szCs w:val="24"/>
                              </w:rPr>
                              <w:t xml:space="preserve"> Orta Karadeniz Kalkınma Ajansı ile </w:t>
                            </w:r>
                            <w:r>
                              <w:rPr>
                                <w:rFonts w:ascii="Times New Roman" w:hAnsi="Times New Roman" w:cs="Times New Roman"/>
                                <w:color w:val="000000"/>
                                <w:sz w:val="24"/>
                                <w:szCs w:val="24"/>
                              </w:rPr>
                              <w:t>destek</w:t>
                            </w:r>
                            <w:r w:rsidRPr="00E17F61">
                              <w:rPr>
                                <w:rFonts w:ascii="Times New Roman" w:hAnsi="Times New Roman" w:cs="Times New Roman"/>
                                <w:color w:val="000000"/>
                                <w:sz w:val="24"/>
                                <w:szCs w:val="24"/>
                              </w:rPr>
                              <w:t xml:space="preserve"> sözleşmesi imzalayamazlar. </w:t>
                            </w:r>
                            <w:r>
                              <w:rPr>
                                <w:rFonts w:ascii="Times New Roman" w:hAnsi="Times New Roman" w:cs="Times New Roman"/>
                                <w:color w:val="000000"/>
                                <w:sz w:val="24"/>
                                <w:szCs w:val="24"/>
                              </w:rPr>
                              <w:t>Ancak b</w:t>
                            </w:r>
                            <w:r w:rsidRPr="00E17F61">
                              <w:rPr>
                                <w:rFonts w:ascii="Times New Roman" w:hAnsi="Times New Roman" w:cs="Times New Roman"/>
                                <w:color w:val="000000"/>
                                <w:sz w:val="24"/>
                                <w:szCs w:val="24"/>
                              </w:rPr>
                              <w:t xml:space="preserve">u durum söz konusu kurumların proje </w:t>
                            </w:r>
                            <w:r w:rsidRPr="00E17F61">
                              <w:rPr>
                                <w:rFonts w:ascii="Times New Roman" w:hAnsi="Times New Roman" w:cs="Times New Roman"/>
                                <w:b/>
                                <w:color w:val="000000"/>
                                <w:sz w:val="24"/>
                                <w:szCs w:val="24"/>
                              </w:rPr>
                              <w:t>başvuru yapmalarına engel değildir.</w:t>
                            </w:r>
                          </w:p>
                          <w:p w:rsidR="00AF30AE" w:rsidRDefault="00AF30AE" w:rsidP="007205BD">
                            <w:pPr>
                              <w:spacing w:line="240" w:lineRule="auto"/>
                            </w:pPr>
                          </w:p>
                        </w:txbxContent>
                      </wps:txbx>
                      <wps:bodyPr rot="0" vert="horz" wrap="square" lIns="91440" tIns="45720" rIns="91440" bIns="45720" anchor="t" anchorCtr="0" upright="1">
                        <a:noAutofit/>
                      </wps:bodyPr>
                    </wps:wsp>
                  </a:graphicData>
                </a:graphic>
              </wp:inline>
            </w:drawing>
          </mc:Choice>
          <mc:Fallback>
            <w:pict>
              <v:shape w14:anchorId="3A4A812E" id="Text Box 121" o:spid="_x0000_s1028" type="#_x0000_t202" style="width:467.15pt;height:13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" fillcolor="#d8d8d8">
                <v:textbox>
                  <w:txbxContent>
                    <w:p w:rsidR="00AF30AE" w:rsidRPr="00EC5781" w:rsidRDefault="00AF30AE" w:rsidP="00AE6135">
                      <w:pPr>
                        <w:spacing w:line="360" w:lineRule="auto"/>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 xml:space="preserve">AJANSA KATKI PAYLARINI YATIRMAYANLAR İÇİN </w:t>
                      </w:r>
                      <w:r w:rsidRPr="00EC5781">
                        <w:rPr>
                          <w:rFonts w:ascii="Times New Roman" w:hAnsi="Times New Roman" w:cs="Times New Roman"/>
                          <w:b/>
                          <w:color w:val="000000"/>
                          <w:sz w:val="24"/>
                          <w:szCs w:val="24"/>
                          <w:u w:val="single"/>
                        </w:rPr>
                        <w:t xml:space="preserve">ÖNEMLİ </w:t>
                      </w:r>
                      <w:r>
                        <w:rPr>
                          <w:rFonts w:ascii="Times New Roman" w:hAnsi="Times New Roman" w:cs="Times New Roman"/>
                          <w:b/>
                          <w:color w:val="000000"/>
                          <w:sz w:val="24"/>
                          <w:szCs w:val="24"/>
                          <w:u w:val="single"/>
                        </w:rPr>
                        <w:t>UYARI!</w:t>
                      </w:r>
                    </w:p>
                    <w:p w:rsidR="00AF30AE" w:rsidRDefault="00AF30AE" w:rsidP="00AE6135">
                      <w:pPr>
                        <w:spacing w:line="360" w:lineRule="auto"/>
                      </w:pPr>
                      <w:r w:rsidRPr="00E17F61">
                        <w:rPr>
                          <w:rFonts w:ascii="Times New Roman" w:hAnsi="Times New Roman" w:cs="Times New Roman"/>
                          <w:color w:val="000000"/>
                          <w:sz w:val="24"/>
                          <w:szCs w:val="24"/>
                        </w:rPr>
                        <w:t>Belediyeler, İl Özel İdareleri ve Ticaret ve Sanayi Odalarından, 5449 sayılı Kalkınma Ajanslarının, Kuruluşu, Koordinasyonu ve Görevleri Hakkında Kanunun 19. maddesinin (d ve e) bendinde belirtilen payları ve bunlarla ilişkili varsa di</w:t>
                      </w:r>
                      <w:r>
                        <w:rPr>
                          <w:rFonts w:ascii="Times New Roman" w:hAnsi="Times New Roman" w:cs="Times New Roman"/>
                          <w:color w:val="000000"/>
                          <w:sz w:val="24"/>
                          <w:szCs w:val="24"/>
                        </w:rPr>
                        <w:t xml:space="preserve">ğer bütün mali yükümlülüklerini </w:t>
                      </w:r>
                      <w:r w:rsidRPr="00E17F61">
                        <w:rPr>
                          <w:rFonts w:ascii="Times New Roman" w:hAnsi="Times New Roman" w:cs="Times New Roman"/>
                          <w:color w:val="000000"/>
                          <w:sz w:val="24"/>
                          <w:szCs w:val="24"/>
                        </w:rPr>
                        <w:t>yerine getirmeyenler</w:t>
                      </w:r>
                      <w:r>
                        <w:rPr>
                          <w:rFonts w:ascii="Times New Roman" w:hAnsi="Times New Roman" w:cs="Times New Roman"/>
                          <w:color w:val="000000"/>
                          <w:sz w:val="24"/>
                          <w:szCs w:val="24"/>
                        </w:rPr>
                        <w:t>,</w:t>
                      </w:r>
                      <w:r w:rsidRPr="00E17F61">
                        <w:rPr>
                          <w:rFonts w:ascii="Times New Roman" w:hAnsi="Times New Roman" w:cs="Times New Roman"/>
                          <w:color w:val="000000"/>
                          <w:sz w:val="24"/>
                          <w:szCs w:val="24"/>
                        </w:rPr>
                        <w:t xml:space="preserve"> Orta Karadeniz Kalkınma Ajansı ile </w:t>
                      </w:r>
                      <w:r>
                        <w:rPr>
                          <w:rFonts w:ascii="Times New Roman" w:hAnsi="Times New Roman" w:cs="Times New Roman"/>
                          <w:color w:val="000000"/>
                          <w:sz w:val="24"/>
                          <w:szCs w:val="24"/>
                        </w:rPr>
                        <w:t>destek</w:t>
                      </w:r>
                      <w:r w:rsidRPr="00E17F61">
                        <w:rPr>
                          <w:rFonts w:ascii="Times New Roman" w:hAnsi="Times New Roman" w:cs="Times New Roman"/>
                          <w:color w:val="000000"/>
                          <w:sz w:val="24"/>
                          <w:szCs w:val="24"/>
                        </w:rPr>
                        <w:t xml:space="preserve"> sözleşmesi imzalayamazlar. </w:t>
                      </w:r>
                      <w:r>
                        <w:rPr>
                          <w:rFonts w:ascii="Times New Roman" w:hAnsi="Times New Roman" w:cs="Times New Roman"/>
                          <w:color w:val="000000"/>
                          <w:sz w:val="24"/>
                          <w:szCs w:val="24"/>
                        </w:rPr>
                        <w:t>Ancak b</w:t>
                      </w:r>
                      <w:r w:rsidRPr="00E17F61">
                        <w:rPr>
                          <w:rFonts w:ascii="Times New Roman" w:hAnsi="Times New Roman" w:cs="Times New Roman"/>
                          <w:color w:val="000000"/>
                          <w:sz w:val="24"/>
                          <w:szCs w:val="24"/>
                        </w:rPr>
                        <w:t xml:space="preserve">u durum söz konusu kurumların proje </w:t>
                      </w:r>
                      <w:r w:rsidRPr="00E17F61">
                        <w:rPr>
                          <w:rFonts w:ascii="Times New Roman" w:hAnsi="Times New Roman" w:cs="Times New Roman"/>
                          <w:b/>
                          <w:color w:val="000000"/>
                          <w:sz w:val="24"/>
                          <w:szCs w:val="24"/>
                        </w:rPr>
                        <w:t>başvuru yapmalarına engel değildir.</w:t>
                      </w:r>
                    </w:p>
                    <w:p w:rsidR="00AF30AE" w:rsidRDefault="00AF30AE" w:rsidP="007205BD">
                      <w:pPr>
                        <w:spacing w:line="240" w:lineRule="auto"/>
                      </w:pPr>
                    </w:p>
                  </w:txbxContent>
                </v:textbox>
                <w10:anchorlock/>
              </v:shape>
            </w:pict>
          </mc:Fallback>
        </mc:AlternateContent>
      </w:r>
    </w:p>
    <w:p w:rsidR="00194EA0" w:rsidRPr="00314DD6" w:rsidRDefault="0049654E" w:rsidP="007205BD">
      <w:pPr>
        <w:pStyle w:val="Balk3"/>
        <w:pBdr>
          <w:top w:val="single" w:sz="4" w:space="1" w:color="auto"/>
          <w:left w:val="single" w:sz="4" w:space="1" w:color="auto"/>
          <w:bottom w:val="single" w:sz="4" w:space="1" w:color="auto"/>
          <w:right w:val="single" w:sz="4" w:space="4" w:color="auto"/>
        </w:pBdr>
        <w:shd w:val="clear" w:color="auto" w:fill="D9D9D9"/>
        <w:tabs>
          <w:tab w:val="clear" w:pos="360"/>
        </w:tabs>
        <w:spacing w:before="360" w:after="240" w:line="240" w:lineRule="auto"/>
        <w:ind w:left="0" w:firstLine="0"/>
        <w:rPr>
          <w:rFonts w:ascii="Times New Roman" w:hAnsi="Times New Roman" w:cs="Times New Roman"/>
          <w:i/>
          <w:sz w:val="24"/>
          <w:szCs w:val="24"/>
        </w:rPr>
      </w:pPr>
      <w:bookmarkStart w:id="22" w:name="_Toc49242003"/>
      <w:r w:rsidRPr="00314DD6">
        <w:rPr>
          <w:rFonts w:ascii="Times New Roman" w:hAnsi="Times New Roman" w:cs="Times New Roman"/>
          <w:i/>
          <w:sz w:val="24"/>
          <w:szCs w:val="24"/>
        </w:rPr>
        <w:lastRenderedPageBreak/>
        <w:t xml:space="preserve">2.1.2. </w:t>
      </w:r>
      <w:r w:rsidR="00194EA0" w:rsidRPr="00314DD6">
        <w:rPr>
          <w:rFonts w:ascii="Times New Roman" w:hAnsi="Times New Roman" w:cs="Times New Roman"/>
          <w:i/>
          <w:sz w:val="24"/>
          <w:szCs w:val="24"/>
        </w:rPr>
        <w:t>Ortaklıklar ve Ortakların Uygunluğu</w:t>
      </w:r>
      <w:bookmarkEnd w:id="22"/>
    </w:p>
    <w:p w:rsidR="007205BD" w:rsidRPr="00314DD6" w:rsidRDefault="007205BD" w:rsidP="00322B51">
      <w:pPr>
        <w:spacing w:before="120" w:after="120" w:line="360" w:lineRule="auto"/>
        <w:rPr>
          <w:rFonts w:ascii="Times New Roman" w:hAnsi="Times New Roman" w:cs="Times New Roman"/>
          <w:sz w:val="24"/>
          <w:szCs w:val="24"/>
        </w:rPr>
      </w:pPr>
      <w:bookmarkStart w:id="23" w:name="_Toc445878742"/>
      <w:r w:rsidRPr="00314DD6">
        <w:rPr>
          <w:rFonts w:ascii="Times New Roman" w:hAnsi="Times New Roman" w:cs="Times New Roman"/>
          <w:sz w:val="24"/>
          <w:szCs w:val="24"/>
        </w:rPr>
        <w:t xml:space="preserve">Başvuru Sahipleri tek başlarına ya da ortak kuruluşlarla birlikte başvuruda bulunabilirler. Başvuru Sahibinin ortakları projenin tasarlanmasına ve uygulanmasına katılabilecek ve yaptıkları masraflar destek yararlanıcısının yaptığı masraflarla aynı koşullarda kabul edilebilecektir. Bu nedenle ortaklar, Başvuru Sahipleri ile aynı uygunluk </w:t>
      </w:r>
      <w:r w:rsidR="00AE6135">
        <w:rPr>
          <w:rFonts w:ascii="Times New Roman" w:hAnsi="Times New Roman" w:cs="Times New Roman"/>
          <w:sz w:val="24"/>
          <w:szCs w:val="24"/>
        </w:rPr>
        <w:t xml:space="preserve">ölçütlerini </w:t>
      </w:r>
      <w:r w:rsidRPr="00314DD6">
        <w:rPr>
          <w:rFonts w:ascii="Times New Roman" w:hAnsi="Times New Roman" w:cs="Times New Roman"/>
          <w:sz w:val="24"/>
          <w:szCs w:val="24"/>
        </w:rPr>
        <w:t>karşılamalıdırlar.</w:t>
      </w:r>
    </w:p>
    <w:p w:rsidR="007205BD" w:rsidRPr="00314DD6" w:rsidRDefault="007205BD" w:rsidP="00322B51">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 xml:space="preserve">Ortak olacak kuruluşlar ortaklık beyanını doldurmalıdır. Başvuru Formu Bölüm III-2’de yer alan Beyan, </w:t>
      </w:r>
      <w:r w:rsidRPr="00314DD6">
        <w:rPr>
          <w:rFonts w:ascii="Times New Roman" w:hAnsi="Times New Roman" w:cs="Times New Roman"/>
          <w:b/>
          <w:sz w:val="24"/>
          <w:szCs w:val="24"/>
        </w:rPr>
        <w:t>Başvuru Sahibinin ve tüm ortaklarının</w:t>
      </w:r>
      <w:r w:rsidRPr="00314DD6">
        <w:rPr>
          <w:rFonts w:ascii="Times New Roman" w:hAnsi="Times New Roman" w:cs="Times New Roman"/>
          <w:sz w:val="24"/>
          <w:szCs w:val="24"/>
        </w:rPr>
        <w:t xml:space="preserve"> yasal yetki verilmiş temsilcileri tarafından imzalanmalıdır.</w:t>
      </w:r>
    </w:p>
    <w:p w:rsidR="007205BD" w:rsidRPr="00314DD6" w:rsidRDefault="007205BD" w:rsidP="00127B21">
      <w:pPr>
        <w:pStyle w:val="LGParagraf"/>
        <w:spacing w:line="360" w:lineRule="auto"/>
        <w:ind w:firstLine="0"/>
        <w:rPr>
          <w:rFonts w:cs="Times New Roman"/>
        </w:rPr>
      </w:pPr>
      <w:r w:rsidRPr="00314DD6">
        <w:rPr>
          <w:rFonts w:cs="Times New Roman"/>
        </w:rPr>
        <w:t>Projeye Başvuru Sahibi veya ortak kuruluşlar dışında diğer kuruluşlar da iştirakçi ya da alt yüklenici olarak dâhil olabilecektir. Ancak proje kapsamında gerçekleştirilecek yapım, mal ve hizmet satın alımlarının</w:t>
      </w:r>
      <w:r w:rsidR="000D5BF8" w:rsidRPr="00314DD6">
        <w:rPr>
          <w:rFonts w:cs="Times New Roman"/>
        </w:rPr>
        <w:t xml:space="preserve"> </w:t>
      </w:r>
      <w:r w:rsidR="000D5BF8" w:rsidRPr="00314DD6">
        <w:rPr>
          <w:rFonts w:cs="Times New Roman"/>
          <w:color w:val="000000"/>
        </w:rPr>
        <w:t xml:space="preserve">ortak veya iştirakçiler ile </w:t>
      </w:r>
      <w:r w:rsidR="00322B51" w:rsidRPr="0089682E">
        <w:t xml:space="preserve">4734 sayılı Kamu İhale Kanuna tabi yararlanıcılar için söz konusu mevzuat hükümleri saklı kalmak kaydıyla yararlanıcı, ortak ve iştirakçinin idaresi, denetimi veya sermayesi bakımından nüfuzu altında bulundurduğu </w:t>
      </w:r>
      <w:r w:rsidR="00322B51">
        <w:t xml:space="preserve">gerçek ve tüzel </w:t>
      </w:r>
      <w:r w:rsidR="000D5BF8" w:rsidRPr="00314DD6">
        <w:rPr>
          <w:rFonts w:cs="Times New Roman"/>
          <w:color w:val="000000"/>
        </w:rPr>
        <w:t>kişilerden</w:t>
      </w:r>
      <w:r w:rsidRPr="00314DD6">
        <w:rPr>
          <w:rFonts w:cs="Times New Roman"/>
        </w:rPr>
        <w:t xml:space="preserve"> sağlanması mümkün değildir. </w:t>
      </w:r>
    </w:p>
    <w:p w:rsidR="007205BD" w:rsidRPr="00314DD6" w:rsidRDefault="00B70B7D" w:rsidP="007205BD">
      <w:pPr>
        <w:spacing w:before="120" w:after="120"/>
        <w:rPr>
          <w:rFonts w:ascii="Times New Roman" w:hAnsi="Times New Roman" w:cs="Times New Roman"/>
          <w:sz w:val="24"/>
          <w:szCs w:val="24"/>
        </w:rPr>
      </w:pPr>
      <w:r w:rsidRPr="00314DD6">
        <w:rPr>
          <w:rFonts w:ascii="Times New Roman" w:hAnsi="Times New Roman" w:cs="Times New Roman"/>
          <w:noProof/>
          <w:sz w:val="24"/>
          <w:szCs w:val="24"/>
          <w:lang w:eastAsia="tr-TR"/>
        </w:rPr>
        <mc:AlternateContent>
          <mc:Choice Requires="wps">
            <w:drawing>
              <wp:inline distT="0" distB="0" distL="0" distR="0" wp14:anchorId="63C58753" wp14:editId="2ECC3BA7">
                <wp:extent cx="5810400" cy="1843200"/>
                <wp:effectExtent l="0" t="0" r="19050" b="24130"/>
                <wp:docPr id="1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400" cy="1843200"/>
                        </a:xfrm>
                        <a:prstGeom prst="rect">
                          <a:avLst/>
                        </a:prstGeom>
                        <a:solidFill>
                          <a:srgbClr val="D8D8D8"/>
                        </a:solidFill>
                        <a:ln w="9525">
                          <a:solidFill>
                            <a:srgbClr val="000000"/>
                          </a:solidFill>
                          <a:miter lim="800000"/>
                          <a:headEnd/>
                          <a:tailEnd/>
                        </a:ln>
                      </wps:spPr>
                      <wps:txbx>
                        <w:txbxContent>
                          <w:p w:rsidR="00AF30AE" w:rsidRPr="004203C4" w:rsidRDefault="00AF30AE" w:rsidP="00E6359F">
                            <w:pPr>
                              <w:spacing w:line="360" w:lineRule="auto"/>
                              <w:jc w:val="center"/>
                              <w:rPr>
                                <w:rFonts w:ascii="Times New Roman" w:hAnsi="Times New Roman" w:cs="Times New Roman"/>
                                <w:b/>
                                <w:color w:val="000000"/>
                                <w:sz w:val="24"/>
                                <w:szCs w:val="24"/>
                                <w:u w:val="single"/>
                              </w:rPr>
                            </w:pPr>
                            <w:r w:rsidRPr="004203C4">
                              <w:rPr>
                                <w:rFonts w:ascii="Times New Roman" w:hAnsi="Times New Roman" w:cs="Times New Roman"/>
                                <w:b/>
                                <w:color w:val="000000"/>
                                <w:sz w:val="24"/>
                                <w:szCs w:val="24"/>
                                <w:u w:val="single"/>
                              </w:rPr>
                              <w:t>ÖNEMLİ UYARI!</w:t>
                            </w:r>
                          </w:p>
                          <w:p w:rsidR="00AF30AE" w:rsidRPr="00FC05D7" w:rsidRDefault="00AF30AE" w:rsidP="00E6359F">
                            <w:pPr>
                              <w:spacing w:line="360" w:lineRule="auto"/>
                              <w:rPr>
                                <w:rFonts w:ascii="Times New Roman" w:hAnsi="Times New Roman" w:cs="Times New Roman"/>
                                <w:sz w:val="24"/>
                                <w:szCs w:val="24"/>
                              </w:rPr>
                            </w:pPr>
                            <w:r w:rsidRPr="004203C4">
                              <w:rPr>
                                <w:rFonts w:ascii="Times New Roman" w:hAnsi="Times New Roman" w:cs="Times New Roman"/>
                                <w:sz w:val="24"/>
                                <w:szCs w:val="24"/>
                              </w:rPr>
                              <w:t>Ortak proje sunacak olan başvuru</w:t>
                            </w:r>
                            <w:r w:rsidRPr="00FC05D7">
                              <w:rPr>
                                <w:rFonts w:ascii="Times New Roman" w:hAnsi="Times New Roman" w:cs="Times New Roman"/>
                                <w:sz w:val="24"/>
                                <w:szCs w:val="24"/>
                              </w:rPr>
                              <w:t xml:space="preserve"> sahipleri bu bölüme özellikle dikkat etmelidir. Başvuru sahiplerinin uygunluğu için belirtilen tüm şartları </w:t>
                            </w:r>
                            <w:r>
                              <w:rPr>
                                <w:rFonts w:ascii="Times New Roman" w:hAnsi="Times New Roman" w:cs="Times New Roman"/>
                                <w:sz w:val="24"/>
                                <w:szCs w:val="24"/>
                              </w:rPr>
                              <w:t xml:space="preserve">proje ortaklarının da </w:t>
                            </w:r>
                            <w:r w:rsidRPr="00FC05D7">
                              <w:rPr>
                                <w:rFonts w:ascii="Times New Roman" w:hAnsi="Times New Roman" w:cs="Times New Roman"/>
                                <w:sz w:val="24"/>
                                <w:szCs w:val="24"/>
                              </w:rPr>
                              <w:t xml:space="preserve">sağlaması zorunludur. Ortakların </w:t>
                            </w:r>
                            <w:r>
                              <w:rPr>
                                <w:rFonts w:ascii="Times New Roman" w:hAnsi="Times New Roman" w:cs="Times New Roman"/>
                                <w:sz w:val="24"/>
                                <w:szCs w:val="24"/>
                              </w:rPr>
                              <w:t xml:space="preserve">kar amacı gütmemesi, </w:t>
                            </w:r>
                            <w:r w:rsidRPr="00FC05D7">
                              <w:rPr>
                                <w:rFonts w:ascii="Times New Roman" w:hAnsi="Times New Roman" w:cs="Times New Roman"/>
                                <w:sz w:val="24"/>
                                <w:szCs w:val="24"/>
                              </w:rPr>
                              <w:t>faaliyet alanları</w:t>
                            </w:r>
                            <w:r>
                              <w:rPr>
                                <w:rFonts w:ascii="Times New Roman" w:hAnsi="Times New Roman" w:cs="Times New Roman"/>
                                <w:sz w:val="24"/>
                                <w:szCs w:val="24"/>
                              </w:rPr>
                              <w:t xml:space="preserve">, Ajansa olan katkı payı borçları, </w:t>
                            </w:r>
                            <w:r w:rsidRPr="00FC05D7">
                              <w:rPr>
                                <w:rFonts w:ascii="Times New Roman" w:hAnsi="Times New Roman" w:cs="Times New Roman"/>
                                <w:sz w:val="24"/>
                                <w:szCs w:val="24"/>
                              </w:rPr>
                              <w:t xml:space="preserve">SGK ve vergi borçları, haciz durumları v.b. şartlara uyum göstermesi gerekmektedir. Bu durum Ajans tarafından her aşamada kontrol edilecektir.   </w:t>
                            </w:r>
                          </w:p>
                        </w:txbxContent>
                      </wps:txbx>
                      <wps:bodyPr rot="0" vert="horz" wrap="square" lIns="91440" tIns="45720" rIns="91440" bIns="45720" anchor="t" anchorCtr="0" upright="1">
                        <a:noAutofit/>
                      </wps:bodyPr>
                    </wps:wsp>
                  </a:graphicData>
                </a:graphic>
              </wp:inline>
            </w:drawing>
          </mc:Choice>
          <mc:Fallback>
            <w:pict>
              <v:shape w14:anchorId="63C58753" id="Text Box 120" o:spid="_x0000_s1029" type="#_x0000_t202" style="width:457.5pt;height:1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" fillcolor="#d8d8d8">
                <v:textbox>
                  <w:txbxContent>
                    <w:p w:rsidR="00AF30AE" w:rsidRPr="004203C4" w:rsidRDefault="00AF30AE" w:rsidP="00E6359F">
                      <w:pPr>
                        <w:spacing w:line="360" w:lineRule="auto"/>
                        <w:jc w:val="center"/>
                        <w:rPr>
                          <w:rFonts w:ascii="Times New Roman" w:hAnsi="Times New Roman" w:cs="Times New Roman"/>
                          <w:b/>
                          <w:color w:val="000000"/>
                          <w:sz w:val="24"/>
                          <w:szCs w:val="24"/>
                          <w:u w:val="single"/>
                        </w:rPr>
                      </w:pPr>
                      <w:r w:rsidRPr="004203C4">
                        <w:rPr>
                          <w:rFonts w:ascii="Times New Roman" w:hAnsi="Times New Roman" w:cs="Times New Roman"/>
                          <w:b/>
                          <w:color w:val="000000"/>
                          <w:sz w:val="24"/>
                          <w:szCs w:val="24"/>
                          <w:u w:val="single"/>
                        </w:rPr>
                        <w:t>ÖNEMLİ UYARI!</w:t>
                      </w:r>
                    </w:p>
                    <w:p w:rsidR="00AF30AE" w:rsidRPr="00FC05D7" w:rsidRDefault="00AF30AE" w:rsidP="00E6359F">
                      <w:pPr>
                        <w:spacing w:line="360" w:lineRule="auto"/>
                        <w:rPr>
                          <w:rFonts w:ascii="Times New Roman" w:hAnsi="Times New Roman" w:cs="Times New Roman"/>
                          <w:sz w:val="24"/>
                          <w:szCs w:val="24"/>
                        </w:rPr>
                      </w:pPr>
                      <w:r w:rsidRPr="004203C4">
                        <w:rPr>
                          <w:rFonts w:ascii="Times New Roman" w:hAnsi="Times New Roman" w:cs="Times New Roman"/>
                          <w:sz w:val="24"/>
                          <w:szCs w:val="24"/>
                        </w:rPr>
                        <w:t>Ortak proje sunacak olan başvuru</w:t>
                      </w:r>
                      <w:r w:rsidRPr="00FC05D7">
                        <w:rPr>
                          <w:rFonts w:ascii="Times New Roman" w:hAnsi="Times New Roman" w:cs="Times New Roman"/>
                          <w:sz w:val="24"/>
                          <w:szCs w:val="24"/>
                        </w:rPr>
                        <w:t xml:space="preserve"> sahipleri bu bölüme özellikle dikkat etmelidir. Başvuru sahiplerinin uygunluğu için belirtilen tüm şartları </w:t>
                      </w:r>
                      <w:r>
                        <w:rPr>
                          <w:rFonts w:ascii="Times New Roman" w:hAnsi="Times New Roman" w:cs="Times New Roman"/>
                          <w:sz w:val="24"/>
                          <w:szCs w:val="24"/>
                        </w:rPr>
                        <w:t xml:space="preserve">proje ortaklarının da </w:t>
                      </w:r>
                      <w:r w:rsidRPr="00FC05D7">
                        <w:rPr>
                          <w:rFonts w:ascii="Times New Roman" w:hAnsi="Times New Roman" w:cs="Times New Roman"/>
                          <w:sz w:val="24"/>
                          <w:szCs w:val="24"/>
                        </w:rPr>
                        <w:t xml:space="preserve">sağlaması zorunludur. Ortakların </w:t>
                      </w:r>
                      <w:r>
                        <w:rPr>
                          <w:rFonts w:ascii="Times New Roman" w:hAnsi="Times New Roman" w:cs="Times New Roman"/>
                          <w:sz w:val="24"/>
                          <w:szCs w:val="24"/>
                        </w:rPr>
                        <w:t xml:space="preserve">kar amacı gütmemesi, </w:t>
                      </w:r>
                      <w:r w:rsidRPr="00FC05D7">
                        <w:rPr>
                          <w:rFonts w:ascii="Times New Roman" w:hAnsi="Times New Roman" w:cs="Times New Roman"/>
                          <w:sz w:val="24"/>
                          <w:szCs w:val="24"/>
                        </w:rPr>
                        <w:t>faaliyet alanları</w:t>
                      </w:r>
                      <w:r>
                        <w:rPr>
                          <w:rFonts w:ascii="Times New Roman" w:hAnsi="Times New Roman" w:cs="Times New Roman"/>
                          <w:sz w:val="24"/>
                          <w:szCs w:val="24"/>
                        </w:rPr>
                        <w:t xml:space="preserve">, Ajansa olan katkı payı borçları, </w:t>
                      </w:r>
                      <w:r w:rsidRPr="00FC05D7">
                        <w:rPr>
                          <w:rFonts w:ascii="Times New Roman" w:hAnsi="Times New Roman" w:cs="Times New Roman"/>
                          <w:sz w:val="24"/>
                          <w:szCs w:val="24"/>
                        </w:rPr>
                        <w:t xml:space="preserve">SGK ve vergi borçları, haciz durumları v.b. şartlara uyum göstermesi gerekmektedir. Bu durum Ajans tarafından her aşamada kontrol edilecektir.   </w:t>
                      </w:r>
                    </w:p>
                  </w:txbxContent>
                </v:textbox>
                <w10:anchorlock/>
              </v:shape>
            </w:pict>
          </mc:Fallback>
        </mc:AlternateContent>
      </w:r>
    </w:p>
    <w:p w:rsidR="007205BD" w:rsidRPr="00314DD6" w:rsidRDefault="007205BD" w:rsidP="007D7E35">
      <w:pPr>
        <w:pStyle w:val="GvdeMetni2"/>
        <w:keepNext/>
        <w:spacing w:before="120" w:after="120" w:line="360" w:lineRule="auto"/>
        <w:rPr>
          <w:rFonts w:ascii="Times New Roman" w:hAnsi="Times New Roman" w:cs="Times New Roman"/>
          <w:b/>
          <w:sz w:val="24"/>
          <w:szCs w:val="24"/>
          <w:u w:val="single"/>
        </w:rPr>
      </w:pPr>
      <w:r w:rsidRPr="00314DD6">
        <w:rPr>
          <w:rFonts w:ascii="Times New Roman" w:hAnsi="Times New Roman" w:cs="Times New Roman"/>
          <w:b/>
          <w:sz w:val="24"/>
          <w:szCs w:val="24"/>
          <w:u w:val="single"/>
        </w:rPr>
        <w:t>İştirakçiler</w:t>
      </w:r>
    </w:p>
    <w:p w:rsidR="007205BD" w:rsidRPr="00314DD6" w:rsidRDefault="007205BD" w:rsidP="007D7E35">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Başvuranların ve ortakların uygunluk kriterlerini karşılamayan kuruluşlar da projeye, o projenin güvenilirliğini ve sürdürülebilirliğini artırmak amacıyla, iştirakçi olarak katılabilirler. İştirakçi kuruluşlar, projede sponsorluk, teknik destek sağlama gibi roller üstlenecektir. Ancak yaptıkları harcamalar uygun maliyet olarak değerlendirilmez. İştirakçi kuruluşlar, katılımlarına dair beyanda bulunmalıdırlar</w:t>
      </w:r>
      <w:r w:rsidR="006A0CB1" w:rsidRPr="00314DD6">
        <w:rPr>
          <w:rFonts w:ascii="Times New Roman" w:hAnsi="Times New Roman" w:cs="Times New Roman"/>
          <w:sz w:val="24"/>
          <w:szCs w:val="24"/>
        </w:rPr>
        <w:t>.</w:t>
      </w:r>
    </w:p>
    <w:p w:rsidR="007205BD" w:rsidRPr="00314DD6" w:rsidRDefault="007205BD" w:rsidP="007D7E35">
      <w:pPr>
        <w:pStyle w:val="GvdeMetni2"/>
        <w:keepNext/>
        <w:spacing w:before="120" w:after="120" w:line="360" w:lineRule="auto"/>
        <w:rPr>
          <w:rFonts w:ascii="Times New Roman" w:hAnsi="Times New Roman" w:cs="Times New Roman"/>
          <w:b/>
          <w:sz w:val="24"/>
          <w:szCs w:val="24"/>
          <w:u w:val="single"/>
        </w:rPr>
      </w:pPr>
      <w:r w:rsidRPr="00314DD6">
        <w:rPr>
          <w:rFonts w:ascii="Times New Roman" w:hAnsi="Times New Roman" w:cs="Times New Roman"/>
          <w:b/>
          <w:sz w:val="24"/>
          <w:szCs w:val="24"/>
          <w:u w:val="single"/>
        </w:rPr>
        <w:lastRenderedPageBreak/>
        <w:t xml:space="preserve">Alt Yükleniciler / Taşeronlar </w:t>
      </w:r>
    </w:p>
    <w:p w:rsidR="007205BD" w:rsidRPr="00314DD6" w:rsidRDefault="007205BD" w:rsidP="007D7E35">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 xml:space="preserve">Ortak veya iştirakçi olmayıp, projede yer alan bazı faaliyetlerin ihale edildiği kuruluşlardır. Alt yüklenicilerle yapılacak sözleşmeler, </w:t>
      </w:r>
      <w:r w:rsidR="000D5BF8" w:rsidRPr="00314DD6">
        <w:rPr>
          <w:rFonts w:ascii="Times New Roman" w:hAnsi="Times New Roman" w:cs="Times New Roman"/>
          <w:color w:val="000000"/>
          <w:sz w:val="24"/>
          <w:szCs w:val="24"/>
        </w:rPr>
        <w:t>Proje Uygulama Rehberi Ek-6 Satın Alma Rehberindeki</w:t>
      </w:r>
      <w:r w:rsidRPr="00314DD6">
        <w:rPr>
          <w:rFonts w:ascii="Times New Roman" w:hAnsi="Times New Roman" w:cs="Times New Roman"/>
          <w:sz w:val="24"/>
          <w:szCs w:val="24"/>
        </w:rPr>
        <w:t xml:space="preserve"> kurallara tabidir.</w:t>
      </w:r>
    </w:p>
    <w:p w:rsidR="007205BD" w:rsidRPr="00314DD6" w:rsidRDefault="00B70B7D" w:rsidP="007205BD">
      <w:pPr>
        <w:spacing w:before="120" w:after="120"/>
        <w:rPr>
          <w:rFonts w:ascii="Times New Roman" w:hAnsi="Times New Roman" w:cs="Times New Roman"/>
          <w:sz w:val="24"/>
          <w:szCs w:val="24"/>
        </w:rPr>
      </w:pPr>
      <w:r w:rsidRPr="00314DD6">
        <w:rPr>
          <w:rFonts w:ascii="Times New Roman" w:hAnsi="Times New Roman" w:cs="Times New Roman"/>
          <w:noProof/>
          <w:sz w:val="24"/>
          <w:szCs w:val="24"/>
          <w:lang w:eastAsia="tr-TR"/>
        </w:rPr>
        <mc:AlternateContent>
          <mc:Choice Requires="wps">
            <w:drawing>
              <wp:anchor distT="0" distB="0" distL="114300" distR="114300" simplePos="0" relativeHeight="251658240" behindDoc="0" locked="0" layoutInCell="1" allowOverlap="1" wp14:anchorId="2BE5682D" wp14:editId="42FD54EC">
                <wp:simplePos x="0" y="0"/>
                <wp:positionH relativeFrom="column">
                  <wp:posOffset>-28935</wp:posOffset>
                </wp:positionH>
                <wp:positionV relativeFrom="paragraph">
                  <wp:posOffset>153275</wp:posOffset>
                </wp:positionV>
                <wp:extent cx="5857335" cy="604800"/>
                <wp:effectExtent l="0" t="0" r="10160" b="24130"/>
                <wp:wrapNone/>
                <wp:docPr id="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335" cy="604800"/>
                        </a:xfrm>
                        <a:prstGeom prst="rect">
                          <a:avLst/>
                        </a:prstGeom>
                        <a:solidFill>
                          <a:srgbClr val="D8D8D8"/>
                        </a:solidFill>
                        <a:ln w="9525">
                          <a:solidFill>
                            <a:srgbClr val="000000"/>
                          </a:solidFill>
                          <a:miter lim="800000"/>
                          <a:headEnd/>
                          <a:tailEnd/>
                        </a:ln>
                      </wps:spPr>
                      <wps:txbx>
                        <w:txbxContent>
                          <w:p w:rsidR="00AF30AE" w:rsidRPr="00B501AD" w:rsidRDefault="00AF30AE" w:rsidP="009E365B">
                            <w:pPr>
                              <w:spacing w:line="360" w:lineRule="auto"/>
                            </w:pPr>
                            <w:r w:rsidRPr="00FF46D6">
                              <w:rPr>
                                <w:rFonts w:ascii="Times New Roman" w:hAnsi="Times New Roman" w:cs="Times New Roman"/>
                                <w:sz w:val="24"/>
                                <w:szCs w:val="24"/>
                              </w:rPr>
                              <w:t>Siyasi partiler ve bunların alt birimleri, hiçbir şekilde Başvuru Sahibi, proje ortağı ya da iştirakçi olarak proje başvurusunda bulunamazlar, proje uygulamalarında yer alamazlar.</w:t>
                            </w:r>
                          </w:p>
                          <w:p w:rsidR="00AF30AE" w:rsidRDefault="00AF30AE" w:rsidP="009E365B">
                            <w:pPr>
                              <w:spacing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5682D" id="Text Box 95" o:spid="_x0000_s1030" type="#_x0000_t202" style="position:absolute;left:0;text-align:left;margin-left:-2.3pt;margin-top:12.05pt;width:461.2pt;height:4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" fillcolor="#d8d8d8">
                <v:textbox>
                  <w:txbxContent>
                    <w:p w:rsidR="00AF30AE" w:rsidRPr="00B501AD" w:rsidRDefault="00AF30AE" w:rsidP="009E365B">
                      <w:pPr>
                        <w:spacing w:line="360" w:lineRule="auto"/>
                      </w:pPr>
                      <w:r w:rsidRPr="00FF46D6">
                        <w:rPr>
                          <w:rFonts w:ascii="Times New Roman" w:hAnsi="Times New Roman" w:cs="Times New Roman"/>
                          <w:sz w:val="24"/>
                          <w:szCs w:val="24"/>
                        </w:rPr>
                        <w:t>Siyasi partiler ve bunların alt birimleri, hiçbir şekilde Başvuru Sahibi, proje ortağı ya da iştirakçi olarak proje başvurusunda bulunamazlar, proje uygulamalarında yer alamazlar.</w:t>
                      </w:r>
                    </w:p>
                    <w:p w:rsidR="00AF30AE" w:rsidRDefault="00AF30AE" w:rsidP="009E365B">
                      <w:pPr>
                        <w:spacing w:line="360" w:lineRule="auto"/>
                      </w:pPr>
                    </w:p>
                  </w:txbxContent>
                </v:textbox>
              </v:shape>
            </w:pict>
          </mc:Fallback>
        </mc:AlternateContent>
      </w:r>
    </w:p>
    <w:p w:rsidR="007205BD" w:rsidRPr="00314DD6" w:rsidRDefault="007205BD" w:rsidP="007205BD">
      <w:pPr>
        <w:spacing w:line="360" w:lineRule="auto"/>
        <w:ind w:firstLine="720"/>
        <w:rPr>
          <w:rFonts w:ascii="Times New Roman" w:hAnsi="Times New Roman" w:cs="Times New Roman"/>
          <w:sz w:val="24"/>
          <w:szCs w:val="24"/>
        </w:rPr>
      </w:pPr>
    </w:p>
    <w:p w:rsidR="00B501AD" w:rsidRPr="00314DD6" w:rsidRDefault="00B501AD" w:rsidP="00C06CC9">
      <w:pPr>
        <w:spacing w:line="360" w:lineRule="auto"/>
        <w:ind w:firstLine="720"/>
        <w:rPr>
          <w:rFonts w:ascii="Times New Roman" w:hAnsi="Times New Roman" w:cs="Times New Roman"/>
          <w:sz w:val="24"/>
          <w:szCs w:val="24"/>
        </w:rPr>
      </w:pPr>
    </w:p>
    <w:p w:rsidR="005D608D" w:rsidRPr="00314DD6" w:rsidRDefault="0049654E" w:rsidP="0049654E">
      <w:pPr>
        <w:pStyle w:val="Balk3"/>
        <w:pBdr>
          <w:top w:val="single" w:sz="4" w:space="1" w:color="auto"/>
          <w:left w:val="single" w:sz="4" w:space="4" w:color="auto"/>
          <w:bottom w:val="single" w:sz="4" w:space="1" w:color="auto"/>
          <w:right w:val="single" w:sz="4" w:space="4" w:color="auto"/>
        </w:pBdr>
        <w:shd w:val="clear" w:color="auto" w:fill="D9D9D9"/>
        <w:tabs>
          <w:tab w:val="clear" w:pos="360"/>
        </w:tabs>
        <w:spacing w:before="360" w:after="240" w:line="240" w:lineRule="auto"/>
        <w:ind w:left="0" w:firstLine="0"/>
        <w:rPr>
          <w:rFonts w:ascii="Times New Roman" w:hAnsi="Times New Roman" w:cs="Times New Roman"/>
          <w:i/>
          <w:sz w:val="24"/>
          <w:szCs w:val="24"/>
        </w:rPr>
      </w:pPr>
      <w:bookmarkStart w:id="24" w:name="_Toc49242004"/>
      <w:r w:rsidRPr="00314DD6">
        <w:rPr>
          <w:rFonts w:ascii="Times New Roman" w:hAnsi="Times New Roman" w:cs="Times New Roman"/>
          <w:i/>
          <w:sz w:val="24"/>
          <w:szCs w:val="24"/>
        </w:rPr>
        <w:t xml:space="preserve">2.1.3. </w:t>
      </w:r>
      <w:r w:rsidR="004B467F" w:rsidRPr="00314DD6">
        <w:rPr>
          <w:rFonts w:ascii="Times New Roman" w:hAnsi="Times New Roman" w:cs="Times New Roman"/>
          <w:i/>
          <w:sz w:val="24"/>
          <w:szCs w:val="24"/>
        </w:rPr>
        <w:t xml:space="preserve">Uygun Projeler: </w:t>
      </w:r>
      <w:r w:rsidR="00CD3969" w:rsidRPr="00314DD6">
        <w:rPr>
          <w:rFonts w:ascii="Times New Roman" w:hAnsi="Times New Roman" w:cs="Times New Roman"/>
          <w:i/>
          <w:sz w:val="24"/>
          <w:szCs w:val="24"/>
        </w:rPr>
        <w:t>Destek Başvurusu</w:t>
      </w:r>
      <w:r w:rsidR="004B467F" w:rsidRPr="00314DD6">
        <w:rPr>
          <w:rFonts w:ascii="Times New Roman" w:hAnsi="Times New Roman" w:cs="Times New Roman"/>
          <w:i/>
          <w:sz w:val="24"/>
          <w:szCs w:val="24"/>
        </w:rPr>
        <w:t xml:space="preserve"> </w:t>
      </w:r>
      <w:r w:rsidR="00386A54" w:rsidRPr="00314DD6">
        <w:rPr>
          <w:rFonts w:ascii="Times New Roman" w:hAnsi="Times New Roman" w:cs="Times New Roman"/>
          <w:i/>
          <w:sz w:val="24"/>
          <w:szCs w:val="24"/>
        </w:rPr>
        <w:t>Y</w:t>
      </w:r>
      <w:r w:rsidR="004B467F" w:rsidRPr="00314DD6">
        <w:rPr>
          <w:rFonts w:ascii="Times New Roman" w:hAnsi="Times New Roman" w:cs="Times New Roman"/>
          <w:i/>
          <w:sz w:val="24"/>
          <w:szCs w:val="24"/>
        </w:rPr>
        <w:t xml:space="preserve">apılabilecek </w:t>
      </w:r>
      <w:r w:rsidR="00386A54" w:rsidRPr="00314DD6">
        <w:rPr>
          <w:rFonts w:ascii="Times New Roman" w:hAnsi="Times New Roman" w:cs="Times New Roman"/>
          <w:i/>
          <w:sz w:val="24"/>
          <w:szCs w:val="24"/>
        </w:rPr>
        <w:t>P</w:t>
      </w:r>
      <w:r w:rsidR="004B467F" w:rsidRPr="00314DD6">
        <w:rPr>
          <w:rFonts w:ascii="Times New Roman" w:hAnsi="Times New Roman" w:cs="Times New Roman"/>
          <w:i/>
          <w:sz w:val="24"/>
          <w:szCs w:val="24"/>
        </w:rPr>
        <w:t>rojeler</w:t>
      </w:r>
      <w:bookmarkEnd w:id="24"/>
    </w:p>
    <w:bookmarkEnd w:id="23"/>
    <w:p w:rsidR="00E020D7" w:rsidRPr="00314DD6" w:rsidRDefault="00E020D7" w:rsidP="009E365B">
      <w:pPr>
        <w:pStyle w:val="GvdeMetni2"/>
        <w:keepNext/>
        <w:spacing w:before="120" w:after="120" w:line="360" w:lineRule="auto"/>
        <w:rPr>
          <w:rFonts w:ascii="Times New Roman" w:hAnsi="Times New Roman" w:cs="Times New Roman"/>
          <w:b/>
          <w:sz w:val="24"/>
          <w:szCs w:val="24"/>
          <w:u w:val="single"/>
        </w:rPr>
      </w:pPr>
      <w:r w:rsidRPr="00314DD6">
        <w:rPr>
          <w:rFonts w:ascii="Times New Roman" w:hAnsi="Times New Roman" w:cs="Times New Roman"/>
          <w:b/>
          <w:sz w:val="24"/>
          <w:szCs w:val="24"/>
          <w:u w:val="single"/>
        </w:rPr>
        <w:t>Süre</w:t>
      </w:r>
    </w:p>
    <w:p w:rsidR="00E020D7" w:rsidRPr="00314DD6" w:rsidRDefault="00E020D7" w:rsidP="009E365B">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 xml:space="preserve">Proje süresi, en fazla </w:t>
      </w:r>
      <w:r w:rsidRPr="00314DD6">
        <w:rPr>
          <w:rFonts w:ascii="Times New Roman" w:hAnsi="Times New Roman" w:cs="Times New Roman"/>
          <w:b/>
          <w:sz w:val="24"/>
          <w:szCs w:val="24"/>
        </w:rPr>
        <w:t xml:space="preserve">24 aydır. </w:t>
      </w:r>
    </w:p>
    <w:p w:rsidR="00E020D7" w:rsidRPr="00314DD6" w:rsidRDefault="00E020D7" w:rsidP="009E365B">
      <w:pPr>
        <w:pStyle w:val="GvdeMetni2"/>
        <w:keepNext/>
        <w:spacing w:before="120" w:after="120" w:line="360" w:lineRule="auto"/>
        <w:rPr>
          <w:rFonts w:ascii="Times New Roman" w:hAnsi="Times New Roman" w:cs="Times New Roman"/>
          <w:b/>
          <w:sz w:val="24"/>
          <w:szCs w:val="24"/>
          <w:u w:val="single"/>
        </w:rPr>
      </w:pPr>
      <w:r w:rsidRPr="00314DD6">
        <w:rPr>
          <w:rFonts w:ascii="Times New Roman" w:hAnsi="Times New Roman" w:cs="Times New Roman"/>
          <w:b/>
          <w:sz w:val="24"/>
          <w:szCs w:val="24"/>
          <w:u w:val="single"/>
        </w:rPr>
        <w:t>Yer</w:t>
      </w:r>
    </w:p>
    <w:p w:rsidR="00E020D7" w:rsidRPr="00314DD6" w:rsidRDefault="00E020D7" w:rsidP="009E365B">
      <w:pPr>
        <w:widowControl/>
        <w:spacing w:before="120" w:after="120" w:line="360" w:lineRule="auto"/>
        <w:rPr>
          <w:rFonts w:ascii="Times New Roman" w:hAnsi="Times New Roman" w:cs="Times New Roman"/>
          <w:sz w:val="24"/>
          <w:szCs w:val="24"/>
          <w:u w:val="single"/>
        </w:rPr>
      </w:pPr>
      <w:r w:rsidRPr="00314DD6">
        <w:rPr>
          <w:rFonts w:ascii="Times New Roman" w:hAnsi="Times New Roman" w:cs="Times New Roman"/>
          <w:sz w:val="24"/>
          <w:szCs w:val="24"/>
        </w:rPr>
        <w:t xml:space="preserve">Projeler, Ajansın faaliyet gösterdiği Düzey 2 bölgesinde (Amasya, Çorum, Samsun ve Tokat) </w:t>
      </w:r>
      <w:r w:rsidR="00986912" w:rsidRPr="00314DD6">
        <w:rPr>
          <w:rFonts w:ascii="Times New Roman" w:hAnsi="Times New Roman" w:cs="Times New Roman"/>
          <w:sz w:val="24"/>
          <w:szCs w:val="24"/>
        </w:rPr>
        <w:t>bulunan Organize Sanayi Bölgeleri onaylı sınırları</w:t>
      </w:r>
      <w:r w:rsidR="00986912" w:rsidRPr="00314DD6">
        <w:rPr>
          <w:rStyle w:val="DipnotBavurusu"/>
          <w:rFonts w:ascii="Times New Roman" w:hAnsi="Times New Roman" w:cs="Times New Roman"/>
          <w:szCs w:val="24"/>
        </w:rPr>
        <w:footnoteReference w:id="5"/>
      </w:r>
      <w:r w:rsidR="00986912" w:rsidRPr="00314DD6">
        <w:rPr>
          <w:rFonts w:ascii="Times New Roman" w:hAnsi="Times New Roman" w:cs="Times New Roman"/>
          <w:sz w:val="24"/>
          <w:szCs w:val="24"/>
        </w:rPr>
        <w:t xml:space="preserve"> içerisinde gerçekleştirilmelidir.</w:t>
      </w:r>
      <w:r w:rsidR="00986912" w:rsidRPr="00314DD6">
        <w:rPr>
          <w:rFonts w:ascii="Times New Roman" w:hAnsi="Times New Roman" w:cs="Times New Roman"/>
          <w:sz w:val="24"/>
          <w:szCs w:val="24"/>
          <w:u w:val="single"/>
        </w:rPr>
        <w:t xml:space="preserve"> </w:t>
      </w:r>
      <w:r w:rsidR="00986912" w:rsidRPr="00314DD6">
        <w:rPr>
          <w:rFonts w:ascii="Times New Roman" w:hAnsi="Times New Roman" w:cs="Times New Roman"/>
          <w:sz w:val="24"/>
          <w:szCs w:val="24"/>
        </w:rPr>
        <w:t xml:space="preserve"> </w:t>
      </w:r>
    </w:p>
    <w:p w:rsidR="00E020D7" w:rsidRPr="00314DD6" w:rsidRDefault="00E020D7" w:rsidP="009E365B">
      <w:pPr>
        <w:pStyle w:val="GvdeMetni2"/>
        <w:keepNext/>
        <w:spacing w:before="120" w:after="120" w:line="360" w:lineRule="auto"/>
        <w:rPr>
          <w:rFonts w:ascii="Times New Roman" w:hAnsi="Times New Roman" w:cs="Times New Roman"/>
          <w:b/>
          <w:sz w:val="24"/>
          <w:szCs w:val="24"/>
          <w:u w:val="single"/>
        </w:rPr>
      </w:pPr>
      <w:r w:rsidRPr="00314DD6">
        <w:rPr>
          <w:rFonts w:ascii="Times New Roman" w:hAnsi="Times New Roman" w:cs="Times New Roman"/>
          <w:b/>
          <w:sz w:val="24"/>
          <w:szCs w:val="24"/>
          <w:u w:val="single"/>
        </w:rPr>
        <w:t>Proje Konuları</w:t>
      </w:r>
    </w:p>
    <w:p w:rsidR="00E020D7" w:rsidRPr="00314DD6" w:rsidRDefault="00E020D7" w:rsidP="009E365B">
      <w:pPr>
        <w:widowControl/>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 xml:space="preserve">Programın amacının gerçekleştirilmesine katkıda bulunacak, </w:t>
      </w:r>
      <w:r w:rsidRPr="00314DD6">
        <w:rPr>
          <w:rFonts w:ascii="Times New Roman" w:hAnsi="Times New Roman" w:cs="Times New Roman"/>
          <w:b/>
          <w:sz w:val="24"/>
          <w:szCs w:val="24"/>
          <w:u w:val="single"/>
        </w:rPr>
        <w:t xml:space="preserve">programın önceliği kapsamına giren projeler </w:t>
      </w:r>
      <w:r w:rsidRPr="00314DD6">
        <w:rPr>
          <w:rFonts w:ascii="Times New Roman" w:hAnsi="Times New Roman" w:cs="Times New Roman"/>
          <w:sz w:val="24"/>
          <w:szCs w:val="24"/>
        </w:rPr>
        <w:t>uygun kabul edilmektedir.</w:t>
      </w:r>
    </w:p>
    <w:p w:rsidR="00E020D7" w:rsidRPr="00314DD6" w:rsidRDefault="00E020D7" w:rsidP="009E365B">
      <w:pPr>
        <w:widowControl/>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 xml:space="preserve">Uygunluk için aşağıda belirtilen gerekli genel şartlar göz önünde bulundurulmalıdır: </w:t>
      </w:r>
    </w:p>
    <w:p w:rsidR="00E020D7" w:rsidRPr="00314DD6" w:rsidRDefault="00E020D7" w:rsidP="009E365B">
      <w:pPr>
        <w:widowControl/>
        <w:numPr>
          <w:ilvl w:val="0"/>
          <w:numId w:val="19"/>
        </w:numPr>
        <w:autoSpaceDE w:val="0"/>
        <w:autoSpaceDN w:val="0"/>
        <w:spacing w:before="120" w:after="120" w:line="360" w:lineRule="auto"/>
        <w:textAlignment w:val="auto"/>
        <w:rPr>
          <w:rFonts w:ascii="Times New Roman" w:hAnsi="Times New Roman" w:cs="Times New Roman"/>
          <w:sz w:val="24"/>
          <w:szCs w:val="24"/>
          <w:lang w:eastAsia="tr-TR"/>
        </w:rPr>
      </w:pPr>
      <w:r w:rsidRPr="00314DD6">
        <w:rPr>
          <w:rFonts w:ascii="Times New Roman" w:hAnsi="Times New Roman" w:cs="Times New Roman"/>
          <w:sz w:val="24"/>
          <w:szCs w:val="24"/>
          <w:lang w:eastAsia="tr-TR"/>
        </w:rPr>
        <w:t xml:space="preserve">Proje tam olarak hazırlanmış olmalıdır; maliyetleri belirlenmeli ve gerekli durumlarda onaylı uygulama projeleri ile desteklenmelidir. </w:t>
      </w:r>
    </w:p>
    <w:p w:rsidR="00E020D7" w:rsidRPr="00314DD6" w:rsidRDefault="00E020D7" w:rsidP="009E365B">
      <w:pPr>
        <w:widowControl/>
        <w:numPr>
          <w:ilvl w:val="0"/>
          <w:numId w:val="19"/>
        </w:numPr>
        <w:autoSpaceDE w:val="0"/>
        <w:autoSpaceDN w:val="0"/>
        <w:spacing w:before="120" w:after="120" w:line="360" w:lineRule="auto"/>
        <w:textAlignment w:val="auto"/>
        <w:rPr>
          <w:rFonts w:ascii="Times New Roman" w:hAnsi="Times New Roman" w:cs="Times New Roman"/>
          <w:sz w:val="24"/>
          <w:szCs w:val="24"/>
          <w:lang w:eastAsia="tr-TR"/>
        </w:rPr>
      </w:pPr>
      <w:r w:rsidRPr="00314DD6">
        <w:rPr>
          <w:rFonts w:ascii="Times New Roman" w:hAnsi="Times New Roman" w:cs="Times New Roman"/>
          <w:sz w:val="24"/>
          <w:szCs w:val="24"/>
          <w:lang w:eastAsia="tr-TR"/>
        </w:rPr>
        <w:t xml:space="preserve">Projenin, teknik çizimleri, keşif ve metraj gibi teknik ve mali belgeleri onaylı ve </w:t>
      </w:r>
      <w:r w:rsidR="00C315E1" w:rsidRPr="00314DD6">
        <w:rPr>
          <w:rFonts w:ascii="Times New Roman" w:hAnsi="Times New Roman" w:cs="Times New Roman"/>
          <w:sz w:val="24"/>
          <w:szCs w:val="24"/>
          <w:lang w:eastAsia="tr-TR"/>
        </w:rPr>
        <w:t xml:space="preserve">mevzuata uygun </w:t>
      </w:r>
      <w:r w:rsidRPr="00314DD6">
        <w:rPr>
          <w:rFonts w:ascii="Times New Roman" w:hAnsi="Times New Roman" w:cs="Times New Roman"/>
          <w:sz w:val="24"/>
          <w:szCs w:val="24"/>
          <w:lang w:eastAsia="tr-TR"/>
        </w:rPr>
        <w:t>olmalıdır.</w:t>
      </w:r>
    </w:p>
    <w:p w:rsidR="00E020D7" w:rsidRPr="00314DD6" w:rsidRDefault="00E8474E" w:rsidP="009E365B">
      <w:pPr>
        <w:widowControl/>
        <w:numPr>
          <w:ilvl w:val="0"/>
          <w:numId w:val="19"/>
        </w:numPr>
        <w:autoSpaceDE w:val="0"/>
        <w:autoSpaceDN w:val="0"/>
        <w:spacing w:before="120" w:after="120" w:line="360" w:lineRule="auto"/>
        <w:textAlignment w:val="auto"/>
        <w:rPr>
          <w:rFonts w:ascii="Times New Roman" w:hAnsi="Times New Roman" w:cs="Times New Roman"/>
          <w:sz w:val="24"/>
          <w:szCs w:val="24"/>
          <w:lang w:eastAsia="tr-TR"/>
        </w:rPr>
      </w:pPr>
      <w:r w:rsidRPr="00314DD6">
        <w:rPr>
          <w:rFonts w:ascii="Times New Roman" w:hAnsi="Times New Roman" w:cs="Times New Roman"/>
          <w:sz w:val="24"/>
          <w:szCs w:val="24"/>
          <w:lang w:eastAsia="tr-TR"/>
        </w:rPr>
        <w:t>Proje ile o</w:t>
      </w:r>
      <w:r w:rsidR="00E020D7" w:rsidRPr="00314DD6">
        <w:rPr>
          <w:rFonts w:ascii="Times New Roman" w:hAnsi="Times New Roman" w:cs="Times New Roman"/>
          <w:sz w:val="24"/>
          <w:szCs w:val="24"/>
          <w:lang w:eastAsia="tr-TR"/>
        </w:rPr>
        <w:t xml:space="preserve">lumsuz çevresel etkiler, mümkün olduğunca maliyet-etkin şekilde asgariye indirilmelidir. </w:t>
      </w:r>
    </w:p>
    <w:p w:rsidR="00E020D7" w:rsidRPr="00314DD6" w:rsidRDefault="00E020D7" w:rsidP="009B3166">
      <w:pPr>
        <w:widowControl/>
        <w:numPr>
          <w:ilvl w:val="0"/>
          <w:numId w:val="19"/>
        </w:numPr>
        <w:autoSpaceDE w:val="0"/>
        <w:autoSpaceDN w:val="0"/>
        <w:spacing w:before="120" w:after="120" w:line="360" w:lineRule="auto"/>
        <w:textAlignment w:val="auto"/>
        <w:rPr>
          <w:rFonts w:ascii="Times New Roman" w:hAnsi="Times New Roman" w:cs="Times New Roman"/>
          <w:sz w:val="24"/>
          <w:szCs w:val="24"/>
          <w:lang w:eastAsia="tr-TR"/>
        </w:rPr>
      </w:pPr>
      <w:r w:rsidRPr="00314DD6">
        <w:rPr>
          <w:rFonts w:ascii="Times New Roman" w:hAnsi="Times New Roman" w:cs="Times New Roman"/>
          <w:sz w:val="24"/>
          <w:szCs w:val="24"/>
          <w:lang w:eastAsia="tr-TR"/>
        </w:rPr>
        <w:lastRenderedPageBreak/>
        <w:t xml:space="preserve">Uygun olan her yerde, çevreyle uyumlu olmak şartıyla, en </w:t>
      </w:r>
      <w:r w:rsidR="00973D44" w:rsidRPr="00314DD6">
        <w:rPr>
          <w:rFonts w:ascii="Times New Roman" w:hAnsi="Times New Roman" w:cs="Times New Roman"/>
          <w:sz w:val="24"/>
          <w:szCs w:val="24"/>
          <w:lang w:eastAsia="tr-TR"/>
        </w:rPr>
        <w:t>verimli</w:t>
      </w:r>
      <w:r w:rsidRPr="00314DD6">
        <w:rPr>
          <w:rFonts w:ascii="Times New Roman" w:hAnsi="Times New Roman" w:cs="Times New Roman"/>
          <w:sz w:val="24"/>
          <w:szCs w:val="24"/>
          <w:lang w:eastAsia="tr-TR"/>
        </w:rPr>
        <w:t xml:space="preserve"> teknikler kullanılmalıdır.</w:t>
      </w:r>
    </w:p>
    <w:p w:rsidR="00973D44" w:rsidRPr="00314DD6" w:rsidRDefault="00E020D7" w:rsidP="009B3166">
      <w:pPr>
        <w:widowControl/>
        <w:numPr>
          <w:ilvl w:val="0"/>
          <w:numId w:val="19"/>
        </w:numPr>
        <w:autoSpaceDE w:val="0"/>
        <w:autoSpaceDN w:val="0"/>
        <w:spacing w:before="120" w:after="120" w:line="360" w:lineRule="auto"/>
        <w:textAlignment w:val="auto"/>
        <w:rPr>
          <w:rFonts w:ascii="Times New Roman" w:hAnsi="Times New Roman" w:cs="Times New Roman"/>
          <w:sz w:val="24"/>
          <w:szCs w:val="24"/>
          <w:lang w:eastAsia="tr-TR"/>
        </w:rPr>
      </w:pPr>
      <w:r w:rsidRPr="00314DD6">
        <w:rPr>
          <w:rFonts w:ascii="Times New Roman" w:hAnsi="Times New Roman" w:cs="Times New Roman"/>
          <w:sz w:val="24"/>
          <w:szCs w:val="24"/>
          <w:lang w:eastAsia="tr-TR"/>
        </w:rPr>
        <w:t xml:space="preserve">Projenin uygulanması (uzun vadede) işletme ve bakım maliyetlerinin kayda değer şekilde azalması ile sonuçlanmalıdır. </w:t>
      </w:r>
    </w:p>
    <w:p w:rsidR="00E020D7" w:rsidRPr="00314DD6" w:rsidRDefault="00E020D7" w:rsidP="009B3166">
      <w:pPr>
        <w:widowControl/>
        <w:numPr>
          <w:ilvl w:val="0"/>
          <w:numId w:val="19"/>
        </w:numPr>
        <w:autoSpaceDE w:val="0"/>
        <w:autoSpaceDN w:val="0"/>
        <w:spacing w:before="120" w:after="120" w:line="360" w:lineRule="auto"/>
        <w:textAlignment w:val="auto"/>
        <w:rPr>
          <w:rFonts w:ascii="Times New Roman" w:hAnsi="Times New Roman" w:cs="Times New Roman"/>
          <w:sz w:val="24"/>
          <w:szCs w:val="24"/>
          <w:lang w:eastAsia="tr-TR"/>
        </w:rPr>
      </w:pPr>
      <w:r w:rsidRPr="00314DD6">
        <w:rPr>
          <w:rFonts w:ascii="Times New Roman" w:hAnsi="Times New Roman" w:cs="Times New Roman"/>
          <w:sz w:val="24"/>
          <w:szCs w:val="24"/>
          <w:lang w:eastAsia="tr-TR"/>
        </w:rPr>
        <w:t>Projenin uygulanmasıyla bağlantılı olumsuz etkiler asgari düzeyde olmalıdır.</w:t>
      </w:r>
    </w:p>
    <w:p w:rsidR="003D0FBD" w:rsidRPr="00314DD6" w:rsidRDefault="003D0FBD" w:rsidP="009B3166">
      <w:pPr>
        <w:widowControl/>
        <w:numPr>
          <w:ilvl w:val="0"/>
          <w:numId w:val="19"/>
        </w:numPr>
        <w:autoSpaceDE w:val="0"/>
        <w:autoSpaceDN w:val="0"/>
        <w:spacing w:before="120" w:after="120" w:line="360" w:lineRule="auto"/>
        <w:textAlignment w:val="auto"/>
        <w:rPr>
          <w:rFonts w:ascii="Times New Roman" w:hAnsi="Times New Roman" w:cs="Times New Roman"/>
          <w:sz w:val="24"/>
          <w:szCs w:val="24"/>
          <w:lang w:eastAsia="tr-TR"/>
        </w:rPr>
      </w:pPr>
      <w:r w:rsidRPr="00314DD6">
        <w:rPr>
          <w:rFonts w:ascii="Times New Roman" w:hAnsi="Times New Roman" w:cs="Times New Roman"/>
          <w:sz w:val="24"/>
          <w:szCs w:val="24"/>
          <w:lang w:eastAsia="tr-TR"/>
        </w:rPr>
        <w:t xml:space="preserve">Proje ile ilgili paydaşlar (gerçek ve tüzel kişiler) zamanında bilgilendirilmeli ve proje tasarım ve uygulama süreçlerinde görüş ve önerileri alınmalıdır. </w:t>
      </w:r>
    </w:p>
    <w:p w:rsidR="008C654E" w:rsidRPr="00314DD6" w:rsidRDefault="008C654E" w:rsidP="009B3166">
      <w:pPr>
        <w:widowControl/>
        <w:autoSpaceDE w:val="0"/>
        <w:autoSpaceDN w:val="0"/>
        <w:spacing w:before="120" w:after="120" w:line="360" w:lineRule="auto"/>
        <w:ind w:left="360"/>
        <w:textAlignment w:val="auto"/>
        <w:rPr>
          <w:rFonts w:ascii="Times New Roman" w:hAnsi="Times New Roman" w:cs="Times New Roman"/>
          <w:sz w:val="24"/>
          <w:szCs w:val="24"/>
        </w:rPr>
      </w:pPr>
      <w:r w:rsidRPr="00314DD6">
        <w:rPr>
          <w:rFonts w:ascii="Times New Roman" w:hAnsi="Times New Roman" w:cs="Times New Roman"/>
          <w:sz w:val="24"/>
          <w:szCs w:val="24"/>
        </w:rPr>
        <w:t>Projeler aşağıda yer alan faaliyet alanlarını kapsayabilir</w:t>
      </w:r>
      <w:r w:rsidR="00E82DD4" w:rsidRPr="00314DD6">
        <w:rPr>
          <w:rFonts w:ascii="Times New Roman" w:hAnsi="Times New Roman" w:cs="Times New Roman"/>
          <w:sz w:val="24"/>
          <w:szCs w:val="24"/>
        </w:rPr>
        <w:t>. Bunlar, olası proje konularının tümünü kapsamamakta yalnızca fikir verme amacıyla veril</w:t>
      </w:r>
      <w:r w:rsidR="000B7849" w:rsidRPr="00314DD6">
        <w:rPr>
          <w:rFonts w:ascii="Times New Roman" w:hAnsi="Times New Roman" w:cs="Times New Roman"/>
          <w:sz w:val="24"/>
          <w:szCs w:val="24"/>
        </w:rPr>
        <w:t>mektedir</w:t>
      </w:r>
      <w:r w:rsidRPr="00314DD6">
        <w:rPr>
          <w:rFonts w:ascii="Times New Roman" w:hAnsi="Times New Roman" w:cs="Times New Roman"/>
          <w:sz w:val="24"/>
          <w:szCs w:val="24"/>
        </w:rPr>
        <w:t xml:space="preserve">; </w:t>
      </w:r>
    </w:p>
    <w:p w:rsidR="004A06A2" w:rsidRPr="00314DD6" w:rsidRDefault="00E020D7" w:rsidP="00651D84">
      <w:pPr>
        <w:widowControl/>
        <w:spacing w:line="360" w:lineRule="auto"/>
        <w:rPr>
          <w:rFonts w:ascii="Times New Roman" w:hAnsi="Times New Roman" w:cs="Times New Roman"/>
          <w:b/>
          <w:sz w:val="24"/>
          <w:szCs w:val="24"/>
        </w:rPr>
      </w:pPr>
      <w:r w:rsidRPr="00314DD6">
        <w:rPr>
          <w:rFonts w:ascii="Times New Roman" w:hAnsi="Times New Roman" w:cs="Times New Roman"/>
          <w:b/>
          <w:sz w:val="24"/>
          <w:szCs w:val="24"/>
        </w:rPr>
        <w:t xml:space="preserve">Örnek </w:t>
      </w:r>
      <w:r w:rsidR="0025062F" w:rsidRPr="00314DD6">
        <w:rPr>
          <w:rFonts w:ascii="Times New Roman" w:hAnsi="Times New Roman" w:cs="Times New Roman"/>
          <w:b/>
          <w:sz w:val="24"/>
          <w:szCs w:val="24"/>
        </w:rPr>
        <w:t xml:space="preserve">Proje </w:t>
      </w:r>
      <w:r w:rsidRPr="00314DD6">
        <w:rPr>
          <w:rFonts w:ascii="Times New Roman" w:hAnsi="Times New Roman" w:cs="Times New Roman"/>
          <w:b/>
          <w:sz w:val="24"/>
          <w:szCs w:val="24"/>
        </w:rPr>
        <w:t>Konular</w:t>
      </w:r>
      <w:r w:rsidR="0025062F" w:rsidRPr="00314DD6">
        <w:rPr>
          <w:rFonts w:ascii="Times New Roman" w:hAnsi="Times New Roman" w:cs="Times New Roman"/>
          <w:b/>
          <w:sz w:val="24"/>
          <w:szCs w:val="24"/>
        </w:rPr>
        <w:t>ı</w:t>
      </w:r>
    </w:p>
    <w:p w:rsidR="001F68A7" w:rsidRPr="00314DD6" w:rsidRDefault="001F68A7" w:rsidP="00651D84">
      <w:pPr>
        <w:pStyle w:val="ListeParagraf"/>
        <w:widowControl/>
        <w:numPr>
          <w:ilvl w:val="0"/>
          <w:numId w:val="40"/>
        </w:numPr>
        <w:adjustRightInd/>
        <w:spacing w:after="120" w:line="360" w:lineRule="auto"/>
        <w:contextualSpacing/>
        <w:textAlignment w:val="auto"/>
        <w:rPr>
          <w:rFonts w:ascii="Times New Roman" w:hAnsi="Times New Roman" w:cs="Times New Roman"/>
          <w:sz w:val="24"/>
        </w:rPr>
      </w:pPr>
      <w:r w:rsidRPr="00314DD6">
        <w:rPr>
          <w:rFonts w:ascii="Times New Roman" w:hAnsi="Times New Roman" w:cs="Times New Roman"/>
          <w:sz w:val="24"/>
        </w:rPr>
        <w:t>Mevcut olan ortak kullanıma yönelik kalite kontrol, tahlil ve</w:t>
      </w:r>
      <w:r w:rsidR="00C66BB5" w:rsidRPr="00314DD6">
        <w:rPr>
          <w:rFonts w:ascii="Times New Roman" w:hAnsi="Times New Roman" w:cs="Times New Roman"/>
          <w:sz w:val="24"/>
        </w:rPr>
        <w:t xml:space="preserve"> test laboratuvarlarının makine-donanım</w:t>
      </w:r>
      <w:r w:rsidRPr="00314DD6">
        <w:rPr>
          <w:rFonts w:ascii="Times New Roman" w:hAnsi="Times New Roman" w:cs="Times New Roman"/>
          <w:sz w:val="24"/>
        </w:rPr>
        <w:t xml:space="preserve"> ve teknoloji altyapıları ile kapasitelerinin geliştirilmesi ya da ilave ihtiyacın belirlenmesi halinde yenilerinin kurulması,</w:t>
      </w:r>
    </w:p>
    <w:p w:rsidR="001F68A7" w:rsidRPr="00314DD6" w:rsidRDefault="001F68A7" w:rsidP="00651D84">
      <w:pPr>
        <w:pStyle w:val="ListeParagraf"/>
        <w:widowControl/>
        <w:numPr>
          <w:ilvl w:val="0"/>
          <w:numId w:val="40"/>
        </w:numPr>
        <w:adjustRightInd/>
        <w:spacing w:line="360" w:lineRule="auto"/>
        <w:contextualSpacing/>
        <w:textAlignment w:val="auto"/>
        <w:rPr>
          <w:rFonts w:ascii="Times New Roman" w:hAnsi="Times New Roman" w:cs="Times New Roman"/>
          <w:sz w:val="24"/>
        </w:rPr>
      </w:pPr>
      <w:r w:rsidRPr="00314DD6">
        <w:rPr>
          <w:rFonts w:ascii="Times New Roman" w:hAnsi="Times New Roman" w:cs="Times New Roman"/>
          <w:sz w:val="24"/>
        </w:rPr>
        <w:t xml:space="preserve">Sanayi üretimi ve </w:t>
      </w:r>
      <w:r w:rsidR="0062690F" w:rsidRPr="00314DD6">
        <w:rPr>
          <w:rFonts w:ascii="Times New Roman" w:hAnsi="Times New Roman" w:cs="Times New Roman"/>
          <w:sz w:val="24"/>
        </w:rPr>
        <w:t xml:space="preserve">kaynak </w:t>
      </w:r>
      <w:r w:rsidRPr="00314DD6">
        <w:rPr>
          <w:rFonts w:ascii="Times New Roman" w:hAnsi="Times New Roman" w:cs="Times New Roman"/>
          <w:sz w:val="24"/>
        </w:rPr>
        <w:t>verimliliğini olumsuz yönde etkileyen</w:t>
      </w:r>
      <w:r w:rsidR="00186A52" w:rsidRPr="00314DD6">
        <w:rPr>
          <w:rFonts w:ascii="Times New Roman" w:hAnsi="Times New Roman" w:cs="Times New Roman"/>
          <w:sz w:val="24"/>
        </w:rPr>
        <w:t xml:space="preserve"> </w:t>
      </w:r>
      <w:r w:rsidRPr="00314DD6">
        <w:rPr>
          <w:rFonts w:ascii="Times New Roman" w:hAnsi="Times New Roman" w:cs="Times New Roman"/>
          <w:sz w:val="24"/>
        </w:rPr>
        <w:t>sorunların</w:t>
      </w:r>
      <w:r w:rsidR="0062690F" w:rsidRPr="00314DD6">
        <w:rPr>
          <w:rFonts w:ascii="Times New Roman" w:hAnsi="Times New Roman" w:cs="Times New Roman"/>
          <w:sz w:val="24"/>
        </w:rPr>
        <w:t xml:space="preserve"> çözümüne yönelik akıllı </w:t>
      </w:r>
      <w:r w:rsidR="005479A7" w:rsidRPr="00314DD6">
        <w:rPr>
          <w:rFonts w:ascii="Times New Roman" w:hAnsi="Times New Roman" w:cs="Times New Roman"/>
          <w:sz w:val="24"/>
        </w:rPr>
        <w:t xml:space="preserve">yönetim </w:t>
      </w:r>
      <w:r w:rsidR="00186A52" w:rsidRPr="00314DD6">
        <w:rPr>
          <w:rFonts w:ascii="Times New Roman" w:hAnsi="Times New Roman" w:cs="Times New Roman"/>
          <w:sz w:val="24"/>
        </w:rPr>
        <w:t>sistemleri kurulması</w:t>
      </w:r>
      <w:r w:rsidR="005479A7" w:rsidRPr="00314DD6">
        <w:rPr>
          <w:rFonts w:ascii="Times New Roman" w:hAnsi="Times New Roman" w:cs="Times New Roman"/>
          <w:sz w:val="24"/>
        </w:rPr>
        <w:t xml:space="preserve"> </w:t>
      </w:r>
    </w:p>
    <w:p w:rsidR="001F68A7" w:rsidRPr="00314DD6" w:rsidRDefault="001F68A7" w:rsidP="00651D84">
      <w:pPr>
        <w:pStyle w:val="ListeParagraf"/>
        <w:widowControl/>
        <w:numPr>
          <w:ilvl w:val="0"/>
          <w:numId w:val="40"/>
        </w:numPr>
        <w:adjustRightInd/>
        <w:spacing w:after="120" w:line="360" w:lineRule="auto"/>
        <w:contextualSpacing/>
        <w:textAlignment w:val="auto"/>
        <w:rPr>
          <w:rFonts w:ascii="Times New Roman" w:hAnsi="Times New Roman" w:cs="Times New Roman"/>
          <w:sz w:val="24"/>
        </w:rPr>
      </w:pPr>
      <w:r w:rsidRPr="00314DD6">
        <w:rPr>
          <w:rFonts w:ascii="Times New Roman" w:hAnsi="Times New Roman" w:cs="Times New Roman"/>
          <w:sz w:val="24"/>
        </w:rPr>
        <w:t>Çevrenin korunması ve insan sağlığını olumsuz yönde etkileyen altyapı sorunlarının giderilmesi (atık su arıtma tesisi</w:t>
      </w:r>
      <w:r w:rsidR="00186A52" w:rsidRPr="00314DD6">
        <w:rPr>
          <w:rFonts w:ascii="Times New Roman" w:hAnsi="Times New Roman" w:cs="Times New Roman"/>
          <w:sz w:val="24"/>
        </w:rPr>
        <w:t>, tehlikeli atıkların bertarafı</w:t>
      </w:r>
      <w:r w:rsidRPr="00314DD6">
        <w:rPr>
          <w:rFonts w:ascii="Times New Roman" w:hAnsi="Times New Roman" w:cs="Times New Roman"/>
          <w:sz w:val="24"/>
        </w:rPr>
        <w:t>),</w:t>
      </w:r>
    </w:p>
    <w:p w:rsidR="001F68A7" w:rsidRPr="00314DD6" w:rsidRDefault="001F68A7" w:rsidP="00651D84">
      <w:pPr>
        <w:pStyle w:val="ListeParagraf"/>
        <w:widowControl/>
        <w:numPr>
          <w:ilvl w:val="0"/>
          <w:numId w:val="40"/>
        </w:numPr>
        <w:adjustRightInd/>
        <w:spacing w:after="120" w:line="360" w:lineRule="auto"/>
        <w:contextualSpacing/>
        <w:textAlignment w:val="auto"/>
        <w:rPr>
          <w:rFonts w:ascii="Times New Roman" w:hAnsi="Times New Roman" w:cs="Times New Roman"/>
          <w:sz w:val="24"/>
        </w:rPr>
      </w:pPr>
      <w:r w:rsidRPr="00314DD6">
        <w:rPr>
          <w:rFonts w:ascii="Times New Roman" w:hAnsi="Times New Roman" w:cs="Times New Roman"/>
          <w:sz w:val="24"/>
        </w:rPr>
        <w:t>Kaynak verimliliği ölçüm ve analizlerinin yapılacağı merkezlerin kurulması,</w:t>
      </w:r>
    </w:p>
    <w:p w:rsidR="001F68A7" w:rsidRPr="00314DD6" w:rsidRDefault="001F68A7" w:rsidP="00651D84">
      <w:pPr>
        <w:pStyle w:val="ListeParagraf"/>
        <w:widowControl/>
        <w:numPr>
          <w:ilvl w:val="0"/>
          <w:numId w:val="40"/>
        </w:numPr>
        <w:adjustRightInd/>
        <w:spacing w:after="120" w:line="360" w:lineRule="auto"/>
        <w:contextualSpacing/>
        <w:textAlignment w:val="auto"/>
        <w:rPr>
          <w:rFonts w:ascii="Times New Roman" w:hAnsi="Times New Roman" w:cs="Times New Roman"/>
          <w:sz w:val="24"/>
        </w:rPr>
      </w:pPr>
      <w:r w:rsidRPr="00314DD6">
        <w:rPr>
          <w:rFonts w:ascii="Times New Roman" w:hAnsi="Times New Roman" w:cs="Times New Roman"/>
          <w:sz w:val="24"/>
        </w:rPr>
        <w:t xml:space="preserve">İşletmelerin tasarım ve inovasyona dayalı fikirlerinin hayata geçirilebileceği merkezlerin </w:t>
      </w:r>
      <w:r w:rsidR="00186A52" w:rsidRPr="00314DD6">
        <w:rPr>
          <w:rFonts w:ascii="Times New Roman" w:hAnsi="Times New Roman" w:cs="Times New Roman"/>
          <w:sz w:val="24"/>
        </w:rPr>
        <w:t>altyapılarının oluşturulması</w:t>
      </w:r>
      <w:r w:rsidRPr="00314DD6">
        <w:rPr>
          <w:rFonts w:ascii="Times New Roman" w:hAnsi="Times New Roman" w:cs="Times New Roman"/>
          <w:sz w:val="24"/>
        </w:rPr>
        <w:t>,</w:t>
      </w:r>
    </w:p>
    <w:p w:rsidR="001F68A7" w:rsidRPr="00314DD6" w:rsidRDefault="001F68A7" w:rsidP="00651D84">
      <w:pPr>
        <w:pStyle w:val="ListeParagraf"/>
        <w:widowControl/>
        <w:numPr>
          <w:ilvl w:val="0"/>
          <w:numId w:val="40"/>
        </w:numPr>
        <w:adjustRightInd/>
        <w:spacing w:after="120" w:line="360" w:lineRule="auto"/>
        <w:contextualSpacing/>
        <w:textAlignment w:val="auto"/>
        <w:rPr>
          <w:rFonts w:ascii="Times New Roman" w:hAnsi="Times New Roman" w:cs="Times New Roman"/>
          <w:sz w:val="24"/>
        </w:rPr>
      </w:pPr>
      <w:r w:rsidRPr="00314DD6">
        <w:rPr>
          <w:rFonts w:ascii="Times New Roman" w:hAnsi="Times New Roman" w:cs="Times New Roman"/>
          <w:sz w:val="24"/>
        </w:rPr>
        <w:t>OSB hizmetlerinin dijital ortama taşınması ve uzaktan bağlantı altyapılarının güçlendirilmesi,</w:t>
      </w:r>
    </w:p>
    <w:p w:rsidR="001F68A7" w:rsidRDefault="00205149" w:rsidP="00651D84">
      <w:pPr>
        <w:pStyle w:val="ListeParagraf"/>
        <w:widowControl/>
        <w:numPr>
          <w:ilvl w:val="0"/>
          <w:numId w:val="40"/>
        </w:numPr>
        <w:adjustRightInd/>
        <w:spacing w:after="120" w:line="360" w:lineRule="auto"/>
        <w:contextualSpacing/>
        <w:textAlignment w:val="auto"/>
        <w:rPr>
          <w:rFonts w:ascii="Times New Roman" w:hAnsi="Times New Roman" w:cs="Times New Roman"/>
          <w:sz w:val="24"/>
        </w:rPr>
      </w:pPr>
      <w:r>
        <w:rPr>
          <w:rFonts w:ascii="Times New Roman" w:hAnsi="Times New Roman" w:cs="Times New Roman"/>
          <w:sz w:val="24"/>
        </w:rPr>
        <w:t>Katmanlı imalat teknolojileri</w:t>
      </w:r>
      <w:r w:rsidR="001F68A7" w:rsidRPr="00314DD6">
        <w:rPr>
          <w:rFonts w:ascii="Times New Roman" w:hAnsi="Times New Roman" w:cs="Times New Roman"/>
          <w:sz w:val="24"/>
        </w:rPr>
        <w:t xml:space="preserve"> konusunda işletmelere destek olacak merkezlerin</w:t>
      </w:r>
      <w:r w:rsidR="007A088A" w:rsidRPr="00314DD6">
        <w:rPr>
          <w:rFonts w:ascii="Times New Roman" w:hAnsi="Times New Roman" w:cs="Times New Roman"/>
          <w:sz w:val="24"/>
        </w:rPr>
        <w:t xml:space="preserve"> altyapılarının</w:t>
      </w:r>
      <w:r w:rsidR="001F68A7" w:rsidRPr="00314DD6">
        <w:rPr>
          <w:rFonts w:ascii="Times New Roman" w:hAnsi="Times New Roman" w:cs="Times New Roman"/>
          <w:sz w:val="24"/>
        </w:rPr>
        <w:t xml:space="preserve"> oluşturulması,</w:t>
      </w:r>
    </w:p>
    <w:p w:rsidR="00651D84" w:rsidRDefault="00651D84" w:rsidP="00651D84">
      <w:pPr>
        <w:widowControl/>
        <w:adjustRightInd/>
        <w:spacing w:after="120" w:line="360" w:lineRule="auto"/>
        <w:contextualSpacing/>
        <w:textAlignment w:val="auto"/>
        <w:rPr>
          <w:rFonts w:ascii="Times New Roman" w:hAnsi="Times New Roman" w:cs="Times New Roman"/>
          <w:sz w:val="24"/>
        </w:rPr>
      </w:pPr>
      <w:r w:rsidRPr="00314DD6">
        <w:rPr>
          <w:rFonts w:ascii="Times New Roman" w:hAnsi="Times New Roman" w:cs="Times New Roman"/>
          <w:noProof/>
          <w:sz w:val="24"/>
          <w:szCs w:val="24"/>
          <w:lang w:eastAsia="tr-TR"/>
        </w:rPr>
        <mc:AlternateContent>
          <mc:Choice Requires="wps">
            <w:drawing>
              <wp:inline distT="0" distB="0" distL="0" distR="0" wp14:anchorId="403201E5" wp14:editId="18240590">
                <wp:extent cx="5911200" cy="1360800"/>
                <wp:effectExtent l="0" t="0" r="13970" b="11430"/>
                <wp:docPr id="1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00" cy="1360800"/>
                        </a:xfrm>
                        <a:prstGeom prst="rect">
                          <a:avLst/>
                        </a:prstGeom>
                        <a:solidFill>
                          <a:srgbClr val="D8D8D8"/>
                        </a:solidFill>
                        <a:ln w="9525">
                          <a:solidFill>
                            <a:srgbClr val="000000"/>
                          </a:solidFill>
                          <a:miter lim="800000"/>
                          <a:headEnd/>
                          <a:tailEnd/>
                        </a:ln>
                      </wps:spPr>
                      <wps:txbx>
                        <w:txbxContent>
                          <w:p w:rsidR="00AF30AE" w:rsidRPr="00CC4B52" w:rsidRDefault="00AF30AE" w:rsidP="00651D84">
                            <w:pPr>
                              <w:spacing w:line="360" w:lineRule="auto"/>
                              <w:rPr>
                                <w:rFonts w:ascii="Times New Roman" w:hAnsi="Times New Roman" w:cs="Times New Roman"/>
                                <w:color w:val="000000"/>
                                <w:sz w:val="24"/>
                                <w:szCs w:val="24"/>
                              </w:rPr>
                            </w:pPr>
                            <w:r w:rsidRPr="00CC4B52">
                              <w:rPr>
                                <w:rFonts w:ascii="Times New Roman" w:hAnsi="Times New Roman" w:cs="Times New Roman"/>
                                <w:color w:val="000000"/>
                                <w:sz w:val="24"/>
                                <w:szCs w:val="24"/>
                              </w:rPr>
                              <w:t xml:space="preserve">Yukarıda sayılan faaliyet türleri, başvuru sahiplerine </w:t>
                            </w:r>
                            <w:r w:rsidRPr="00A650E7">
                              <w:rPr>
                                <w:rFonts w:ascii="Times New Roman" w:hAnsi="Times New Roman" w:cs="Times New Roman"/>
                                <w:b/>
                                <w:color w:val="000000"/>
                                <w:sz w:val="24"/>
                                <w:szCs w:val="24"/>
                                <w:u w:val="single"/>
                              </w:rPr>
                              <w:t>örnek olmaları amacıyla</w:t>
                            </w:r>
                            <w:r w:rsidRPr="00CC4B52">
                              <w:rPr>
                                <w:rFonts w:ascii="Times New Roman" w:hAnsi="Times New Roman" w:cs="Times New Roman"/>
                                <w:color w:val="000000"/>
                                <w:sz w:val="24"/>
                                <w:szCs w:val="24"/>
                              </w:rPr>
                              <w:t xml:space="preserve"> sunulmuş olup, desteklenecek faaliyetler bu örneklerle sınırlı değildir. İçerik açısından program hedefleri kapsamında olup yukarıda sayılmayan faaliyet türleri için de başvuruda bulunulabilir.  </w:t>
                            </w:r>
                            <w:r w:rsidRPr="004A06A2">
                              <w:rPr>
                                <w:rFonts w:ascii="Times New Roman" w:hAnsi="Times New Roman" w:cs="Times New Roman"/>
                                <w:b/>
                                <w:sz w:val="24"/>
                                <w:u w:val="single"/>
                              </w:rPr>
                              <w:t>Ancak idari hizmet binası, kreş vb. bin</w:t>
                            </w:r>
                            <w:r>
                              <w:rPr>
                                <w:rFonts w:ascii="Times New Roman" w:hAnsi="Times New Roman" w:cs="Times New Roman"/>
                                <w:b/>
                                <w:sz w:val="24"/>
                                <w:u w:val="single"/>
                              </w:rPr>
                              <w:t xml:space="preserve">a yapımlarına ilişkin </w:t>
                            </w:r>
                            <w:r w:rsidRPr="004A06A2">
                              <w:rPr>
                                <w:rFonts w:ascii="Times New Roman" w:hAnsi="Times New Roman" w:cs="Times New Roman"/>
                                <w:b/>
                                <w:sz w:val="24"/>
                                <w:u w:val="single"/>
                              </w:rPr>
                              <w:t>projeler desteklenmeyecektir.</w:t>
                            </w:r>
                            <w:r>
                              <w:rPr>
                                <w:rFonts w:ascii="Times New Roman" w:hAnsi="Times New Roman" w:cs="Times New Roman"/>
                                <w:color w:val="000000"/>
                                <w:sz w:val="24"/>
                                <w:szCs w:val="24"/>
                              </w:rPr>
                              <w:t xml:space="preserve"> </w:t>
                            </w:r>
                          </w:p>
                          <w:p w:rsidR="00AF30AE" w:rsidRPr="00F019AC" w:rsidRDefault="00AF30AE" w:rsidP="00651D84">
                            <w:pPr>
                              <w:spacing w:line="360" w:lineRule="auto"/>
                            </w:pPr>
                          </w:p>
                        </w:txbxContent>
                      </wps:txbx>
                      <wps:bodyPr rot="0" vert="horz" wrap="square" lIns="91440" tIns="45720" rIns="91440" bIns="45720" anchor="t" anchorCtr="0" upright="1">
                        <a:noAutofit/>
                      </wps:bodyPr>
                    </wps:wsp>
                  </a:graphicData>
                </a:graphic>
              </wp:inline>
            </w:drawing>
          </mc:Choice>
          <mc:Fallback>
            <w:pict>
              <v:shape w14:anchorId="403201E5" id="Text Box 119" o:spid="_x0000_s1031" type="#_x0000_t202" style="width:465.45pt;height:10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" fillcolor="#d8d8d8">
                <v:textbox>
                  <w:txbxContent>
                    <w:p w:rsidR="00AF30AE" w:rsidRPr="00CC4B52" w:rsidRDefault="00AF30AE" w:rsidP="00651D84">
                      <w:pPr>
                        <w:spacing w:line="360" w:lineRule="auto"/>
                        <w:rPr>
                          <w:rFonts w:ascii="Times New Roman" w:hAnsi="Times New Roman" w:cs="Times New Roman"/>
                          <w:color w:val="000000"/>
                          <w:sz w:val="24"/>
                          <w:szCs w:val="24"/>
                        </w:rPr>
                      </w:pPr>
                      <w:r w:rsidRPr="00CC4B52">
                        <w:rPr>
                          <w:rFonts w:ascii="Times New Roman" w:hAnsi="Times New Roman" w:cs="Times New Roman"/>
                          <w:color w:val="000000"/>
                          <w:sz w:val="24"/>
                          <w:szCs w:val="24"/>
                        </w:rPr>
                        <w:t xml:space="preserve">Yukarıda sayılan faaliyet türleri, başvuru sahiplerine </w:t>
                      </w:r>
                      <w:r w:rsidRPr="00A650E7">
                        <w:rPr>
                          <w:rFonts w:ascii="Times New Roman" w:hAnsi="Times New Roman" w:cs="Times New Roman"/>
                          <w:b/>
                          <w:color w:val="000000"/>
                          <w:sz w:val="24"/>
                          <w:szCs w:val="24"/>
                          <w:u w:val="single"/>
                        </w:rPr>
                        <w:t>örnek olmaları amacıyla</w:t>
                      </w:r>
                      <w:r w:rsidRPr="00CC4B52">
                        <w:rPr>
                          <w:rFonts w:ascii="Times New Roman" w:hAnsi="Times New Roman" w:cs="Times New Roman"/>
                          <w:color w:val="000000"/>
                          <w:sz w:val="24"/>
                          <w:szCs w:val="24"/>
                        </w:rPr>
                        <w:t xml:space="preserve"> sunulmuş olup, desteklenecek faaliyetler bu örneklerle sınırlı değildir. İçerik açısından program hedefleri kapsamında olup yukarıda sayılmayan faaliyet türleri için de başvuruda bulunulabilir.  </w:t>
                      </w:r>
                      <w:r w:rsidRPr="004A06A2">
                        <w:rPr>
                          <w:rFonts w:ascii="Times New Roman" w:hAnsi="Times New Roman" w:cs="Times New Roman"/>
                          <w:b/>
                          <w:sz w:val="24"/>
                          <w:u w:val="single"/>
                        </w:rPr>
                        <w:t>Ancak idari hizmet binası, kreş vb. bin</w:t>
                      </w:r>
                      <w:r>
                        <w:rPr>
                          <w:rFonts w:ascii="Times New Roman" w:hAnsi="Times New Roman" w:cs="Times New Roman"/>
                          <w:b/>
                          <w:sz w:val="24"/>
                          <w:u w:val="single"/>
                        </w:rPr>
                        <w:t xml:space="preserve">a yapımlarına ilişkin </w:t>
                      </w:r>
                      <w:r w:rsidRPr="004A06A2">
                        <w:rPr>
                          <w:rFonts w:ascii="Times New Roman" w:hAnsi="Times New Roman" w:cs="Times New Roman"/>
                          <w:b/>
                          <w:sz w:val="24"/>
                          <w:u w:val="single"/>
                        </w:rPr>
                        <w:t>projeler desteklenmeyecektir.</w:t>
                      </w:r>
                      <w:r>
                        <w:rPr>
                          <w:rFonts w:ascii="Times New Roman" w:hAnsi="Times New Roman" w:cs="Times New Roman"/>
                          <w:color w:val="000000"/>
                          <w:sz w:val="24"/>
                          <w:szCs w:val="24"/>
                        </w:rPr>
                        <w:t xml:space="preserve"> </w:t>
                      </w:r>
                    </w:p>
                    <w:p w:rsidR="00AF30AE" w:rsidRPr="00F019AC" w:rsidRDefault="00AF30AE" w:rsidP="00651D84">
                      <w:pPr>
                        <w:spacing w:line="360" w:lineRule="auto"/>
                      </w:pPr>
                    </w:p>
                  </w:txbxContent>
                </v:textbox>
                <w10:anchorlock/>
              </v:shape>
            </w:pict>
          </mc:Fallback>
        </mc:AlternateContent>
      </w:r>
    </w:p>
    <w:p w:rsidR="008E6DAC" w:rsidRPr="00651D84" w:rsidRDefault="00651D84" w:rsidP="00651D84">
      <w:pPr>
        <w:widowControl/>
        <w:spacing w:line="360" w:lineRule="auto"/>
        <w:rPr>
          <w:rFonts w:ascii="Times New Roman" w:hAnsi="Times New Roman" w:cs="Times New Roman"/>
          <w:sz w:val="24"/>
          <w:szCs w:val="24"/>
        </w:rPr>
      </w:pPr>
      <w:r w:rsidRPr="00314DD6">
        <w:rPr>
          <w:rFonts w:ascii="Times New Roman" w:hAnsi="Times New Roman" w:cs="Times New Roman"/>
          <w:noProof/>
          <w:lang w:eastAsia="tr-TR"/>
        </w:rPr>
        <w:lastRenderedPageBreak/>
        <mc:AlternateContent>
          <mc:Choice Requires="wps">
            <w:drawing>
              <wp:inline distT="0" distB="0" distL="0" distR="0" wp14:anchorId="67CE7CCC" wp14:editId="2B63E035">
                <wp:extent cx="5961600" cy="871200"/>
                <wp:effectExtent l="0" t="0" r="20320" b="24765"/>
                <wp:docPr id="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600" cy="871200"/>
                        </a:xfrm>
                        <a:prstGeom prst="rect">
                          <a:avLst/>
                        </a:prstGeom>
                        <a:solidFill>
                          <a:srgbClr val="D8D8D8"/>
                        </a:solidFill>
                        <a:ln w="9525">
                          <a:solidFill>
                            <a:srgbClr val="000000"/>
                          </a:solidFill>
                          <a:miter lim="800000"/>
                          <a:headEnd/>
                          <a:tailEnd/>
                        </a:ln>
                      </wps:spPr>
                      <wps:txbx>
                        <w:txbxContent>
                          <w:p w:rsidR="00AF30AE" w:rsidRPr="001F68A7" w:rsidRDefault="00AF30AE" w:rsidP="00651D84">
                            <w:pPr>
                              <w:spacing w:line="360" w:lineRule="auto"/>
                              <w:rPr>
                                <w:rFonts w:ascii="Times New Roman" w:hAnsi="Times New Roman" w:cs="Times New Roman"/>
                                <w:color w:val="000000"/>
                                <w:sz w:val="24"/>
                                <w:szCs w:val="24"/>
                              </w:rPr>
                            </w:pPr>
                            <w:r w:rsidRPr="008E6DAC">
                              <w:rPr>
                                <w:rFonts w:ascii="Times New Roman" w:hAnsi="Times New Roman" w:cs="Times New Roman"/>
                                <w:sz w:val="24"/>
                                <w:szCs w:val="24"/>
                              </w:rPr>
                              <w:t>Bütün projelerin istihdama ve ekonomik kalkınmaya olumlu katkısı olmalıdır. Projenin cinsiyet eşitliği, fırsat eşitliği, çevrenin korunması unsurlarını içermesi değerlendirmede özellikle dikkate alınacaktır.</w:t>
                            </w:r>
                          </w:p>
                        </w:txbxContent>
                      </wps:txbx>
                      <wps:bodyPr rot="0" vert="horz" wrap="square" lIns="91440" tIns="45720" rIns="91440" bIns="45720" anchor="t" anchorCtr="0" upright="1">
                        <a:noAutofit/>
                      </wps:bodyPr>
                    </wps:wsp>
                  </a:graphicData>
                </a:graphic>
              </wp:inline>
            </w:drawing>
          </mc:Choice>
          <mc:Fallback>
            <w:pict>
              <v:shape w14:anchorId="67CE7CCC" id="Text Box 118" o:spid="_x0000_s1032" type="#_x0000_t202" style="width:469.4pt;height:6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" fillcolor="#d8d8d8">
                <v:textbox>
                  <w:txbxContent>
                    <w:p w:rsidR="00AF30AE" w:rsidRPr="001F68A7" w:rsidRDefault="00AF30AE" w:rsidP="00651D84">
                      <w:pPr>
                        <w:spacing w:line="360" w:lineRule="auto"/>
                        <w:rPr>
                          <w:rFonts w:ascii="Times New Roman" w:hAnsi="Times New Roman" w:cs="Times New Roman"/>
                          <w:color w:val="000000"/>
                          <w:sz w:val="24"/>
                          <w:szCs w:val="24"/>
                        </w:rPr>
                      </w:pPr>
                      <w:r w:rsidRPr="008E6DAC">
                        <w:rPr>
                          <w:rFonts w:ascii="Times New Roman" w:hAnsi="Times New Roman" w:cs="Times New Roman"/>
                          <w:sz w:val="24"/>
                          <w:szCs w:val="24"/>
                        </w:rPr>
                        <w:t>Bütün projelerin istihdama ve ekonomik kalkınmaya olumlu katkısı olmalıdır. Projenin cinsiyet eşitliği, fırsat eşitliği, çevrenin korunması unsurlarını içermesi değerlendirmede özellikle dikkate alınacaktır.</w:t>
                      </w:r>
                    </w:p>
                  </w:txbxContent>
                </v:textbox>
                <w10:anchorlock/>
              </v:shape>
            </w:pict>
          </mc:Fallback>
        </mc:AlternateContent>
      </w:r>
    </w:p>
    <w:p w:rsidR="00E020D7" w:rsidRPr="00651D84" w:rsidRDefault="00E020D7" w:rsidP="00651D84">
      <w:pPr>
        <w:spacing w:before="120" w:after="120" w:line="360" w:lineRule="auto"/>
        <w:rPr>
          <w:rFonts w:ascii="Times New Roman" w:hAnsi="Times New Roman" w:cs="Times New Roman"/>
          <w:sz w:val="24"/>
          <w:szCs w:val="24"/>
        </w:rPr>
      </w:pPr>
      <w:r w:rsidRPr="00651D84">
        <w:rPr>
          <w:rFonts w:ascii="Times New Roman" w:hAnsi="Times New Roman" w:cs="Times New Roman"/>
          <w:sz w:val="24"/>
          <w:szCs w:val="24"/>
        </w:rPr>
        <w:t xml:space="preserve">Bununla birlikte tüm projeler her koşulda meri mevzuata uygun olmalı ve aşağıdaki konuları </w:t>
      </w:r>
      <w:r w:rsidRPr="00651D84">
        <w:rPr>
          <w:rFonts w:ascii="Times New Roman" w:hAnsi="Times New Roman" w:cs="Times New Roman"/>
          <w:sz w:val="24"/>
          <w:szCs w:val="24"/>
          <w:u w:val="single"/>
        </w:rPr>
        <w:t>kesinlikle içermemelidir</w:t>
      </w:r>
      <w:r w:rsidRPr="00651D84">
        <w:rPr>
          <w:rFonts w:ascii="Times New Roman" w:hAnsi="Times New Roman" w:cs="Times New Roman"/>
          <w:sz w:val="24"/>
          <w:szCs w:val="24"/>
        </w:rPr>
        <w:t xml:space="preserve">: </w:t>
      </w:r>
    </w:p>
    <w:p w:rsidR="00E020D7" w:rsidRPr="00651D84" w:rsidRDefault="00E020D7" w:rsidP="00651D84">
      <w:pPr>
        <w:widowControl/>
        <w:numPr>
          <w:ilvl w:val="0"/>
          <w:numId w:val="10"/>
        </w:numPr>
        <w:tabs>
          <w:tab w:val="clear" w:pos="360"/>
        </w:tabs>
        <w:spacing w:before="120"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t>Siyasi veya etnik içerikli faaliyetler,</w:t>
      </w:r>
    </w:p>
    <w:p w:rsidR="00E020D7" w:rsidRPr="00651D84" w:rsidRDefault="00E020D7" w:rsidP="00651D84">
      <w:pPr>
        <w:widowControl/>
        <w:numPr>
          <w:ilvl w:val="0"/>
          <w:numId w:val="10"/>
        </w:numPr>
        <w:tabs>
          <w:tab w:val="clear" w:pos="360"/>
        </w:tabs>
        <w:spacing w:before="120"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t>Hukuka, kamu düzenine, genel sağlığa ve toplumun genel ahlak anlayışına aykırı faaliyetler,</w:t>
      </w:r>
    </w:p>
    <w:p w:rsidR="00E020D7" w:rsidRPr="00651D84" w:rsidRDefault="00E020D7" w:rsidP="00651D84">
      <w:pPr>
        <w:widowControl/>
        <w:numPr>
          <w:ilvl w:val="0"/>
          <w:numId w:val="10"/>
        </w:numPr>
        <w:tabs>
          <w:tab w:val="clear" w:pos="360"/>
        </w:tabs>
        <w:spacing w:before="120"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t xml:space="preserve">Birincil tarım faaliyetleri, </w:t>
      </w:r>
    </w:p>
    <w:p w:rsidR="00E020D7" w:rsidRPr="00651D84" w:rsidRDefault="00E020D7" w:rsidP="00651D84">
      <w:pPr>
        <w:widowControl/>
        <w:numPr>
          <w:ilvl w:val="0"/>
          <w:numId w:val="10"/>
        </w:numPr>
        <w:tabs>
          <w:tab w:val="clear" w:pos="360"/>
        </w:tabs>
        <w:spacing w:before="120"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t xml:space="preserve">Tütün ve tütün ürünleri üretimi, </w:t>
      </w:r>
    </w:p>
    <w:p w:rsidR="00E020D7" w:rsidRPr="00651D84" w:rsidRDefault="00E020D7" w:rsidP="00651D84">
      <w:pPr>
        <w:widowControl/>
        <w:numPr>
          <w:ilvl w:val="0"/>
          <w:numId w:val="10"/>
        </w:numPr>
        <w:tabs>
          <w:tab w:val="clear" w:pos="360"/>
        </w:tabs>
        <w:spacing w:before="120"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t xml:space="preserve">Perakende ve toptan ticaret, </w:t>
      </w:r>
    </w:p>
    <w:p w:rsidR="006A0CB1" w:rsidRPr="00651D84" w:rsidRDefault="006A0CB1" w:rsidP="00651D84">
      <w:pPr>
        <w:widowControl/>
        <w:numPr>
          <w:ilvl w:val="0"/>
          <w:numId w:val="10"/>
        </w:numPr>
        <w:tabs>
          <w:tab w:val="clear" w:pos="360"/>
        </w:tabs>
        <w:spacing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t>Türk Gıda Kodeksi Alkolsüz İçecekler Tebliğine uygun olmayan ürünlerin üretimi,</w:t>
      </w:r>
    </w:p>
    <w:p w:rsidR="00E020D7" w:rsidRPr="00651D84" w:rsidRDefault="00E020D7" w:rsidP="00651D84">
      <w:pPr>
        <w:widowControl/>
        <w:numPr>
          <w:ilvl w:val="0"/>
          <w:numId w:val="10"/>
        </w:numPr>
        <w:tabs>
          <w:tab w:val="clear" w:pos="360"/>
        </w:tabs>
        <w:spacing w:before="120"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t>Bankacılık, sigortacılık, mali hizmetler,</w:t>
      </w:r>
    </w:p>
    <w:p w:rsidR="00E020D7" w:rsidRPr="00651D84" w:rsidRDefault="00E020D7" w:rsidP="00651D84">
      <w:pPr>
        <w:widowControl/>
        <w:numPr>
          <w:ilvl w:val="0"/>
          <w:numId w:val="10"/>
        </w:numPr>
        <w:tabs>
          <w:tab w:val="clear" w:pos="360"/>
        </w:tabs>
        <w:spacing w:before="120"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t>Döviz spekülasyonu ve mali spekülasyonlar içeren faaliyetler; borsa yatırımları,</w:t>
      </w:r>
    </w:p>
    <w:p w:rsidR="00E020D7" w:rsidRPr="00651D84" w:rsidRDefault="00E020D7" w:rsidP="00651D84">
      <w:pPr>
        <w:widowControl/>
        <w:numPr>
          <w:ilvl w:val="0"/>
          <w:numId w:val="10"/>
        </w:numPr>
        <w:tabs>
          <w:tab w:val="clear" w:pos="360"/>
        </w:tabs>
        <w:spacing w:before="120"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t>Gayrimenkul yatırımları,</w:t>
      </w:r>
    </w:p>
    <w:p w:rsidR="00E020D7" w:rsidRPr="00651D84" w:rsidRDefault="00E020D7" w:rsidP="00651D84">
      <w:pPr>
        <w:widowControl/>
        <w:numPr>
          <w:ilvl w:val="0"/>
          <w:numId w:val="10"/>
        </w:numPr>
        <w:tabs>
          <w:tab w:val="clear" w:pos="360"/>
        </w:tabs>
        <w:spacing w:before="120"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t>Çalıştaylar, seminerler, konferanslar veya kongrelere katılım için bireysel sponsorluklar,</w:t>
      </w:r>
    </w:p>
    <w:p w:rsidR="00E020D7" w:rsidRPr="00651D84" w:rsidRDefault="00E020D7" w:rsidP="00651D84">
      <w:pPr>
        <w:widowControl/>
        <w:numPr>
          <w:ilvl w:val="0"/>
          <w:numId w:val="10"/>
        </w:numPr>
        <w:tabs>
          <w:tab w:val="clear" w:pos="360"/>
        </w:tabs>
        <w:spacing w:before="120"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t>Yalnızca tanıtım ve organizasyonel faaliyetleri içeren projeler,</w:t>
      </w:r>
    </w:p>
    <w:p w:rsidR="00E020D7" w:rsidRPr="00651D84" w:rsidRDefault="00E020D7" w:rsidP="00651D84">
      <w:pPr>
        <w:widowControl/>
        <w:numPr>
          <w:ilvl w:val="0"/>
          <w:numId w:val="10"/>
        </w:numPr>
        <w:tabs>
          <w:tab w:val="clear" w:pos="360"/>
        </w:tabs>
        <w:spacing w:before="120"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t>Araç</w:t>
      </w:r>
      <w:r w:rsidR="00651D84">
        <w:rPr>
          <w:rFonts w:ascii="Times New Roman" w:hAnsi="Times New Roman" w:cs="Times New Roman"/>
          <w:sz w:val="24"/>
          <w:szCs w:val="24"/>
        </w:rPr>
        <w:t xml:space="preserve"> (Taşıt)</w:t>
      </w:r>
      <w:r w:rsidRPr="00651D84">
        <w:rPr>
          <w:rFonts w:ascii="Times New Roman" w:hAnsi="Times New Roman" w:cs="Times New Roman"/>
          <w:sz w:val="24"/>
          <w:szCs w:val="24"/>
        </w:rPr>
        <w:t xml:space="preserve"> veya elektrikli araç</w:t>
      </w:r>
      <w:r w:rsidR="00651D84">
        <w:rPr>
          <w:rFonts w:ascii="Times New Roman" w:hAnsi="Times New Roman" w:cs="Times New Roman"/>
          <w:sz w:val="24"/>
          <w:szCs w:val="24"/>
        </w:rPr>
        <w:t xml:space="preserve"> (taşıt)</w:t>
      </w:r>
      <w:r w:rsidRPr="00651D84">
        <w:rPr>
          <w:rFonts w:ascii="Times New Roman" w:hAnsi="Times New Roman" w:cs="Times New Roman"/>
          <w:sz w:val="24"/>
          <w:szCs w:val="24"/>
        </w:rPr>
        <w:t xml:space="preserve"> alımına yönelik projeler,</w:t>
      </w:r>
    </w:p>
    <w:p w:rsidR="00E020D7" w:rsidRPr="00651D84" w:rsidRDefault="00E020D7" w:rsidP="00651D84">
      <w:pPr>
        <w:widowControl/>
        <w:numPr>
          <w:ilvl w:val="0"/>
          <w:numId w:val="10"/>
        </w:numPr>
        <w:tabs>
          <w:tab w:val="clear" w:pos="360"/>
        </w:tabs>
        <w:spacing w:before="120"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t>Eğitim veya kurslar için bireysel burslar,</w:t>
      </w:r>
    </w:p>
    <w:p w:rsidR="00E020D7" w:rsidRPr="00651D84" w:rsidRDefault="00E020D7" w:rsidP="00651D84">
      <w:pPr>
        <w:widowControl/>
        <w:numPr>
          <w:ilvl w:val="0"/>
          <w:numId w:val="10"/>
        </w:numPr>
        <w:tabs>
          <w:tab w:val="clear" w:pos="360"/>
        </w:tabs>
        <w:spacing w:before="120"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t>Hibe verme amaçlı projeler (diğer kişi ya da kuruluşlara hibe (maddi veya ayni) veya kredi sağlamak için),</w:t>
      </w:r>
    </w:p>
    <w:p w:rsidR="00E020D7" w:rsidRPr="00651D84" w:rsidRDefault="00E020D7" w:rsidP="00651D84">
      <w:pPr>
        <w:widowControl/>
        <w:numPr>
          <w:ilvl w:val="0"/>
          <w:numId w:val="10"/>
        </w:numPr>
        <w:tabs>
          <w:tab w:val="clear" w:pos="360"/>
        </w:tabs>
        <w:spacing w:before="120"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t>Akademik araştırma ve fizibilite çalışmaları (daha büyük bir projenin parçası değilse),</w:t>
      </w:r>
    </w:p>
    <w:p w:rsidR="00E020D7" w:rsidRPr="00651D84" w:rsidRDefault="00E020D7" w:rsidP="00651D84">
      <w:pPr>
        <w:widowControl/>
        <w:numPr>
          <w:ilvl w:val="0"/>
          <w:numId w:val="10"/>
        </w:numPr>
        <w:tabs>
          <w:tab w:val="clear" w:pos="360"/>
        </w:tabs>
        <w:spacing w:before="120"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t>Etüt ve projelendirme faaliyetlerinden oluşan projeler,</w:t>
      </w:r>
    </w:p>
    <w:p w:rsidR="00E020D7" w:rsidRPr="00651D84" w:rsidRDefault="00E020D7" w:rsidP="00651D84">
      <w:pPr>
        <w:widowControl/>
        <w:numPr>
          <w:ilvl w:val="0"/>
          <w:numId w:val="10"/>
        </w:numPr>
        <w:tabs>
          <w:tab w:val="clear" w:pos="360"/>
        </w:tabs>
        <w:spacing w:before="120" w:after="120" w:line="360" w:lineRule="auto"/>
        <w:ind w:left="720" w:hanging="357"/>
        <w:rPr>
          <w:rFonts w:ascii="Times New Roman" w:hAnsi="Times New Roman" w:cs="Times New Roman"/>
          <w:sz w:val="24"/>
          <w:szCs w:val="24"/>
        </w:rPr>
      </w:pPr>
      <w:r w:rsidRPr="00651D84">
        <w:rPr>
          <w:rFonts w:ascii="Times New Roman" w:hAnsi="Times New Roman" w:cs="Times New Roman"/>
          <w:sz w:val="24"/>
          <w:szCs w:val="24"/>
        </w:rPr>
        <w:lastRenderedPageBreak/>
        <w:t>Yerel kuruluşların rutin aktivitelerini finanse etmeyi teklif eden, özellikle faaliyet giderlerini kapsayan projeler,</w:t>
      </w:r>
    </w:p>
    <w:p w:rsidR="00C315E1" w:rsidRPr="00651D84" w:rsidRDefault="004A06A2" w:rsidP="00651D84">
      <w:pPr>
        <w:pStyle w:val="LGSembolMadde"/>
        <w:numPr>
          <w:ilvl w:val="0"/>
          <w:numId w:val="10"/>
        </w:numPr>
        <w:tabs>
          <w:tab w:val="clear" w:pos="360"/>
          <w:tab w:val="num" w:pos="723"/>
        </w:tabs>
        <w:ind w:left="723"/>
        <w:rPr>
          <w:rFonts w:ascii="Times New Roman" w:hAnsi="Times New Roman" w:cs="Times New Roman"/>
          <w:bCs/>
        </w:rPr>
      </w:pPr>
      <w:r w:rsidRPr="00651D84">
        <w:rPr>
          <w:rFonts w:ascii="Times New Roman" w:hAnsi="Times New Roman" w:cs="Times New Roman"/>
        </w:rPr>
        <w:t>Ajans ile sözleşme imzalanmadan önce başlatılan veya aynı proje ve proje kapsamında desteklenmesi talep edilen faaliyet yahut harcama kalemleri için diğer kaynaklardan finanse edilen projeler.</w:t>
      </w:r>
    </w:p>
    <w:p w:rsidR="00E020D7" w:rsidRPr="00314DD6" w:rsidRDefault="00E020D7" w:rsidP="0041639C">
      <w:pPr>
        <w:pStyle w:val="GvdeMetni2"/>
        <w:keepNext/>
        <w:spacing w:before="120" w:after="120" w:line="360" w:lineRule="auto"/>
        <w:rPr>
          <w:rFonts w:ascii="Times New Roman" w:hAnsi="Times New Roman" w:cs="Times New Roman"/>
          <w:b/>
          <w:sz w:val="24"/>
          <w:szCs w:val="24"/>
          <w:u w:val="single"/>
        </w:rPr>
      </w:pPr>
      <w:r w:rsidRPr="00314DD6">
        <w:rPr>
          <w:rFonts w:ascii="Times New Roman" w:hAnsi="Times New Roman" w:cs="Times New Roman"/>
          <w:b/>
          <w:sz w:val="24"/>
          <w:szCs w:val="24"/>
          <w:u w:val="single"/>
        </w:rPr>
        <w:t>Proje Başvuruları ve Mali Destek Almaya İlişkin Özel Düzenlemeler:</w:t>
      </w:r>
    </w:p>
    <w:p w:rsidR="00E020D7" w:rsidRPr="00314DD6" w:rsidRDefault="00E020D7" w:rsidP="0041639C">
      <w:pPr>
        <w:widowControl/>
        <w:tabs>
          <w:tab w:val="left" w:pos="720"/>
        </w:tabs>
        <w:spacing w:after="120" w:line="360" w:lineRule="auto"/>
        <w:rPr>
          <w:rFonts w:ascii="Times New Roman" w:hAnsi="Times New Roman" w:cs="Times New Roman"/>
          <w:sz w:val="24"/>
          <w:szCs w:val="24"/>
        </w:rPr>
      </w:pPr>
      <w:r w:rsidRPr="00314DD6">
        <w:rPr>
          <w:rFonts w:ascii="Times New Roman" w:hAnsi="Times New Roman" w:cs="Times New Roman"/>
          <w:sz w:val="24"/>
          <w:szCs w:val="24"/>
        </w:rPr>
        <w:t xml:space="preserve">Bir Başvuru Sahibi </w:t>
      </w:r>
      <w:r w:rsidR="00955B4C" w:rsidRPr="00314DD6">
        <w:rPr>
          <w:rFonts w:ascii="Times New Roman" w:hAnsi="Times New Roman" w:cs="Times New Roman"/>
          <w:sz w:val="24"/>
          <w:szCs w:val="24"/>
        </w:rPr>
        <w:t xml:space="preserve">program </w:t>
      </w:r>
      <w:r w:rsidRPr="00314DD6">
        <w:rPr>
          <w:rFonts w:ascii="Times New Roman" w:hAnsi="Times New Roman" w:cs="Times New Roman"/>
          <w:sz w:val="24"/>
          <w:szCs w:val="24"/>
        </w:rPr>
        <w:t xml:space="preserve">kapsamında, kurumsal olarak toplamda en fazla </w:t>
      </w:r>
      <w:r w:rsidR="00067802" w:rsidRPr="00314DD6">
        <w:rPr>
          <w:rFonts w:ascii="Times New Roman" w:hAnsi="Times New Roman" w:cs="Times New Roman"/>
          <w:b/>
          <w:sz w:val="24"/>
          <w:szCs w:val="24"/>
        </w:rPr>
        <w:t>2</w:t>
      </w:r>
      <w:r w:rsidRPr="00314DD6">
        <w:rPr>
          <w:rFonts w:ascii="Times New Roman" w:hAnsi="Times New Roman" w:cs="Times New Roman"/>
          <w:b/>
          <w:sz w:val="24"/>
          <w:szCs w:val="24"/>
        </w:rPr>
        <w:t xml:space="preserve"> (</w:t>
      </w:r>
      <w:r w:rsidR="00067802" w:rsidRPr="00314DD6">
        <w:rPr>
          <w:rFonts w:ascii="Times New Roman" w:hAnsi="Times New Roman" w:cs="Times New Roman"/>
          <w:b/>
          <w:sz w:val="24"/>
          <w:szCs w:val="24"/>
        </w:rPr>
        <w:t>İki</w:t>
      </w:r>
      <w:r w:rsidRPr="00314DD6">
        <w:rPr>
          <w:rFonts w:ascii="Times New Roman" w:hAnsi="Times New Roman" w:cs="Times New Roman"/>
          <w:b/>
          <w:sz w:val="24"/>
          <w:szCs w:val="24"/>
        </w:rPr>
        <w:t>) projesi</w:t>
      </w:r>
      <w:r w:rsidRPr="00314DD6">
        <w:rPr>
          <w:rFonts w:ascii="Times New Roman" w:hAnsi="Times New Roman" w:cs="Times New Roman"/>
          <w:sz w:val="24"/>
          <w:szCs w:val="24"/>
        </w:rPr>
        <w:t xml:space="preserve"> için destek başvurusunda bulunabilir ve her bir başvuru sahibi en fazla </w:t>
      </w:r>
      <w:r w:rsidR="00067802" w:rsidRPr="00314DD6">
        <w:rPr>
          <w:rFonts w:ascii="Times New Roman" w:hAnsi="Times New Roman" w:cs="Times New Roman"/>
          <w:b/>
          <w:sz w:val="24"/>
          <w:szCs w:val="24"/>
        </w:rPr>
        <w:t>1</w:t>
      </w:r>
      <w:r w:rsidRPr="00314DD6">
        <w:rPr>
          <w:rFonts w:ascii="Times New Roman" w:hAnsi="Times New Roman" w:cs="Times New Roman"/>
          <w:b/>
          <w:sz w:val="24"/>
          <w:szCs w:val="24"/>
        </w:rPr>
        <w:t xml:space="preserve"> (</w:t>
      </w:r>
      <w:r w:rsidR="00067802" w:rsidRPr="00314DD6">
        <w:rPr>
          <w:rFonts w:ascii="Times New Roman" w:hAnsi="Times New Roman" w:cs="Times New Roman"/>
          <w:b/>
          <w:sz w:val="24"/>
          <w:szCs w:val="24"/>
        </w:rPr>
        <w:t>Bir</w:t>
      </w:r>
      <w:r w:rsidRPr="00314DD6">
        <w:rPr>
          <w:rFonts w:ascii="Times New Roman" w:hAnsi="Times New Roman" w:cs="Times New Roman"/>
          <w:b/>
          <w:sz w:val="24"/>
          <w:szCs w:val="24"/>
        </w:rPr>
        <w:t>) projesi için</w:t>
      </w:r>
      <w:r w:rsidRPr="00314DD6">
        <w:rPr>
          <w:rFonts w:ascii="Times New Roman" w:hAnsi="Times New Roman" w:cs="Times New Roman"/>
          <w:sz w:val="24"/>
          <w:szCs w:val="24"/>
        </w:rPr>
        <w:t xml:space="preserve"> destek alabilir. Başvuru sa</w:t>
      </w:r>
      <w:r w:rsidR="001F68A7" w:rsidRPr="00314DD6">
        <w:rPr>
          <w:rFonts w:ascii="Times New Roman" w:hAnsi="Times New Roman" w:cs="Times New Roman"/>
          <w:sz w:val="24"/>
          <w:szCs w:val="24"/>
        </w:rPr>
        <w:t xml:space="preserve">hibinin </w:t>
      </w:r>
      <w:r w:rsidR="00001C9D" w:rsidRPr="00314DD6">
        <w:rPr>
          <w:rFonts w:ascii="Times New Roman" w:hAnsi="Times New Roman" w:cs="Times New Roman"/>
          <w:sz w:val="24"/>
          <w:szCs w:val="24"/>
        </w:rPr>
        <w:t>bu mali destek programına</w:t>
      </w:r>
      <w:r w:rsidRPr="00314DD6">
        <w:rPr>
          <w:rFonts w:ascii="Times New Roman" w:hAnsi="Times New Roman" w:cs="Times New Roman"/>
          <w:sz w:val="24"/>
          <w:szCs w:val="24"/>
        </w:rPr>
        <w:t xml:space="preserve"> </w:t>
      </w:r>
      <w:r w:rsidR="00F77742" w:rsidRPr="00314DD6">
        <w:rPr>
          <w:rFonts w:ascii="Times New Roman" w:hAnsi="Times New Roman" w:cs="Times New Roman"/>
          <w:sz w:val="24"/>
          <w:szCs w:val="24"/>
        </w:rPr>
        <w:t>ikiden</w:t>
      </w:r>
      <w:r w:rsidR="006D417C" w:rsidRPr="00314DD6">
        <w:rPr>
          <w:rFonts w:ascii="Times New Roman" w:hAnsi="Times New Roman" w:cs="Times New Roman"/>
          <w:sz w:val="24"/>
          <w:szCs w:val="24"/>
        </w:rPr>
        <w:t xml:space="preserve"> </w:t>
      </w:r>
      <w:r w:rsidRPr="00314DD6">
        <w:rPr>
          <w:rFonts w:ascii="Times New Roman" w:hAnsi="Times New Roman" w:cs="Times New Roman"/>
          <w:sz w:val="24"/>
          <w:szCs w:val="24"/>
        </w:rPr>
        <w:t xml:space="preserve">fazla proje sunması durumunda, başvuru referans numarasına göre </w:t>
      </w:r>
      <w:r w:rsidR="0022021C" w:rsidRPr="00314DD6">
        <w:rPr>
          <w:rFonts w:ascii="Times New Roman" w:hAnsi="Times New Roman" w:cs="Times New Roman"/>
          <w:sz w:val="24"/>
          <w:szCs w:val="24"/>
        </w:rPr>
        <w:t xml:space="preserve">üçüncü </w:t>
      </w:r>
      <w:r w:rsidRPr="00314DD6">
        <w:rPr>
          <w:rFonts w:ascii="Times New Roman" w:hAnsi="Times New Roman" w:cs="Times New Roman"/>
          <w:sz w:val="24"/>
          <w:szCs w:val="24"/>
        </w:rPr>
        <w:t xml:space="preserve">ve daha sonra sunduğu projeler değerlendirmeye </w:t>
      </w:r>
      <w:r w:rsidR="009242BB" w:rsidRPr="00314DD6">
        <w:rPr>
          <w:rFonts w:ascii="Times New Roman" w:hAnsi="Times New Roman" w:cs="Times New Roman"/>
          <w:sz w:val="24"/>
          <w:szCs w:val="24"/>
        </w:rPr>
        <w:t>alınmayacaktır.</w:t>
      </w:r>
      <w:r w:rsidRPr="00314DD6">
        <w:rPr>
          <w:rFonts w:ascii="Times New Roman" w:hAnsi="Times New Roman" w:cs="Times New Roman"/>
          <w:sz w:val="24"/>
          <w:szCs w:val="24"/>
        </w:rPr>
        <w:tab/>
      </w:r>
    </w:p>
    <w:p w:rsidR="006C2B7C" w:rsidRPr="00314DD6" w:rsidRDefault="00E020D7" w:rsidP="0041639C">
      <w:pPr>
        <w:widowControl/>
        <w:tabs>
          <w:tab w:val="left" w:pos="720"/>
        </w:tabs>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 xml:space="preserve">Başvuru sahipleri, son üç yıl içerisinde ulusal ve uluslararası kaynaklardan aldıkları mali destek tutarları ile başvuru yapmış oldukları ve yanıt bekledikleri mali destekleri, başvuru formunda belirtmek zorundadırlar. Başka kaynaklardan desteklenen aynı proje ve/veya faaliyet </w:t>
      </w:r>
      <w:r w:rsidR="00F433DB" w:rsidRPr="00314DD6">
        <w:rPr>
          <w:rFonts w:ascii="Times New Roman" w:hAnsi="Times New Roman" w:cs="Times New Roman"/>
          <w:sz w:val="24"/>
          <w:szCs w:val="24"/>
        </w:rPr>
        <w:t xml:space="preserve">yahut harcama kalemi </w:t>
      </w:r>
      <w:r w:rsidRPr="00314DD6">
        <w:rPr>
          <w:rFonts w:ascii="Times New Roman" w:hAnsi="Times New Roman" w:cs="Times New Roman"/>
          <w:sz w:val="24"/>
          <w:szCs w:val="24"/>
        </w:rPr>
        <w:t>için ajanstan destek sağlanamaz.</w:t>
      </w:r>
    </w:p>
    <w:p w:rsidR="006E7652" w:rsidRPr="00314DD6" w:rsidRDefault="0049654E" w:rsidP="0049654E">
      <w:pPr>
        <w:pStyle w:val="Balk3"/>
        <w:pBdr>
          <w:top w:val="single" w:sz="4" w:space="1" w:color="auto"/>
          <w:left w:val="single" w:sz="4" w:space="4" w:color="auto"/>
          <w:bottom w:val="single" w:sz="4" w:space="1" w:color="auto"/>
          <w:right w:val="single" w:sz="4" w:space="4" w:color="auto"/>
        </w:pBdr>
        <w:shd w:val="clear" w:color="auto" w:fill="D9D9D9"/>
        <w:tabs>
          <w:tab w:val="clear" w:pos="360"/>
        </w:tabs>
        <w:spacing w:before="360" w:after="240" w:line="240" w:lineRule="auto"/>
        <w:ind w:left="0" w:firstLine="0"/>
        <w:rPr>
          <w:rFonts w:ascii="Times New Roman" w:hAnsi="Times New Roman" w:cs="Times New Roman"/>
          <w:i/>
          <w:sz w:val="24"/>
          <w:szCs w:val="24"/>
        </w:rPr>
      </w:pPr>
      <w:bookmarkStart w:id="25" w:name="_Toc49242005"/>
      <w:r w:rsidRPr="00314DD6">
        <w:rPr>
          <w:rFonts w:ascii="Times New Roman" w:hAnsi="Times New Roman" w:cs="Times New Roman"/>
          <w:i/>
          <w:sz w:val="24"/>
          <w:szCs w:val="24"/>
        </w:rPr>
        <w:t xml:space="preserve">2.1.4. </w:t>
      </w:r>
      <w:r w:rsidR="006E7652" w:rsidRPr="00314DD6">
        <w:rPr>
          <w:rFonts w:ascii="Times New Roman" w:hAnsi="Times New Roman" w:cs="Times New Roman"/>
          <w:i/>
          <w:sz w:val="24"/>
          <w:szCs w:val="24"/>
        </w:rPr>
        <w:t xml:space="preserve">Maliyetlerin Uygunluğu: </w:t>
      </w:r>
      <w:r w:rsidR="009C4E75" w:rsidRPr="00314DD6">
        <w:rPr>
          <w:rFonts w:ascii="Times New Roman" w:hAnsi="Times New Roman" w:cs="Times New Roman"/>
          <w:i/>
          <w:sz w:val="24"/>
          <w:szCs w:val="24"/>
        </w:rPr>
        <w:t>Destek</w:t>
      </w:r>
      <w:r w:rsidR="006A5796" w:rsidRPr="00314DD6">
        <w:rPr>
          <w:rFonts w:ascii="Times New Roman" w:hAnsi="Times New Roman" w:cs="Times New Roman"/>
          <w:i/>
          <w:sz w:val="24"/>
          <w:szCs w:val="24"/>
        </w:rPr>
        <w:t>t</w:t>
      </w:r>
      <w:r w:rsidR="006E7652" w:rsidRPr="00314DD6">
        <w:rPr>
          <w:rFonts w:ascii="Times New Roman" w:hAnsi="Times New Roman" w:cs="Times New Roman"/>
          <w:i/>
          <w:sz w:val="24"/>
          <w:szCs w:val="24"/>
        </w:rPr>
        <w:t xml:space="preserve">en </w:t>
      </w:r>
      <w:r w:rsidR="00386A54" w:rsidRPr="00314DD6">
        <w:rPr>
          <w:rFonts w:ascii="Times New Roman" w:hAnsi="Times New Roman" w:cs="Times New Roman"/>
          <w:i/>
          <w:sz w:val="24"/>
          <w:szCs w:val="24"/>
        </w:rPr>
        <w:t>K</w:t>
      </w:r>
      <w:r w:rsidR="006E7652" w:rsidRPr="00314DD6">
        <w:rPr>
          <w:rFonts w:ascii="Times New Roman" w:hAnsi="Times New Roman" w:cs="Times New Roman"/>
          <w:i/>
          <w:sz w:val="24"/>
          <w:szCs w:val="24"/>
        </w:rPr>
        <w:t xml:space="preserve">arşılanabilecek </w:t>
      </w:r>
      <w:r w:rsidR="00386A54" w:rsidRPr="00314DD6">
        <w:rPr>
          <w:rFonts w:ascii="Times New Roman" w:hAnsi="Times New Roman" w:cs="Times New Roman"/>
          <w:i/>
          <w:sz w:val="24"/>
          <w:szCs w:val="24"/>
        </w:rPr>
        <w:t>M</w:t>
      </w:r>
      <w:r w:rsidR="006E7652" w:rsidRPr="00314DD6">
        <w:rPr>
          <w:rFonts w:ascii="Times New Roman" w:hAnsi="Times New Roman" w:cs="Times New Roman"/>
          <w:i/>
          <w:sz w:val="24"/>
          <w:szCs w:val="24"/>
        </w:rPr>
        <w:t>aliyetler</w:t>
      </w:r>
      <w:bookmarkEnd w:id="25"/>
    </w:p>
    <w:p w:rsidR="004970F5" w:rsidRPr="00314DD6" w:rsidRDefault="004970F5" w:rsidP="0041639C">
      <w:pPr>
        <w:spacing w:before="120" w:after="120" w:line="360" w:lineRule="auto"/>
        <w:rPr>
          <w:rFonts w:ascii="Times New Roman" w:hAnsi="Times New Roman" w:cs="Times New Roman"/>
          <w:sz w:val="24"/>
          <w:szCs w:val="24"/>
        </w:rPr>
      </w:pPr>
      <w:bookmarkStart w:id="26" w:name="_Toc79550451"/>
      <w:bookmarkStart w:id="27" w:name="_Toc96231625"/>
      <w:r w:rsidRPr="00314DD6">
        <w:rPr>
          <w:rFonts w:ascii="Times New Roman" w:hAnsi="Times New Roman" w:cs="Times New Roman"/>
          <w:sz w:val="24"/>
          <w:szCs w:val="24"/>
        </w:rPr>
        <w:t xml:space="preserve">Destek için sadece “uygun maliyetler” dikkate alınabilir. Bu nedenle bütçe, hem bir maliyet tahmini hem de “uygun maliyetler” için tavan niteliğindedir. Uygun maliyetler, götürü maliyetlere değil (yolculuk ve gündelik maliyetleri ve dolaylı maliyetler hariç), </w:t>
      </w:r>
      <w:r w:rsidRPr="00314DD6">
        <w:rPr>
          <w:rFonts w:ascii="Times New Roman" w:hAnsi="Times New Roman" w:cs="Times New Roman"/>
          <w:b/>
          <w:sz w:val="24"/>
          <w:szCs w:val="24"/>
        </w:rPr>
        <w:t>gerçek maliyetlere</w:t>
      </w:r>
      <w:r w:rsidRPr="00314DD6">
        <w:rPr>
          <w:rFonts w:ascii="Times New Roman" w:hAnsi="Times New Roman" w:cs="Times New Roman"/>
          <w:sz w:val="24"/>
          <w:szCs w:val="24"/>
        </w:rPr>
        <w:t xml:space="preserve"> (yani projenin uygulanması sırasında yapılacak fiili maliyetler) </w:t>
      </w:r>
      <w:r w:rsidRPr="00314DD6">
        <w:rPr>
          <w:rFonts w:ascii="Times New Roman" w:hAnsi="Times New Roman" w:cs="Times New Roman"/>
          <w:b/>
          <w:sz w:val="24"/>
          <w:szCs w:val="24"/>
        </w:rPr>
        <w:t>dayandırılmalıdır</w:t>
      </w:r>
      <w:r w:rsidRPr="00314DD6">
        <w:rPr>
          <w:rFonts w:ascii="Times New Roman" w:hAnsi="Times New Roman" w:cs="Times New Roman"/>
          <w:sz w:val="24"/>
          <w:szCs w:val="24"/>
        </w:rPr>
        <w:t>.</w:t>
      </w:r>
    </w:p>
    <w:p w:rsidR="004970F5" w:rsidRPr="00314DD6" w:rsidRDefault="004970F5" w:rsidP="0041639C">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 xml:space="preserve">Projede gerçekleştirilecek tüm maliyetler, </w:t>
      </w:r>
      <w:r w:rsidR="00B90847" w:rsidRPr="00314DD6">
        <w:rPr>
          <w:rFonts w:ascii="Times New Roman" w:hAnsi="Times New Roman" w:cs="Times New Roman"/>
          <w:sz w:val="24"/>
          <w:szCs w:val="24"/>
        </w:rPr>
        <w:t xml:space="preserve">KAYS’ta yer alan </w:t>
      </w:r>
      <w:r w:rsidR="00420D14" w:rsidRPr="00314DD6">
        <w:rPr>
          <w:rFonts w:ascii="Times New Roman" w:hAnsi="Times New Roman" w:cs="Times New Roman"/>
          <w:sz w:val="24"/>
          <w:szCs w:val="24"/>
        </w:rPr>
        <w:t>proje bütçesi (EK C</w:t>
      </w:r>
      <w:r w:rsidRPr="00314DD6">
        <w:rPr>
          <w:rFonts w:ascii="Times New Roman" w:hAnsi="Times New Roman" w:cs="Times New Roman"/>
          <w:sz w:val="24"/>
          <w:szCs w:val="24"/>
        </w:rPr>
        <w:t>) standart formuna göre hazırlanmalıdır.</w:t>
      </w:r>
    </w:p>
    <w:p w:rsidR="004970F5" w:rsidRPr="00314DD6" w:rsidRDefault="004970F5" w:rsidP="0041639C">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Bu programda bir maliyetin uygun maliyet olarak kabul edilebilmesi için aşağıdaki genel koşullar aranmaktadır:</w:t>
      </w:r>
    </w:p>
    <w:p w:rsidR="004970F5" w:rsidRPr="00314DD6" w:rsidRDefault="004970F5" w:rsidP="0041639C">
      <w:pPr>
        <w:widowControl/>
        <w:numPr>
          <w:ilvl w:val="0"/>
          <w:numId w:val="16"/>
        </w:numPr>
        <w:tabs>
          <w:tab w:val="clear" w:pos="1429"/>
        </w:tabs>
        <w:adjustRightInd/>
        <w:spacing w:before="120" w:after="120" w:line="360" w:lineRule="auto"/>
        <w:ind w:left="714" w:hanging="357"/>
        <w:textAlignment w:val="auto"/>
        <w:rPr>
          <w:rFonts w:ascii="Times New Roman" w:hAnsi="Times New Roman" w:cs="Times New Roman"/>
          <w:sz w:val="24"/>
          <w:szCs w:val="24"/>
        </w:rPr>
      </w:pPr>
      <w:r w:rsidRPr="00314DD6">
        <w:rPr>
          <w:rFonts w:ascii="Times New Roman" w:hAnsi="Times New Roman" w:cs="Times New Roman"/>
          <w:sz w:val="24"/>
          <w:szCs w:val="24"/>
        </w:rPr>
        <w:t>Projenin uygulama süresi içinde gerçekleşmesi (nihai denetim maliyetleri hariç),</w:t>
      </w:r>
    </w:p>
    <w:p w:rsidR="004970F5" w:rsidRPr="00314DD6" w:rsidRDefault="004970F5" w:rsidP="0041639C">
      <w:pPr>
        <w:widowControl/>
        <w:numPr>
          <w:ilvl w:val="0"/>
          <w:numId w:val="16"/>
        </w:numPr>
        <w:tabs>
          <w:tab w:val="clear" w:pos="1429"/>
        </w:tabs>
        <w:adjustRightInd/>
        <w:spacing w:before="120" w:after="120" w:line="360" w:lineRule="auto"/>
        <w:ind w:left="714" w:hanging="357"/>
        <w:textAlignment w:val="auto"/>
        <w:rPr>
          <w:rFonts w:ascii="Times New Roman" w:hAnsi="Times New Roman" w:cs="Times New Roman"/>
          <w:sz w:val="24"/>
          <w:szCs w:val="24"/>
        </w:rPr>
      </w:pPr>
      <w:r w:rsidRPr="00314DD6">
        <w:rPr>
          <w:rFonts w:ascii="Times New Roman" w:hAnsi="Times New Roman" w:cs="Times New Roman"/>
          <w:sz w:val="24"/>
          <w:szCs w:val="24"/>
        </w:rPr>
        <w:t>Projenin yürütülmesi için gerekli ve gerçekçi mali yönetim prensipleriyle uyumlu olması; maliyet etkinliği sağlaması,</w:t>
      </w:r>
    </w:p>
    <w:p w:rsidR="004970F5" w:rsidRPr="00314DD6" w:rsidRDefault="004970F5" w:rsidP="0041639C">
      <w:pPr>
        <w:widowControl/>
        <w:numPr>
          <w:ilvl w:val="0"/>
          <w:numId w:val="16"/>
        </w:numPr>
        <w:tabs>
          <w:tab w:val="clear" w:pos="1429"/>
        </w:tabs>
        <w:adjustRightInd/>
        <w:spacing w:before="120" w:after="120" w:line="360" w:lineRule="auto"/>
        <w:ind w:left="714" w:hanging="357"/>
        <w:textAlignment w:val="auto"/>
        <w:rPr>
          <w:rFonts w:ascii="Times New Roman" w:hAnsi="Times New Roman" w:cs="Times New Roman"/>
          <w:sz w:val="24"/>
          <w:szCs w:val="24"/>
        </w:rPr>
      </w:pPr>
      <w:r w:rsidRPr="00314DD6">
        <w:rPr>
          <w:rFonts w:ascii="Times New Roman" w:hAnsi="Times New Roman" w:cs="Times New Roman"/>
          <w:sz w:val="24"/>
          <w:szCs w:val="24"/>
        </w:rPr>
        <w:lastRenderedPageBreak/>
        <w:t>Yararlanıcı veya ortağı tarafından gerçekleştirilmesi,</w:t>
      </w:r>
    </w:p>
    <w:p w:rsidR="004970F5" w:rsidRPr="00314DD6" w:rsidRDefault="004970F5" w:rsidP="0041639C">
      <w:pPr>
        <w:widowControl/>
        <w:numPr>
          <w:ilvl w:val="0"/>
          <w:numId w:val="16"/>
        </w:numPr>
        <w:tabs>
          <w:tab w:val="clear" w:pos="1429"/>
        </w:tabs>
        <w:adjustRightInd/>
        <w:spacing w:before="120" w:after="120" w:line="360" w:lineRule="auto"/>
        <w:ind w:left="714" w:hanging="357"/>
        <w:textAlignment w:val="auto"/>
        <w:rPr>
          <w:rFonts w:ascii="Times New Roman" w:hAnsi="Times New Roman" w:cs="Times New Roman"/>
          <w:sz w:val="24"/>
          <w:szCs w:val="24"/>
        </w:rPr>
      </w:pPr>
      <w:r w:rsidRPr="00314DD6">
        <w:rPr>
          <w:rFonts w:ascii="Times New Roman" w:hAnsi="Times New Roman" w:cs="Times New Roman"/>
          <w:sz w:val="24"/>
          <w:szCs w:val="24"/>
        </w:rPr>
        <w:t>Yararlanıcının ya da ortağının hesaplarında ya da resmi kayıtlarında kayıtlı, tanımlanabilir ve doğrulanabilir olması; orijinal destekleyici belgelerle desteklenmesi gerekir.</w:t>
      </w:r>
    </w:p>
    <w:p w:rsidR="004970F5" w:rsidRPr="00314DD6" w:rsidRDefault="004970F5" w:rsidP="0041639C">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Proje uygulamalarında ortaya çıkan bütün maliyetler destek kapsamına girmemektedir. Bu çerçevede, maliyetlerin uygunluğuna ilişkin esaslar aşağıda belirtilmektedir:</w:t>
      </w:r>
    </w:p>
    <w:p w:rsidR="004970F5" w:rsidRPr="00314DD6" w:rsidRDefault="004970F5" w:rsidP="0041639C">
      <w:pPr>
        <w:pStyle w:val="GvdeMetni2"/>
        <w:keepNext/>
        <w:spacing w:before="120" w:after="120" w:line="360" w:lineRule="auto"/>
        <w:rPr>
          <w:rFonts w:ascii="Times New Roman" w:hAnsi="Times New Roman" w:cs="Times New Roman"/>
          <w:b/>
          <w:sz w:val="24"/>
          <w:szCs w:val="24"/>
          <w:u w:val="single"/>
        </w:rPr>
      </w:pPr>
      <w:r w:rsidRPr="00314DD6">
        <w:rPr>
          <w:rFonts w:ascii="Times New Roman" w:hAnsi="Times New Roman" w:cs="Times New Roman"/>
          <w:b/>
          <w:sz w:val="24"/>
          <w:szCs w:val="24"/>
          <w:u w:val="single"/>
        </w:rPr>
        <w:t>Uygun Maliyetler</w:t>
      </w:r>
    </w:p>
    <w:p w:rsidR="004970F5" w:rsidRPr="00314DD6" w:rsidRDefault="004970F5" w:rsidP="0041639C">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Uygun doğrudan maliyetler ve uygun dolaylı maliyetler olmak üzere iki türlü uygun maliyet bulunmakta olup, aşağıda tanımlanmaktadır:</w:t>
      </w:r>
    </w:p>
    <w:p w:rsidR="004970F5" w:rsidRPr="00314DD6" w:rsidRDefault="00B70B7D" w:rsidP="004970F5">
      <w:pPr>
        <w:spacing w:before="120" w:after="120"/>
        <w:rPr>
          <w:rFonts w:ascii="Times New Roman" w:hAnsi="Times New Roman" w:cs="Times New Roman"/>
          <w:sz w:val="24"/>
          <w:szCs w:val="24"/>
        </w:rPr>
      </w:pPr>
      <w:r w:rsidRPr="00314DD6">
        <w:rPr>
          <w:rFonts w:ascii="Times New Roman" w:hAnsi="Times New Roman" w:cs="Times New Roman"/>
          <w:noProof/>
          <w:sz w:val="24"/>
          <w:szCs w:val="24"/>
          <w:lang w:eastAsia="tr-TR"/>
        </w:rPr>
        <mc:AlternateContent>
          <mc:Choice Requires="wps">
            <w:drawing>
              <wp:inline distT="0" distB="0" distL="0" distR="0" wp14:anchorId="6EFCDC97" wp14:editId="75697DF1">
                <wp:extent cx="5932800" cy="1692000"/>
                <wp:effectExtent l="0" t="0" r="11430" b="22860"/>
                <wp:docPr id="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0" cy="1692000"/>
                        </a:xfrm>
                        <a:prstGeom prst="rect">
                          <a:avLst/>
                        </a:prstGeom>
                        <a:solidFill>
                          <a:srgbClr val="D8D8D8"/>
                        </a:solidFill>
                        <a:ln w="9525">
                          <a:solidFill>
                            <a:srgbClr val="000000"/>
                          </a:solidFill>
                          <a:miter lim="800000"/>
                          <a:headEnd/>
                          <a:tailEnd/>
                        </a:ln>
                      </wps:spPr>
                      <wps:txbx>
                        <w:txbxContent>
                          <w:p w:rsidR="00AF30AE" w:rsidRPr="008A1812" w:rsidRDefault="00AF30AE" w:rsidP="0041639C">
                            <w:pPr>
                              <w:spacing w:line="360" w:lineRule="auto"/>
                              <w:jc w:val="center"/>
                              <w:rPr>
                                <w:rFonts w:ascii="Times New Roman" w:hAnsi="Times New Roman" w:cs="Times New Roman"/>
                                <w:b/>
                                <w:color w:val="000000"/>
                                <w:sz w:val="24"/>
                                <w:szCs w:val="24"/>
                                <w:u w:val="single"/>
                              </w:rPr>
                            </w:pPr>
                            <w:r w:rsidRPr="008A1812">
                              <w:rPr>
                                <w:rFonts w:ascii="Times New Roman" w:hAnsi="Times New Roman" w:cs="Times New Roman"/>
                                <w:b/>
                                <w:color w:val="000000"/>
                                <w:sz w:val="24"/>
                                <w:szCs w:val="24"/>
                                <w:u w:val="single"/>
                              </w:rPr>
                              <w:t>ÖNEMLİ UYARI!</w:t>
                            </w:r>
                          </w:p>
                          <w:p w:rsidR="00AF30AE" w:rsidRPr="008A1812" w:rsidRDefault="00AF30AE" w:rsidP="0041639C">
                            <w:pPr>
                              <w:spacing w:before="120" w:after="120" w:line="360" w:lineRule="auto"/>
                              <w:rPr>
                                <w:rFonts w:ascii="Times New Roman" w:hAnsi="Times New Roman" w:cs="Times New Roman"/>
                                <w:color w:val="000000"/>
                                <w:sz w:val="24"/>
                                <w:szCs w:val="24"/>
                              </w:rPr>
                            </w:pPr>
                            <w:r w:rsidRPr="006475EC">
                              <w:rPr>
                                <w:rFonts w:ascii="Times New Roman" w:hAnsi="Times New Roman" w:cs="Times New Roman"/>
                                <w:sz w:val="24"/>
                                <w:szCs w:val="24"/>
                              </w:rPr>
                              <w:t>Ka</w:t>
                            </w:r>
                            <w:r>
                              <w:rPr>
                                <w:rFonts w:ascii="Times New Roman" w:hAnsi="Times New Roman" w:cs="Times New Roman"/>
                                <w:sz w:val="24"/>
                                <w:szCs w:val="24"/>
                              </w:rPr>
                              <w:t xml:space="preserve">r amacı gütmeyen destek yararlanıcıları </w:t>
                            </w:r>
                            <w:r w:rsidRPr="008A1812">
                              <w:rPr>
                                <w:rFonts w:ascii="Times New Roman" w:hAnsi="Times New Roman" w:cs="Times New Roman"/>
                                <w:color w:val="000000"/>
                                <w:sz w:val="24"/>
                                <w:szCs w:val="24"/>
                              </w:rPr>
                              <w:t xml:space="preserve">açısından projeler kapsamında gerçekleştirilecek olan her türlü harcamaya ait </w:t>
                            </w:r>
                            <w:r>
                              <w:rPr>
                                <w:rFonts w:ascii="Times New Roman" w:hAnsi="Times New Roman" w:cs="Times New Roman"/>
                                <w:sz w:val="24"/>
                                <w:szCs w:val="24"/>
                              </w:rPr>
                              <w:t>Katma Değer Vergisi (</w:t>
                            </w:r>
                            <w:r w:rsidRPr="006475EC">
                              <w:rPr>
                                <w:rFonts w:ascii="Times New Roman" w:hAnsi="Times New Roman" w:cs="Times New Roman"/>
                                <w:sz w:val="24"/>
                                <w:szCs w:val="24"/>
                              </w:rPr>
                              <w:t>KDV</w:t>
                            </w:r>
                            <w:r>
                              <w:rPr>
                                <w:rFonts w:ascii="Times New Roman" w:hAnsi="Times New Roman" w:cs="Times New Roman"/>
                                <w:sz w:val="24"/>
                                <w:szCs w:val="24"/>
                              </w:rPr>
                              <w:t xml:space="preserve">) </w:t>
                            </w:r>
                            <w:r w:rsidRPr="008A1812">
                              <w:rPr>
                                <w:rFonts w:ascii="Times New Roman" w:hAnsi="Times New Roman" w:cs="Times New Roman"/>
                                <w:color w:val="000000"/>
                                <w:sz w:val="24"/>
                                <w:szCs w:val="24"/>
                              </w:rPr>
                              <w:t xml:space="preserve">giderleri uygun maliyet olarak kabul edilmektedir. Bu nedenle </w:t>
                            </w:r>
                            <w:r>
                              <w:rPr>
                                <w:rFonts w:ascii="Times New Roman" w:hAnsi="Times New Roman" w:cs="Times New Roman"/>
                                <w:b/>
                                <w:color w:val="000000"/>
                                <w:sz w:val="24"/>
                                <w:szCs w:val="24"/>
                                <w:u w:val="single"/>
                              </w:rPr>
                              <w:t>k</w:t>
                            </w:r>
                            <w:r w:rsidRPr="001633AE">
                              <w:rPr>
                                <w:rFonts w:ascii="Times New Roman" w:hAnsi="Times New Roman" w:cs="Times New Roman"/>
                                <w:b/>
                                <w:color w:val="000000"/>
                                <w:sz w:val="24"/>
                                <w:szCs w:val="24"/>
                                <w:u w:val="single"/>
                              </w:rPr>
                              <w:t xml:space="preserve">ar amacı gütmeyen destek yararlanıcıları </w:t>
                            </w:r>
                            <w:r w:rsidRPr="008A1812">
                              <w:rPr>
                                <w:rFonts w:ascii="Times New Roman" w:hAnsi="Times New Roman" w:cs="Times New Roman"/>
                                <w:b/>
                                <w:color w:val="000000"/>
                                <w:sz w:val="24"/>
                                <w:szCs w:val="24"/>
                                <w:u w:val="single"/>
                              </w:rPr>
                              <w:t>tarafından sunulan projelere ait bütçelerin KDV dâhil fiyatlar üzerinden hazırlanması gerekmektedir.</w:t>
                            </w:r>
                          </w:p>
                          <w:p w:rsidR="00AF30AE" w:rsidRPr="006351B1" w:rsidRDefault="00AF30AE" w:rsidP="004970F5">
                            <w:pPr>
                              <w:spacing w:before="120" w:after="120" w:line="240" w:lineRule="auto"/>
                              <w:rPr>
                                <w:rFonts w:ascii="Times New Roman" w:hAnsi="Times New Roman" w:cs="Times New Roman"/>
                                <w:color w:val="000000"/>
                                <w:sz w:val="24"/>
                                <w:szCs w:val="24"/>
                              </w:rPr>
                            </w:pPr>
                          </w:p>
                        </w:txbxContent>
                      </wps:txbx>
                      <wps:bodyPr rot="0" vert="horz" wrap="square" lIns="91440" tIns="45720" rIns="91440" bIns="45720" anchor="t" anchorCtr="0" upright="1">
                        <a:noAutofit/>
                      </wps:bodyPr>
                    </wps:wsp>
                  </a:graphicData>
                </a:graphic>
              </wp:inline>
            </w:drawing>
          </mc:Choice>
          <mc:Fallback>
            <w:pict>
              <v:shape w14:anchorId="6EFCDC97" id="Text Box 117" o:spid="_x0000_s1033" type="#_x0000_t202" style="width:467.15pt;height:1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" fillcolor="#d8d8d8">
                <v:textbox>
                  <w:txbxContent>
                    <w:p w:rsidR="00AF30AE" w:rsidRPr="008A1812" w:rsidRDefault="00AF30AE" w:rsidP="0041639C">
                      <w:pPr>
                        <w:spacing w:line="360" w:lineRule="auto"/>
                        <w:jc w:val="center"/>
                        <w:rPr>
                          <w:rFonts w:ascii="Times New Roman" w:hAnsi="Times New Roman" w:cs="Times New Roman"/>
                          <w:b/>
                          <w:color w:val="000000"/>
                          <w:sz w:val="24"/>
                          <w:szCs w:val="24"/>
                          <w:u w:val="single"/>
                        </w:rPr>
                      </w:pPr>
                      <w:r w:rsidRPr="008A1812">
                        <w:rPr>
                          <w:rFonts w:ascii="Times New Roman" w:hAnsi="Times New Roman" w:cs="Times New Roman"/>
                          <w:b/>
                          <w:color w:val="000000"/>
                          <w:sz w:val="24"/>
                          <w:szCs w:val="24"/>
                          <w:u w:val="single"/>
                        </w:rPr>
                        <w:t>ÖNEMLİ UYARI!</w:t>
                      </w:r>
                    </w:p>
                    <w:p w:rsidR="00AF30AE" w:rsidRPr="008A1812" w:rsidRDefault="00AF30AE" w:rsidP="0041639C">
                      <w:pPr>
                        <w:spacing w:before="120" w:after="120" w:line="360" w:lineRule="auto"/>
                        <w:rPr>
                          <w:rFonts w:ascii="Times New Roman" w:hAnsi="Times New Roman" w:cs="Times New Roman"/>
                          <w:color w:val="000000"/>
                          <w:sz w:val="24"/>
                          <w:szCs w:val="24"/>
                        </w:rPr>
                      </w:pPr>
                      <w:r w:rsidRPr="006475EC">
                        <w:rPr>
                          <w:rFonts w:ascii="Times New Roman" w:hAnsi="Times New Roman" w:cs="Times New Roman"/>
                          <w:sz w:val="24"/>
                          <w:szCs w:val="24"/>
                        </w:rPr>
                        <w:t>Ka</w:t>
                      </w:r>
                      <w:r>
                        <w:rPr>
                          <w:rFonts w:ascii="Times New Roman" w:hAnsi="Times New Roman" w:cs="Times New Roman"/>
                          <w:sz w:val="24"/>
                          <w:szCs w:val="24"/>
                        </w:rPr>
                        <w:t xml:space="preserve">r amacı gütmeyen destek yararlanıcıları </w:t>
                      </w:r>
                      <w:r w:rsidRPr="008A1812">
                        <w:rPr>
                          <w:rFonts w:ascii="Times New Roman" w:hAnsi="Times New Roman" w:cs="Times New Roman"/>
                          <w:color w:val="000000"/>
                          <w:sz w:val="24"/>
                          <w:szCs w:val="24"/>
                        </w:rPr>
                        <w:t xml:space="preserve">açısından projeler kapsamında gerçekleştirilecek olan her türlü harcamaya ait </w:t>
                      </w:r>
                      <w:r>
                        <w:rPr>
                          <w:rFonts w:ascii="Times New Roman" w:hAnsi="Times New Roman" w:cs="Times New Roman"/>
                          <w:sz w:val="24"/>
                          <w:szCs w:val="24"/>
                        </w:rPr>
                        <w:t>Katma Değer Vergisi (</w:t>
                      </w:r>
                      <w:r w:rsidRPr="006475EC">
                        <w:rPr>
                          <w:rFonts w:ascii="Times New Roman" w:hAnsi="Times New Roman" w:cs="Times New Roman"/>
                          <w:sz w:val="24"/>
                          <w:szCs w:val="24"/>
                        </w:rPr>
                        <w:t>KDV</w:t>
                      </w:r>
                      <w:r>
                        <w:rPr>
                          <w:rFonts w:ascii="Times New Roman" w:hAnsi="Times New Roman" w:cs="Times New Roman"/>
                          <w:sz w:val="24"/>
                          <w:szCs w:val="24"/>
                        </w:rPr>
                        <w:t xml:space="preserve">) </w:t>
                      </w:r>
                      <w:r w:rsidRPr="008A1812">
                        <w:rPr>
                          <w:rFonts w:ascii="Times New Roman" w:hAnsi="Times New Roman" w:cs="Times New Roman"/>
                          <w:color w:val="000000"/>
                          <w:sz w:val="24"/>
                          <w:szCs w:val="24"/>
                        </w:rPr>
                        <w:t xml:space="preserve">giderleri uygun maliyet olarak kabul edilmektedir. Bu nedenle </w:t>
                      </w:r>
                      <w:r>
                        <w:rPr>
                          <w:rFonts w:ascii="Times New Roman" w:hAnsi="Times New Roman" w:cs="Times New Roman"/>
                          <w:b/>
                          <w:color w:val="000000"/>
                          <w:sz w:val="24"/>
                          <w:szCs w:val="24"/>
                          <w:u w:val="single"/>
                        </w:rPr>
                        <w:t>k</w:t>
                      </w:r>
                      <w:r w:rsidRPr="001633AE">
                        <w:rPr>
                          <w:rFonts w:ascii="Times New Roman" w:hAnsi="Times New Roman" w:cs="Times New Roman"/>
                          <w:b/>
                          <w:color w:val="000000"/>
                          <w:sz w:val="24"/>
                          <w:szCs w:val="24"/>
                          <w:u w:val="single"/>
                        </w:rPr>
                        <w:t xml:space="preserve">ar amacı gütmeyen destek yararlanıcıları </w:t>
                      </w:r>
                      <w:r w:rsidRPr="008A1812">
                        <w:rPr>
                          <w:rFonts w:ascii="Times New Roman" w:hAnsi="Times New Roman" w:cs="Times New Roman"/>
                          <w:b/>
                          <w:color w:val="000000"/>
                          <w:sz w:val="24"/>
                          <w:szCs w:val="24"/>
                          <w:u w:val="single"/>
                        </w:rPr>
                        <w:t>tarafından sunulan projelere ait bütçelerin KDV dâhil fiyatlar üzerinden hazırlanması gerekmektedir.</w:t>
                      </w:r>
                    </w:p>
                    <w:p w:rsidR="00AF30AE" w:rsidRPr="006351B1" w:rsidRDefault="00AF30AE" w:rsidP="004970F5">
                      <w:pPr>
                        <w:spacing w:before="120" w:after="120" w:line="240" w:lineRule="auto"/>
                        <w:rPr>
                          <w:rFonts w:ascii="Times New Roman" w:hAnsi="Times New Roman" w:cs="Times New Roman"/>
                          <w:color w:val="000000"/>
                          <w:sz w:val="24"/>
                          <w:szCs w:val="24"/>
                        </w:rPr>
                      </w:pPr>
                    </w:p>
                  </w:txbxContent>
                </v:textbox>
                <w10:anchorlock/>
              </v:shape>
            </w:pict>
          </mc:Fallback>
        </mc:AlternateContent>
      </w:r>
    </w:p>
    <w:p w:rsidR="004970F5" w:rsidRPr="00314DD6" w:rsidRDefault="004970F5" w:rsidP="001360E8">
      <w:pPr>
        <w:keepNext/>
        <w:widowControl/>
        <w:numPr>
          <w:ilvl w:val="0"/>
          <w:numId w:val="15"/>
        </w:numPr>
        <w:tabs>
          <w:tab w:val="clear" w:pos="1776"/>
        </w:tabs>
        <w:adjustRightInd/>
        <w:spacing w:before="120" w:after="120"/>
        <w:ind w:left="284" w:hanging="284"/>
        <w:textAlignment w:val="auto"/>
        <w:rPr>
          <w:rFonts w:ascii="Times New Roman" w:hAnsi="Times New Roman" w:cs="Times New Roman"/>
          <w:b/>
          <w:sz w:val="24"/>
          <w:szCs w:val="24"/>
        </w:rPr>
      </w:pPr>
      <w:r w:rsidRPr="00314DD6">
        <w:rPr>
          <w:rFonts w:ascii="Times New Roman" w:hAnsi="Times New Roman" w:cs="Times New Roman"/>
          <w:b/>
          <w:sz w:val="24"/>
          <w:szCs w:val="24"/>
        </w:rPr>
        <w:t>Uygun Doğrudan Maliyetler:</w:t>
      </w:r>
    </w:p>
    <w:p w:rsidR="004970F5" w:rsidRPr="00314DD6" w:rsidRDefault="004970F5" w:rsidP="004970F5">
      <w:pPr>
        <w:spacing w:before="120" w:after="120"/>
        <w:rPr>
          <w:rFonts w:ascii="Times New Roman" w:hAnsi="Times New Roman" w:cs="Times New Roman"/>
          <w:sz w:val="24"/>
          <w:szCs w:val="24"/>
        </w:rPr>
      </w:pPr>
      <w:r w:rsidRPr="00314DD6">
        <w:rPr>
          <w:rFonts w:ascii="Times New Roman" w:hAnsi="Times New Roman" w:cs="Times New Roman"/>
          <w:sz w:val="24"/>
          <w:szCs w:val="24"/>
        </w:rPr>
        <w:t xml:space="preserve">Uygun doğrudan maliyetler, projenin yürütülmesi için gerekli olan, yararlanıcı veya ortağı tarafından gerçekleştirilen ve gerçek tutarlar üzerinden hesaplanan maliyetlerdir: </w:t>
      </w:r>
    </w:p>
    <w:p w:rsidR="004970F5" w:rsidRPr="00314DD6" w:rsidRDefault="004970F5" w:rsidP="001360E8">
      <w:pPr>
        <w:widowControl/>
        <w:numPr>
          <w:ilvl w:val="0"/>
          <w:numId w:val="17"/>
        </w:numPr>
        <w:tabs>
          <w:tab w:val="clear" w:pos="1429"/>
        </w:tabs>
        <w:adjustRightInd/>
        <w:spacing w:before="120" w:after="120"/>
        <w:ind w:left="720"/>
        <w:textAlignment w:val="auto"/>
        <w:rPr>
          <w:rFonts w:ascii="Times New Roman" w:hAnsi="Times New Roman" w:cs="Times New Roman"/>
          <w:sz w:val="24"/>
          <w:szCs w:val="24"/>
        </w:rPr>
      </w:pPr>
      <w:r w:rsidRPr="00314DD6">
        <w:rPr>
          <w:rFonts w:ascii="Times New Roman" w:hAnsi="Times New Roman" w:cs="Times New Roman"/>
          <w:sz w:val="24"/>
          <w:szCs w:val="24"/>
        </w:rPr>
        <w:t>Katma Değer Vergisi (KDV) giderleri,</w:t>
      </w:r>
    </w:p>
    <w:p w:rsidR="004970F5" w:rsidRPr="00314DD6" w:rsidRDefault="004970F5" w:rsidP="001360E8">
      <w:pPr>
        <w:widowControl/>
        <w:numPr>
          <w:ilvl w:val="0"/>
          <w:numId w:val="17"/>
        </w:numPr>
        <w:tabs>
          <w:tab w:val="clear" w:pos="1429"/>
        </w:tabs>
        <w:adjustRightInd/>
        <w:spacing w:before="120" w:after="120"/>
        <w:ind w:left="720"/>
        <w:textAlignment w:val="auto"/>
        <w:rPr>
          <w:rFonts w:ascii="Times New Roman" w:hAnsi="Times New Roman" w:cs="Times New Roman"/>
          <w:sz w:val="24"/>
          <w:szCs w:val="24"/>
        </w:rPr>
      </w:pPr>
      <w:r w:rsidRPr="00314DD6">
        <w:rPr>
          <w:rFonts w:ascii="Times New Roman" w:hAnsi="Times New Roman" w:cs="Times New Roman"/>
          <w:sz w:val="24"/>
          <w:szCs w:val="24"/>
        </w:rPr>
        <w:t xml:space="preserve">Piyasa fiyatlarına uygun olmaları ve projenin uygulanabilmesi için gerekli olmaları koşulu ile yeni </w:t>
      </w:r>
      <w:r w:rsidR="00C66BB5" w:rsidRPr="00314DD6">
        <w:rPr>
          <w:rFonts w:ascii="Times New Roman" w:hAnsi="Times New Roman" w:cs="Times New Roman"/>
          <w:sz w:val="24"/>
          <w:szCs w:val="24"/>
        </w:rPr>
        <w:t>donanım</w:t>
      </w:r>
      <w:r w:rsidRPr="00314DD6">
        <w:rPr>
          <w:rFonts w:ascii="Times New Roman" w:hAnsi="Times New Roman" w:cs="Times New Roman"/>
          <w:sz w:val="24"/>
          <w:szCs w:val="24"/>
        </w:rPr>
        <w:t xml:space="preserve"> ve hizmet (nakliye, vb.) satın alma maliyetleri,</w:t>
      </w:r>
    </w:p>
    <w:p w:rsidR="006A0CB1" w:rsidRPr="00314DD6" w:rsidRDefault="00342240" w:rsidP="006A0CB1">
      <w:pPr>
        <w:widowControl/>
        <w:numPr>
          <w:ilvl w:val="0"/>
          <w:numId w:val="17"/>
        </w:numPr>
        <w:tabs>
          <w:tab w:val="clear" w:pos="1429"/>
        </w:tabs>
        <w:adjustRightInd/>
        <w:spacing w:line="360" w:lineRule="auto"/>
        <w:ind w:left="720"/>
        <w:textAlignment w:val="auto"/>
        <w:rPr>
          <w:rFonts w:ascii="Times New Roman" w:hAnsi="Times New Roman" w:cs="Times New Roman"/>
          <w:sz w:val="24"/>
          <w:szCs w:val="24"/>
        </w:rPr>
      </w:pPr>
      <w:r w:rsidRPr="00314DD6">
        <w:rPr>
          <w:rFonts w:ascii="Times New Roman" w:hAnsi="Times New Roman" w:cs="Times New Roman"/>
          <w:sz w:val="24"/>
          <w:szCs w:val="24"/>
        </w:rPr>
        <w:t>Denetim maliyetleri</w:t>
      </w:r>
      <w:r w:rsidR="006A0CB1" w:rsidRPr="00314DD6">
        <w:rPr>
          <w:rStyle w:val="DipnotBavurusu"/>
          <w:rFonts w:ascii="Times New Roman" w:hAnsi="Times New Roman" w:cs="Times New Roman"/>
          <w:sz w:val="24"/>
          <w:szCs w:val="24"/>
        </w:rPr>
        <w:footnoteReference w:id="6"/>
      </w:r>
      <w:r w:rsidR="006A0CB1" w:rsidRPr="00314DD6">
        <w:rPr>
          <w:rFonts w:ascii="Times New Roman" w:hAnsi="Times New Roman" w:cs="Times New Roman"/>
          <w:sz w:val="24"/>
          <w:szCs w:val="24"/>
        </w:rPr>
        <w:t>,</w:t>
      </w:r>
    </w:p>
    <w:p w:rsidR="004970F5" w:rsidRPr="00314DD6" w:rsidRDefault="004970F5" w:rsidP="001360E8">
      <w:pPr>
        <w:widowControl/>
        <w:numPr>
          <w:ilvl w:val="0"/>
          <w:numId w:val="17"/>
        </w:numPr>
        <w:tabs>
          <w:tab w:val="clear" w:pos="1429"/>
        </w:tabs>
        <w:adjustRightInd/>
        <w:spacing w:before="120" w:after="120"/>
        <w:ind w:left="720"/>
        <w:textAlignment w:val="auto"/>
        <w:rPr>
          <w:rFonts w:ascii="Times New Roman" w:hAnsi="Times New Roman" w:cs="Times New Roman"/>
          <w:sz w:val="24"/>
          <w:szCs w:val="24"/>
        </w:rPr>
      </w:pPr>
      <w:r w:rsidRPr="00314DD6">
        <w:rPr>
          <w:rFonts w:ascii="Times New Roman" w:hAnsi="Times New Roman" w:cs="Times New Roman"/>
          <w:sz w:val="24"/>
          <w:szCs w:val="24"/>
        </w:rPr>
        <w:t>Taşeron maliyetleri (basım, etkinlik organizasyonu vb.),</w:t>
      </w:r>
    </w:p>
    <w:p w:rsidR="0041639C" w:rsidRDefault="004970F5" w:rsidP="0041639C">
      <w:pPr>
        <w:widowControl/>
        <w:numPr>
          <w:ilvl w:val="0"/>
          <w:numId w:val="17"/>
        </w:numPr>
        <w:tabs>
          <w:tab w:val="clear" w:pos="1429"/>
        </w:tabs>
        <w:adjustRightInd/>
        <w:spacing w:before="120" w:after="120"/>
        <w:ind w:left="720"/>
        <w:textAlignment w:val="auto"/>
        <w:rPr>
          <w:rFonts w:ascii="Times New Roman" w:hAnsi="Times New Roman" w:cs="Times New Roman"/>
          <w:sz w:val="24"/>
          <w:szCs w:val="24"/>
        </w:rPr>
      </w:pPr>
      <w:r w:rsidRPr="0041639C">
        <w:rPr>
          <w:rFonts w:ascii="Times New Roman" w:hAnsi="Times New Roman" w:cs="Times New Roman"/>
          <w:sz w:val="24"/>
          <w:szCs w:val="24"/>
        </w:rPr>
        <w:t>İnşaat ve inşaat denetim (kontrollük) işleri için taşeron maliyetleri,</w:t>
      </w:r>
    </w:p>
    <w:p w:rsidR="004970F5" w:rsidRPr="0041639C" w:rsidRDefault="004970F5" w:rsidP="0041639C">
      <w:pPr>
        <w:widowControl/>
        <w:numPr>
          <w:ilvl w:val="0"/>
          <w:numId w:val="17"/>
        </w:numPr>
        <w:tabs>
          <w:tab w:val="clear" w:pos="1429"/>
        </w:tabs>
        <w:adjustRightInd/>
        <w:spacing w:before="120" w:after="120"/>
        <w:ind w:left="720"/>
        <w:textAlignment w:val="auto"/>
        <w:rPr>
          <w:rFonts w:ascii="Times New Roman" w:hAnsi="Times New Roman" w:cs="Times New Roman"/>
          <w:sz w:val="24"/>
          <w:szCs w:val="24"/>
        </w:rPr>
      </w:pPr>
      <w:r w:rsidRPr="0041639C">
        <w:rPr>
          <w:rFonts w:ascii="Times New Roman" w:hAnsi="Times New Roman" w:cs="Times New Roman"/>
          <w:sz w:val="24"/>
          <w:szCs w:val="24"/>
        </w:rPr>
        <w:lastRenderedPageBreak/>
        <w:t>Görünürlük maliyetleri.</w:t>
      </w:r>
    </w:p>
    <w:p w:rsidR="004970F5" w:rsidRPr="00314DD6" w:rsidRDefault="004970F5" w:rsidP="004970F5">
      <w:pPr>
        <w:widowControl/>
        <w:adjustRightInd/>
        <w:spacing w:before="120" w:after="120"/>
        <w:ind w:left="720"/>
        <w:textAlignment w:val="auto"/>
        <w:rPr>
          <w:rFonts w:ascii="Times New Roman" w:hAnsi="Times New Roman" w:cs="Times New Roman"/>
          <w:sz w:val="24"/>
          <w:szCs w:val="24"/>
        </w:rPr>
      </w:pPr>
    </w:p>
    <w:p w:rsidR="004970F5" w:rsidRPr="00314DD6" w:rsidRDefault="00B70B7D" w:rsidP="004970F5">
      <w:pPr>
        <w:widowControl/>
        <w:adjustRightInd/>
        <w:spacing w:line="360" w:lineRule="auto"/>
        <w:textAlignment w:val="auto"/>
        <w:rPr>
          <w:rFonts w:ascii="Times New Roman" w:hAnsi="Times New Roman" w:cs="Times New Roman"/>
          <w:sz w:val="24"/>
          <w:szCs w:val="24"/>
        </w:rPr>
      </w:pPr>
      <w:r w:rsidRPr="00314DD6">
        <w:rPr>
          <w:rFonts w:ascii="Times New Roman" w:hAnsi="Times New Roman" w:cs="Times New Roman"/>
          <w:b/>
          <w:noProof/>
          <w:sz w:val="24"/>
          <w:szCs w:val="24"/>
          <w:u w:val="single"/>
          <w:lang w:eastAsia="tr-TR"/>
        </w:rPr>
        <mc:AlternateContent>
          <mc:Choice Requires="wps">
            <w:drawing>
              <wp:inline distT="0" distB="0" distL="0" distR="0" wp14:anchorId="342F5469" wp14:editId="62A1B40B">
                <wp:extent cx="5803200" cy="964800"/>
                <wp:effectExtent l="0" t="0" r="26670" b="26035"/>
                <wp:docPr id="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200" cy="964800"/>
                        </a:xfrm>
                        <a:prstGeom prst="rect">
                          <a:avLst/>
                        </a:prstGeom>
                        <a:solidFill>
                          <a:srgbClr val="D8D8D8"/>
                        </a:solidFill>
                        <a:ln w="9525">
                          <a:solidFill>
                            <a:srgbClr val="000000"/>
                          </a:solidFill>
                          <a:miter lim="800000"/>
                          <a:headEnd/>
                          <a:tailEnd/>
                        </a:ln>
                      </wps:spPr>
                      <wps:txbx>
                        <w:txbxContent>
                          <w:p w:rsidR="00AF30AE" w:rsidRDefault="00AF30AE" w:rsidP="0041639C">
                            <w:pPr>
                              <w:spacing w:before="120" w:after="120" w:line="360" w:lineRule="auto"/>
                            </w:pPr>
                            <w:r w:rsidRPr="008E6DAC">
                              <w:rPr>
                                <w:rFonts w:ascii="Times New Roman" w:hAnsi="Times New Roman" w:cs="Times New Roman"/>
                                <w:color w:val="000000"/>
                                <w:sz w:val="24"/>
                                <w:szCs w:val="24"/>
                              </w:rPr>
                              <w:t>Projede yer alan</w:t>
                            </w:r>
                            <w:r>
                              <w:rPr>
                                <w:rFonts w:ascii="Times New Roman" w:hAnsi="Times New Roman" w:cs="Times New Roman"/>
                                <w:color w:val="000000"/>
                                <w:sz w:val="24"/>
                                <w:szCs w:val="24"/>
                              </w:rPr>
                              <w:t xml:space="preserve"> görünürlük faaliyetlerine bütçe formunda “</w:t>
                            </w:r>
                            <w:r w:rsidRPr="008E6DAC">
                              <w:rPr>
                                <w:rFonts w:ascii="Times New Roman" w:hAnsi="Times New Roman" w:cs="Times New Roman"/>
                                <w:color w:val="000000"/>
                                <w:sz w:val="24"/>
                                <w:szCs w:val="24"/>
                              </w:rPr>
                              <w:t>5.8. Tanıtım Faaliyetleri” başlığı altında</w:t>
                            </w:r>
                            <w:r>
                              <w:rPr>
                                <w:rFonts w:ascii="Times New Roman" w:hAnsi="Times New Roman" w:cs="Times New Roman"/>
                                <w:color w:val="000000"/>
                                <w:sz w:val="24"/>
                                <w:szCs w:val="24"/>
                              </w:rPr>
                              <w:t xml:space="preserve"> </w:t>
                            </w:r>
                            <w:r w:rsidRPr="008E6DAC">
                              <w:rPr>
                                <w:rFonts w:ascii="Times New Roman" w:hAnsi="Times New Roman" w:cs="Times New Roman"/>
                                <w:color w:val="000000"/>
                                <w:sz w:val="24"/>
                                <w:szCs w:val="24"/>
                              </w:rPr>
                              <w:t>yer verilmelidir. “5.8. Tanıtım Faaliyetleri” başlığına tahsis edilebilecek toplam tutar, projenin toplam uygun maliyetlerinin %2’sini aşamaz</w:t>
                            </w:r>
                            <w:r w:rsidRPr="006475EC">
                              <w:rPr>
                                <w:rFonts w:ascii="Times New Roman" w:hAnsi="Times New Roman" w:cs="Times New Roman"/>
                                <w:color w:val="000000"/>
                                <w:sz w:val="24"/>
                                <w:szCs w:val="24"/>
                              </w:rPr>
                              <w:t>.</w:t>
                            </w:r>
                          </w:p>
                        </w:txbxContent>
                      </wps:txbx>
                      <wps:bodyPr rot="0" vert="horz" wrap="square" lIns="91440" tIns="45720" rIns="91440" bIns="45720" anchor="t" anchorCtr="0" upright="1">
                        <a:noAutofit/>
                      </wps:bodyPr>
                    </wps:wsp>
                  </a:graphicData>
                </a:graphic>
              </wp:inline>
            </w:drawing>
          </mc:Choice>
          <mc:Fallback>
            <w:pict>
              <v:shape w14:anchorId="342F5469" id="Text Box 116" o:spid="_x0000_s1034" type="#_x0000_t202" style="width:456.95pt;height:7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" fillcolor="#d8d8d8">
                <v:textbox>
                  <w:txbxContent>
                    <w:p w:rsidR="00AF30AE" w:rsidRDefault="00AF30AE" w:rsidP="0041639C">
                      <w:pPr>
                        <w:spacing w:before="120" w:after="120" w:line="360" w:lineRule="auto"/>
                      </w:pPr>
                      <w:r w:rsidRPr="008E6DAC">
                        <w:rPr>
                          <w:rFonts w:ascii="Times New Roman" w:hAnsi="Times New Roman" w:cs="Times New Roman"/>
                          <w:color w:val="000000"/>
                          <w:sz w:val="24"/>
                          <w:szCs w:val="24"/>
                        </w:rPr>
                        <w:t>Projede yer alan</w:t>
                      </w:r>
                      <w:r>
                        <w:rPr>
                          <w:rFonts w:ascii="Times New Roman" w:hAnsi="Times New Roman" w:cs="Times New Roman"/>
                          <w:color w:val="000000"/>
                          <w:sz w:val="24"/>
                          <w:szCs w:val="24"/>
                        </w:rPr>
                        <w:t xml:space="preserve"> görünürlük faaliyetlerine bütçe formunda “</w:t>
                      </w:r>
                      <w:r w:rsidRPr="008E6DAC">
                        <w:rPr>
                          <w:rFonts w:ascii="Times New Roman" w:hAnsi="Times New Roman" w:cs="Times New Roman"/>
                          <w:color w:val="000000"/>
                          <w:sz w:val="24"/>
                          <w:szCs w:val="24"/>
                        </w:rPr>
                        <w:t>5.8. Tanıtım Faaliyetleri” başlığı altında</w:t>
                      </w:r>
                      <w:r>
                        <w:rPr>
                          <w:rFonts w:ascii="Times New Roman" w:hAnsi="Times New Roman" w:cs="Times New Roman"/>
                          <w:color w:val="000000"/>
                          <w:sz w:val="24"/>
                          <w:szCs w:val="24"/>
                        </w:rPr>
                        <w:t xml:space="preserve"> </w:t>
                      </w:r>
                      <w:r w:rsidRPr="008E6DAC">
                        <w:rPr>
                          <w:rFonts w:ascii="Times New Roman" w:hAnsi="Times New Roman" w:cs="Times New Roman"/>
                          <w:color w:val="000000"/>
                          <w:sz w:val="24"/>
                          <w:szCs w:val="24"/>
                        </w:rPr>
                        <w:t>yer verilmelidir. “5.8. Tanıtım Faaliyetleri” başlığına tahsis edilebilecek toplam tutar, projenin toplam uygun maliyetlerinin %2’sini aşamaz</w:t>
                      </w:r>
                      <w:r w:rsidRPr="006475EC">
                        <w:rPr>
                          <w:rFonts w:ascii="Times New Roman" w:hAnsi="Times New Roman" w:cs="Times New Roman"/>
                          <w:color w:val="000000"/>
                          <w:sz w:val="24"/>
                          <w:szCs w:val="24"/>
                        </w:rPr>
                        <w:t>.</w:t>
                      </w:r>
                    </w:p>
                  </w:txbxContent>
                </v:textbox>
                <w10:anchorlock/>
              </v:shape>
            </w:pict>
          </mc:Fallback>
        </mc:AlternateContent>
      </w:r>
    </w:p>
    <w:p w:rsidR="004970F5" w:rsidRPr="00314DD6" w:rsidRDefault="004970F5" w:rsidP="0041639C">
      <w:pPr>
        <w:keepNext/>
        <w:widowControl/>
        <w:numPr>
          <w:ilvl w:val="0"/>
          <w:numId w:val="15"/>
        </w:numPr>
        <w:tabs>
          <w:tab w:val="clear" w:pos="1776"/>
        </w:tabs>
        <w:adjustRightInd/>
        <w:spacing w:before="120" w:after="120" w:line="360" w:lineRule="auto"/>
        <w:ind w:left="284" w:hanging="284"/>
        <w:textAlignment w:val="auto"/>
        <w:rPr>
          <w:rFonts w:ascii="Times New Roman" w:hAnsi="Times New Roman" w:cs="Times New Roman"/>
          <w:b/>
          <w:sz w:val="24"/>
          <w:szCs w:val="24"/>
        </w:rPr>
      </w:pPr>
      <w:r w:rsidRPr="00314DD6">
        <w:rPr>
          <w:rFonts w:ascii="Times New Roman" w:hAnsi="Times New Roman" w:cs="Times New Roman"/>
          <w:b/>
          <w:sz w:val="24"/>
          <w:szCs w:val="24"/>
        </w:rPr>
        <w:t>Uygun Dolaylı Maliyetler</w:t>
      </w:r>
    </w:p>
    <w:p w:rsidR="004970F5" w:rsidRPr="00314DD6" w:rsidRDefault="004970F5" w:rsidP="0041639C">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Uygun dolaylı maliyetler, başka bir bütçe kalemi altında verilen maliyetleri içermeyen ve genel idari giderleri (elektrik, su, ısınma maliyetleri v.b.)</w:t>
      </w:r>
      <w:r w:rsidR="00D70AF8" w:rsidRPr="00314DD6">
        <w:rPr>
          <w:rFonts w:ascii="Times New Roman" w:hAnsi="Times New Roman" w:cs="Times New Roman"/>
          <w:sz w:val="24"/>
          <w:szCs w:val="24"/>
        </w:rPr>
        <w:t xml:space="preserve"> ve projede öngörülemeyen zorunlu giderleri</w:t>
      </w:r>
      <w:r w:rsidRPr="00314DD6">
        <w:rPr>
          <w:rFonts w:ascii="Times New Roman" w:hAnsi="Times New Roman" w:cs="Times New Roman"/>
          <w:sz w:val="24"/>
          <w:szCs w:val="24"/>
        </w:rPr>
        <w:t xml:space="preserve"> karşılamak üzere projenin toplam uygun maliyetlerinin %2’sini aşmayacak şekilde belirlenmiş olan götürü tutardır. </w:t>
      </w:r>
    </w:p>
    <w:p w:rsidR="004970F5" w:rsidRPr="00314DD6" w:rsidRDefault="004970F5" w:rsidP="0041639C">
      <w:pPr>
        <w:pStyle w:val="GvdeMetni2"/>
        <w:keepNext/>
        <w:spacing w:before="120" w:after="120" w:line="360" w:lineRule="auto"/>
        <w:rPr>
          <w:rFonts w:ascii="Times New Roman" w:hAnsi="Times New Roman" w:cs="Times New Roman"/>
          <w:b/>
          <w:sz w:val="24"/>
          <w:szCs w:val="24"/>
          <w:u w:val="single"/>
        </w:rPr>
      </w:pPr>
      <w:r w:rsidRPr="00314DD6">
        <w:rPr>
          <w:rFonts w:ascii="Times New Roman" w:hAnsi="Times New Roman" w:cs="Times New Roman"/>
          <w:b/>
          <w:sz w:val="24"/>
          <w:szCs w:val="24"/>
          <w:u w:val="single"/>
        </w:rPr>
        <w:t>Uygun Olmayan Maliyetler</w:t>
      </w:r>
    </w:p>
    <w:p w:rsidR="004970F5" w:rsidRPr="00314DD6" w:rsidRDefault="004970F5" w:rsidP="0041639C">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 xml:space="preserve">Bu programda hiçbir şekilde uygun maliyet olarak kabul edilmeyecek olan maliyet kalemleri aşağıda sıralanmaktadır: </w:t>
      </w:r>
    </w:p>
    <w:p w:rsidR="004970F5" w:rsidRPr="00314DD6" w:rsidRDefault="004970F5" w:rsidP="0041639C">
      <w:pPr>
        <w:widowControl/>
        <w:numPr>
          <w:ilvl w:val="1"/>
          <w:numId w:val="11"/>
        </w:numPr>
        <w:tabs>
          <w:tab w:val="clear" w:pos="1800"/>
        </w:tabs>
        <w:adjustRightInd/>
        <w:spacing w:before="120" w:after="120" w:line="360" w:lineRule="auto"/>
        <w:ind w:left="720"/>
        <w:textAlignment w:val="auto"/>
        <w:rPr>
          <w:rFonts w:ascii="Times New Roman" w:hAnsi="Times New Roman" w:cs="Times New Roman"/>
          <w:sz w:val="24"/>
          <w:szCs w:val="24"/>
        </w:rPr>
      </w:pPr>
      <w:r w:rsidRPr="00314DD6">
        <w:rPr>
          <w:rFonts w:ascii="Times New Roman" w:hAnsi="Times New Roman" w:cs="Times New Roman"/>
          <w:sz w:val="24"/>
          <w:szCs w:val="24"/>
        </w:rPr>
        <w:t>Yararlanıcının ve proje kapsamında görev alan kişilerin kusur ve ihmalleri sebebiyle doğacak olan ceza, zam, faiz ve sair giderler,</w:t>
      </w:r>
    </w:p>
    <w:p w:rsidR="003D6935" w:rsidRPr="0041639C" w:rsidRDefault="003D6935" w:rsidP="0041639C">
      <w:pPr>
        <w:widowControl/>
        <w:numPr>
          <w:ilvl w:val="1"/>
          <w:numId w:val="11"/>
        </w:numPr>
        <w:tabs>
          <w:tab w:val="clear" w:pos="1800"/>
        </w:tabs>
        <w:adjustRightInd/>
        <w:spacing w:before="120" w:after="120" w:line="360" w:lineRule="auto"/>
        <w:ind w:left="720"/>
        <w:textAlignment w:val="auto"/>
        <w:rPr>
          <w:rFonts w:ascii="Times New Roman" w:hAnsi="Times New Roman" w:cs="Times New Roman"/>
          <w:b/>
          <w:sz w:val="24"/>
          <w:szCs w:val="24"/>
        </w:rPr>
      </w:pPr>
      <w:r w:rsidRPr="0041639C">
        <w:rPr>
          <w:rFonts w:ascii="Times New Roman" w:hAnsi="Times New Roman" w:cs="Times New Roman"/>
          <w:b/>
          <w:sz w:val="24"/>
          <w:szCs w:val="24"/>
        </w:rPr>
        <w:t>Araç</w:t>
      </w:r>
      <w:r w:rsidR="0041639C" w:rsidRPr="0041639C">
        <w:rPr>
          <w:rFonts w:ascii="Times New Roman" w:hAnsi="Times New Roman" w:cs="Times New Roman"/>
          <w:b/>
          <w:sz w:val="24"/>
          <w:szCs w:val="24"/>
        </w:rPr>
        <w:t xml:space="preserve"> (</w:t>
      </w:r>
      <w:r w:rsidR="0041639C">
        <w:rPr>
          <w:rFonts w:ascii="Times New Roman" w:hAnsi="Times New Roman" w:cs="Times New Roman"/>
          <w:b/>
          <w:sz w:val="24"/>
          <w:szCs w:val="24"/>
        </w:rPr>
        <w:t xml:space="preserve">motorlu </w:t>
      </w:r>
      <w:r w:rsidR="0041639C" w:rsidRPr="0041639C">
        <w:rPr>
          <w:rFonts w:ascii="Times New Roman" w:hAnsi="Times New Roman" w:cs="Times New Roman"/>
          <w:b/>
          <w:sz w:val="24"/>
          <w:szCs w:val="24"/>
        </w:rPr>
        <w:t>taşıt</w:t>
      </w:r>
      <w:r w:rsidR="0041639C">
        <w:rPr>
          <w:rFonts w:ascii="Times New Roman" w:hAnsi="Times New Roman" w:cs="Times New Roman"/>
          <w:b/>
          <w:sz w:val="24"/>
          <w:szCs w:val="24"/>
        </w:rPr>
        <w:t xml:space="preserve"> dahil</w:t>
      </w:r>
      <w:r w:rsidR="0041639C" w:rsidRPr="0041639C">
        <w:rPr>
          <w:rFonts w:ascii="Times New Roman" w:hAnsi="Times New Roman" w:cs="Times New Roman"/>
          <w:b/>
          <w:sz w:val="24"/>
          <w:szCs w:val="24"/>
        </w:rPr>
        <w:t>)</w:t>
      </w:r>
      <w:r w:rsidRPr="0041639C">
        <w:rPr>
          <w:rFonts w:ascii="Times New Roman" w:hAnsi="Times New Roman" w:cs="Times New Roman"/>
          <w:b/>
          <w:sz w:val="24"/>
          <w:szCs w:val="24"/>
        </w:rPr>
        <w:t xml:space="preserve"> alımına ilişkin giderler</w:t>
      </w:r>
    </w:p>
    <w:p w:rsidR="004970F5" w:rsidRPr="00314DD6" w:rsidRDefault="004970F5" w:rsidP="0041639C">
      <w:pPr>
        <w:widowControl/>
        <w:numPr>
          <w:ilvl w:val="1"/>
          <w:numId w:val="11"/>
        </w:numPr>
        <w:tabs>
          <w:tab w:val="clear" w:pos="1800"/>
        </w:tabs>
        <w:adjustRightInd/>
        <w:spacing w:before="120" w:after="120" w:line="360" w:lineRule="auto"/>
        <w:ind w:left="720"/>
        <w:textAlignment w:val="auto"/>
        <w:rPr>
          <w:rFonts w:ascii="Times New Roman" w:hAnsi="Times New Roman" w:cs="Times New Roman"/>
          <w:sz w:val="24"/>
          <w:szCs w:val="24"/>
        </w:rPr>
      </w:pPr>
      <w:r w:rsidRPr="00314DD6">
        <w:rPr>
          <w:rFonts w:ascii="Times New Roman" w:hAnsi="Times New Roman" w:cs="Times New Roman"/>
          <w:sz w:val="24"/>
          <w:szCs w:val="24"/>
        </w:rPr>
        <w:t>Borçlar; zarar veya borç karşılıkları,</w:t>
      </w:r>
    </w:p>
    <w:p w:rsidR="004970F5" w:rsidRPr="00314DD6" w:rsidRDefault="004970F5" w:rsidP="0041639C">
      <w:pPr>
        <w:widowControl/>
        <w:numPr>
          <w:ilvl w:val="1"/>
          <w:numId w:val="11"/>
        </w:numPr>
        <w:tabs>
          <w:tab w:val="clear" w:pos="1800"/>
        </w:tabs>
        <w:adjustRightInd/>
        <w:spacing w:before="120" w:after="120" w:line="360" w:lineRule="auto"/>
        <w:ind w:left="720"/>
        <w:textAlignment w:val="auto"/>
        <w:rPr>
          <w:rFonts w:ascii="Times New Roman" w:hAnsi="Times New Roman" w:cs="Times New Roman"/>
          <w:sz w:val="24"/>
          <w:szCs w:val="24"/>
        </w:rPr>
      </w:pPr>
      <w:r w:rsidRPr="00314DD6">
        <w:rPr>
          <w:rFonts w:ascii="Times New Roman" w:hAnsi="Times New Roman" w:cs="Times New Roman"/>
          <w:sz w:val="24"/>
          <w:szCs w:val="24"/>
        </w:rPr>
        <w:t>Faiz borcu,</w:t>
      </w:r>
    </w:p>
    <w:p w:rsidR="004970F5" w:rsidRPr="00314DD6" w:rsidRDefault="004970F5" w:rsidP="0041639C">
      <w:pPr>
        <w:widowControl/>
        <w:numPr>
          <w:ilvl w:val="1"/>
          <w:numId w:val="11"/>
        </w:numPr>
        <w:tabs>
          <w:tab w:val="clear" w:pos="1800"/>
        </w:tabs>
        <w:adjustRightInd/>
        <w:spacing w:before="120" w:after="120" w:line="360" w:lineRule="auto"/>
        <w:ind w:left="720"/>
        <w:textAlignment w:val="auto"/>
        <w:rPr>
          <w:rFonts w:ascii="Times New Roman" w:hAnsi="Times New Roman" w:cs="Times New Roman"/>
          <w:sz w:val="24"/>
          <w:szCs w:val="24"/>
        </w:rPr>
      </w:pPr>
      <w:r w:rsidRPr="00314DD6">
        <w:rPr>
          <w:rFonts w:ascii="Times New Roman" w:hAnsi="Times New Roman" w:cs="Times New Roman"/>
          <w:sz w:val="24"/>
          <w:szCs w:val="24"/>
        </w:rPr>
        <w:t>Hali hazırda başka bir kapsamda finanse edilen kalemler,</w:t>
      </w:r>
    </w:p>
    <w:p w:rsidR="004970F5" w:rsidRPr="00314DD6" w:rsidRDefault="004970F5" w:rsidP="0041639C">
      <w:pPr>
        <w:widowControl/>
        <w:numPr>
          <w:ilvl w:val="1"/>
          <w:numId w:val="11"/>
        </w:numPr>
        <w:tabs>
          <w:tab w:val="clear" w:pos="1800"/>
        </w:tabs>
        <w:adjustRightInd/>
        <w:spacing w:before="120" w:after="120" w:line="360" w:lineRule="auto"/>
        <w:ind w:left="720"/>
        <w:textAlignment w:val="auto"/>
        <w:rPr>
          <w:rFonts w:ascii="Times New Roman" w:hAnsi="Times New Roman" w:cs="Times New Roman"/>
          <w:sz w:val="24"/>
          <w:szCs w:val="24"/>
        </w:rPr>
      </w:pPr>
      <w:r w:rsidRPr="00314DD6">
        <w:rPr>
          <w:rFonts w:ascii="Times New Roman" w:hAnsi="Times New Roman" w:cs="Times New Roman"/>
          <w:sz w:val="24"/>
          <w:szCs w:val="24"/>
        </w:rPr>
        <w:t>Arazi veya bina alımları</w:t>
      </w:r>
      <w:r w:rsidR="006C4DB4" w:rsidRPr="00314DD6">
        <w:rPr>
          <w:rFonts w:ascii="Times New Roman" w:hAnsi="Times New Roman" w:cs="Times New Roman"/>
          <w:sz w:val="24"/>
          <w:szCs w:val="24"/>
        </w:rPr>
        <w:t xml:space="preserve"> ve kiralama bedelleri</w:t>
      </w:r>
    </w:p>
    <w:p w:rsidR="004970F5" w:rsidRPr="00314DD6" w:rsidRDefault="004970F5" w:rsidP="0041639C">
      <w:pPr>
        <w:widowControl/>
        <w:numPr>
          <w:ilvl w:val="1"/>
          <w:numId w:val="11"/>
        </w:numPr>
        <w:tabs>
          <w:tab w:val="clear" w:pos="1800"/>
        </w:tabs>
        <w:adjustRightInd/>
        <w:spacing w:before="120" w:after="120" w:line="360" w:lineRule="auto"/>
        <w:ind w:left="720"/>
        <w:textAlignment w:val="auto"/>
        <w:rPr>
          <w:rFonts w:ascii="Times New Roman" w:hAnsi="Times New Roman" w:cs="Times New Roman"/>
          <w:sz w:val="24"/>
          <w:szCs w:val="24"/>
        </w:rPr>
      </w:pPr>
      <w:r w:rsidRPr="00314DD6">
        <w:rPr>
          <w:rFonts w:ascii="Times New Roman" w:hAnsi="Times New Roman" w:cs="Times New Roman"/>
          <w:sz w:val="24"/>
          <w:szCs w:val="24"/>
        </w:rPr>
        <w:t>Kamulaştırma bedeli,</w:t>
      </w:r>
    </w:p>
    <w:p w:rsidR="009E021E" w:rsidRPr="00314DD6" w:rsidRDefault="00CD3969" w:rsidP="0041639C">
      <w:pPr>
        <w:widowControl/>
        <w:numPr>
          <w:ilvl w:val="1"/>
          <w:numId w:val="11"/>
        </w:numPr>
        <w:tabs>
          <w:tab w:val="clear" w:pos="1800"/>
        </w:tabs>
        <w:adjustRightInd/>
        <w:spacing w:before="120" w:after="120" w:line="360" w:lineRule="auto"/>
        <w:ind w:left="720"/>
        <w:textAlignment w:val="auto"/>
        <w:rPr>
          <w:rFonts w:ascii="Times New Roman" w:hAnsi="Times New Roman" w:cs="Times New Roman"/>
          <w:sz w:val="24"/>
          <w:szCs w:val="24"/>
        </w:rPr>
      </w:pPr>
      <w:r w:rsidRPr="00314DD6">
        <w:rPr>
          <w:rFonts w:ascii="Times New Roman" w:hAnsi="Times New Roman" w:cs="Times New Roman"/>
          <w:sz w:val="24"/>
          <w:szCs w:val="24"/>
        </w:rPr>
        <w:t>İstimlâk</w:t>
      </w:r>
      <w:r w:rsidR="009E021E" w:rsidRPr="00314DD6">
        <w:rPr>
          <w:rFonts w:ascii="Times New Roman" w:hAnsi="Times New Roman" w:cs="Times New Roman"/>
          <w:sz w:val="24"/>
          <w:szCs w:val="24"/>
        </w:rPr>
        <w:t xml:space="preserve"> bedelleri</w:t>
      </w:r>
    </w:p>
    <w:p w:rsidR="004970F5" w:rsidRPr="00314DD6" w:rsidRDefault="004970F5" w:rsidP="0041639C">
      <w:pPr>
        <w:widowControl/>
        <w:numPr>
          <w:ilvl w:val="1"/>
          <w:numId w:val="11"/>
        </w:numPr>
        <w:tabs>
          <w:tab w:val="clear" w:pos="1800"/>
        </w:tabs>
        <w:adjustRightInd/>
        <w:spacing w:before="120" w:after="120" w:line="360" w:lineRule="auto"/>
        <w:ind w:left="720"/>
        <w:textAlignment w:val="auto"/>
        <w:rPr>
          <w:rFonts w:ascii="Times New Roman" w:hAnsi="Times New Roman" w:cs="Times New Roman"/>
          <w:sz w:val="24"/>
          <w:szCs w:val="24"/>
        </w:rPr>
      </w:pPr>
      <w:r w:rsidRPr="00314DD6">
        <w:rPr>
          <w:rFonts w:ascii="Times New Roman" w:hAnsi="Times New Roman" w:cs="Times New Roman"/>
          <w:sz w:val="24"/>
          <w:szCs w:val="24"/>
        </w:rPr>
        <w:t xml:space="preserve">İkinci el </w:t>
      </w:r>
      <w:r w:rsidR="00C66BB5" w:rsidRPr="00314DD6">
        <w:rPr>
          <w:rFonts w:ascii="Times New Roman" w:hAnsi="Times New Roman" w:cs="Times New Roman"/>
          <w:sz w:val="24"/>
          <w:szCs w:val="24"/>
        </w:rPr>
        <w:t>donanım</w:t>
      </w:r>
      <w:r w:rsidRPr="00314DD6">
        <w:rPr>
          <w:rFonts w:ascii="Times New Roman" w:hAnsi="Times New Roman" w:cs="Times New Roman"/>
          <w:sz w:val="24"/>
          <w:szCs w:val="24"/>
        </w:rPr>
        <w:t xml:space="preserve"> alımları,</w:t>
      </w:r>
    </w:p>
    <w:p w:rsidR="004970F5" w:rsidRPr="00314DD6" w:rsidRDefault="004970F5" w:rsidP="0041639C">
      <w:pPr>
        <w:widowControl/>
        <w:numPr>
          <w:ilvl w:val="1"/>
          <w:numId w:val="11"/>
        </w:numPr>
        <w:tabs>
          <w:tab w:val="clear" w:pos="1800"/>
        </w:tabs>
        <w:adjustRightInd/>
        <w:spacing w:before="120" w:after="120" w:line="360" w:lineRule="auto"/>
        <w:ind w:left="720"/>
        <w:textAlignment w:val="auto"/>
        <w:rPr>
          <w:rFonts w:ascii="Times New Roman" w:hAnsi="Times New Roman" w:cs="Times New Roman"/>
          <w:sz w:val="24"/>
          <w:szCs w:val="24"/>
        </w:rPr>
      </w:pPr>
      <w:r w:rsidRPr="00314DD6">
        <w:rPr>
          <w:rFonts w:ascii="Times New Roman" w:hAnsi="Times New Roman" w:cs="Times New Roman"/>
          <w:sz w:val="24"/>
          <w:szCs w:val="24"/>
        </w:rPr>
        <w:t>Kur farkından doğan zararlar,</w:t>
      </w:r>
    </w:p>
    <w:p w:rsidR="004970F5" w:rsidRPr="00314DD6" w:rsidRDefault="004970F5" w:rsidP="0041639C">
      <w:pPr>
        <w:widowControl/>
        <w:numPr>
          <w:ilvl w:val="1"/>
          <w:numId w:val="11"/>
        </w:numPr>
        <w:tabs>
          <w:tab w:val="clear" w:pos="1800"/>
        </w:tabs>
        <w:adjustRightInd/>
        <w:spacing w:before="120" w:after="120" w:line="360" w:lineRule="auto"/>
        <w:ind w:left="720"/>
        <w:textAlignment w:val="auto"/>
        <w:rPr>
          <w:rFonts w:ascii="Times New Roman" w:hAnsi="Times New Roman" w:cs="Times New Roman"/>
          <w:sz w:val="24"/>
          <w:szCs w:val="24"/>
        </w:rPr>
      </w:pPr>
      <w:r w:rsidRPr="00314DD6">
        <w:rPr>
          <w:rFonts w:ascii="Times New Roman" w:hAnsi="Times New Roman" w:cs="Times New Roman"/>
          <w:sz w:val="24"/>
          <w:szCs w:val="24"/>
        </w:rPr>
        <w:t xml:space="preserve">Projenin uygulanmasına katılan kamu görevlilerinin maaşları, </w:t>
      </w:r>
    </w:p>
    <w:p w:rsidR="004970F5" w:rsidRPr="00314DD6" w:rsidRDefault="004970F5" w:rsidP="0041639C">
      <w:pPr>
        <w:widowControl/>
        <w:numPr>
          <w:ilvl w:val="1"/>
          <w:numId w:val="11"/>
        </w:numPr>
        <w:tabs>
          <w:tab w:val="clear" w:pos="1800"/>
        </w:tabs>
        <w:adjustRightInd/>
        <w:spacing w:before="120" w:after="120" w:line="360" w:lineRule="auto"/>
        <w:ind w:left="720"/>
        <w:textAlignment w:val="auto"/>
        <w:rPr>
          <w:rFonts w:ascii="Times New Roman" w:hAnsi="Times New Roman" w:cs="Times New Roman"/>
          <w:sz w:val="24"/>
          <w:szCs w:val="24"/>
        </w:rPr>
      </w:pPr>
      <w:r w:rsidRPr="00314DD6">
        <w:rPr>
          <w:rFonts w:ascii="Times New Roman" w:hAnsi="Times New Roman" w:cs="Times New Roman"/>
          <w:sz w:val="24"/>
          <w:szCs w:val="24"/>
        </w:rPr>
        <w:lastRenderedPageBreak/>
        <w:t>Proje başlangıcından önce yapılan hazırlık çalışmalarının ve diğer faaliyetlerin maliyetleri,</w:t>
      </w:r>
    </w:p>
    <w:p w:rsidR="004970F5" w:rsidRPr="00314DD6" w:rsidRDefault="004970F5" w:rsidP="0041639C">
      <w:pPr>
        <w:widowControl/>
        <w:numPr>
          <w:ilvl w:val="1"/>
          <w:numId w:val="11"/>
        </w:numPr>
        <w:tabs>
          <w:tab w:val="clear" w:pos="1800"/>
        </w:tabs>
        <w:adjustRightInd/>
        <w:spacing w:before="120" w:after="120" w:line="360" w:lineRule="auto"/>
        <w:ind w:left="720"/>
        <w:textAlignment w:val="auto"/>
        <w:rPr>
          <w:rFonts w:ascii="Times New Roman" w:hAnsi="Times New Roman" w:cs="Times New Roman"/>
          <w:sz w:val="24"/>
          <w:szCs w:val="24"/>
        </w:rPr>
      </w:pPr>
      <w:r w:rsidRPr="00314DD6">
        <w:rPr>
          <w:rFonts w:ascii="Times New Roman" w:hAnsi="Times New Roman" w:cs="Times New Roman"/>
          <w:sz w:val="24"/>
          <w:szCs w:val="24"/>
        </w:rPr>
        <w:t>Yararlanıcı ya da ortakları dışındakiler tarafından gerçekleştirilen maliyetler,</w:t>
      </w:r>
    </w:p>
    <w:p w:rsidR="004970F5" w:rsidRPr="00314DD6" w:rsidRDefault="004970F5" w:rsidP="001360E8">
      <w:pPr>
        <w:widowControl/>
        <w:numPr>
          <w:ilvl w:val="1"/>
          <w:numId w:val="11"/>
        </w:numPr>
        <w:tabs>
          <w:tab w:val="clear" w:pos="1800"/>
        </w:tabs>
        <w:adjustRightInd/>
        <w:spacing w:before="120" w:after="120"/>
        <w:ind w:left="720"/>
        <w:textAlignment w:val="auto"/>
        <w:rPr>
          <w:rFonts w:ascii="Times New Roman" w:hAnsi="Times New Roman" w:cs="Times New Roman"/>
          <w:sz w:val="24"/>
          <w:szCs w:val="24"/>
        </w:rPr>
      </w:pPr>
      <w:r w:rsidRPr="00314DD6">
        <w:rPr>
          <w:rFonts w:ascii="Times New Roman" w:hAnsi="Times New Roman" w:cs="Times New Roman"/>
          <w:sz w:val="24"/>
          <w:szCs w:val="24"/>
        </w:rPr>
        <w:t>Salt sözleşmeye, teminatlara ve Ajans ile yararlanıcı arasındaki mali ödemelere ilişkin her türlü vergi, resim, harç ve sair giderler,</w:t>
      </w:r>
    </w:p>
    <w:p w:rsidR="004970F5" w:rsidRPr="00314DD6" w:rsidRDefault="004970F5" w:rsidP="001360E8">
      <w:pPr>
        <w:widowControl/>
        <w:numPr>
          <w:ilvl w:val="1"/>
          <w:numId w:val="11"/>
        </w:numPr>
        <w:tabs>
          <w:tab w:val="clear" w:pos="1800"/>
        </w:tabs>
        <w:adjustRightInd/>
        <w:spacing w:before="120" w:after="120"/>
        <w:ind w:left="720"/>
        <w:textAlignment w:val="auto"/>
        <w:rPr>
          <w:rFonts w:ascii="Times New Roman" w:hAnsi="Times New Roman" w:cs="Times New Roman"/>
          <w:sz w:val="24"/>
          <w:szCs w:val="24"/>
        </w:rPr>
      </w:pPr>
      <w:r w:rsidRPr="00314DD6">
        <w:rPr>
          <w:rFonts w:ascii="Times New Roman" w:hAnsi="Times New Roman" w:cs="Times New Roman"/>
          <w:sz w:val="24"/>
          <w:szCs w:val="24"/>
        </w:rPr>
        <w:t>Başvuru Sahibinin projedeki ortağı ya da iştirakçisinden yapılan satın alımlara yapılacak ödemeler.</w:t>
      </w:r>
    </w:p>
    <w:p w:rsidR="007D639F" w:rsidRPr="00314DD6" w:rsidRDefault="007D639F" w:rsidP="001360E8">
      <w:pPr>
        <w:widowControl/>
        <w:numPr>
          <w:ilvl w:val="1"/>
          <w:numId w:val="11"/>
        </w:numPr>
        <w:tabs>
          <w:tab w:val="clear" w:pos="1800"/>
        </w:tabs>
        <w:adjustRightInd/>
        <w:spacing w:before="120" w:after="120"/>
        <w:ind w:left="720"/>
        <w:textAlignment w:val="auto"/>
        <w:rPr>
          <w:rFonts w:ascii="Times New Roman" w:hAnsi="Times New Roman" w:cs="Times New Roman"/>
          <w:sz w:val="24"/>
          <w:szCs w:val="24"/>
        </w:rPr>
      </w:pPr>
      <w:r w:rsidRPr="00314DD6">
        <w:rPr>
          <w:rFonts w:ascii="Times New Roman" w:hAnsi="Times New Roman" w:cs="Times New Roman"/>
          <w:sz w:val="24"/>
          <w:szCs w:val="24"/>
        </w:rPr>
        <w:t>Proje ile ilgili olmayan ödemeler</w:t>
      </w:r>
    </w:p>
    <w:p w:rsidR="004970F5" w:rsidRPr="00314DD6" w:rsidRDefault="00B70B7D" w:rsidP="004970F5">
      <w:pPr>
        <w:spacing w:before="120" w:after="120"/>
        <w:rPr>
          <w:rFonts w:ascii="Times New Roman" w:hAnsi="Times New Roman" w:cs="Times New Roman"/>
          <w:sz w:val="24"/>
          <w:szCs w:val="24"/>
        </w:rPr>
      </w:pPr>
      <w:r w:rsidRPr="00314DD6">
        <w:rPr>
          <w:rFonts w:ascii="Times New Roman" w:hAnsi="Times New Roman" w:cs="Times New Roman"/>
          <w:noProof/>
          <w:sz w:val="24"/>
          <w:szCs w:val="24"/>
          <w:lang w:eastAsia="tr-TR"/>
        </w:rPr>
        <mc:AlternateContent>
          <mc:Choice Requires="wps">
            <w:drawing>
              <wp:inline distT="0" distB="0" distL="0" distR="0" wp14:anchorId="498C2275" wp14:editId="1D927ACC">
                <wp:extent cx="5788660" cy="964800"/>
                <wp:effectExtent l="0" t="0" r="21590" b="26035"/>
                <wp:docPr id="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660" cy="964800"/>
                        </a:xfrm>
                        <a:prstGeom prst="rect">
                          <a:avLst/>
                        </a:prstGeom>
                        <a:solidFill>
                          <a:srgbClr val="D8D8D8"/>
                        </a:solidFill>
                        <a:ln w="9525">
                          <a:solidFill>
                            <a:srgbClr val="000000"/>
                          </a:solidFill>
                          <a:miter lim="800000"/>
                          <a:headEnd/>
                          <a:tailEnd/>
                        </a:ln>
                      </wps:spPr>
                      <wps:txbx>
                        <w:txbxContent>
                          <w:p w:rsidR="00AF30AE" w:rsidRDefault="00AF30AE" w:rsidP="0041639C">
                            <w:pPr>
                              <w:spacing w:before="120" w:after="120" w:line="360" w:lineRule="auto"/>
                              <w:rPr>
                                <w:rFonts w:ascii="Times New Roman" w:hAnsi="Times New Roman" w:cs="Times New Roman"/>
                                <w:color w:val="000000"/>
                                <w:sz w:val="24"/>
                                <w:szCs w:val="24"/>
                              </w:rPr>
                            </w:pPr>
                            <w:r w:rsidRPr="000B7849">
                              <w:rPr>
                                <w:rFonts w:ascii="Times New Roman" w:hAnsi="Times New Roman" w:cs="Times New Roman"/>
                                <w:color w:val="000000"/>
                                <w:sz w:val="24"/>
                                <w:szCs w:val="24"/>
                              </w:rPr>
                              <w:t xml:space="preserve">Başvuru Formunda yer verilmeyen bir hususa ilişkin maliyetlendirmenin bütçede yer alması mümkün olmayacaktır. Bütçede yer alan tüm maliyetler başvuru formundaki faaliyetlerle uyumlu olmalı ve detaylı bir </w:t>
                            </w:r>
                            <w:r>
                              <w:rPr>
                                <w:rFonts w:ascii="Times New Roman" w:hAnsi="Times New Roman" w:cs="Times New Roman"/>
                                <w:color w:val="000000"/>
                                <w:sz w:val="24"/>
                                <w:szCs w:val="24"/>
                              </w:rPr>
                              <w:t>şekilde gerekçelendirilmelidir.</w:t>
                            </w:r>
                          </w:p>
                          <w:p w:rsidR="00AF30AE" w:rsidRPr="000B7849" w:rsidRDefault="00AF30AE" w:rsidP="004970F5">
                            <w:pPr>
                              <w:spacing w:before="120"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AF30AE" w:rsidRDefault="00AF30AE" w:rsidP="004970F5">
                            <w:pPr>
                              <w:spacing w:before="120" w:after="120" w:line="240" w:lineRule="auto"/>
                              <w:rPr>
                                <w:rFonts w:ascii="Times New Roman" w:hAnsi="Times New Roman" w:cs="Times New Roman"/>
                                <w:b/>
                                <w:color w:val="000000"/>
                                <w:sz w:val="24"/>
                                <w:szCs w:val="24"/>
                                <w:u w:val="single"/>
                              </w:rPr>
                            </w:pPr>
                          </w:p>
                          <w:p w:rsidR="00AF30AE" w:rsidRPr="002C30FF" w:rsidRDefault="00AF30AE" w:rsidP="004970F5">
                            <w:pPr>
                              <w:spacing w:before="120" w:after="120" w:line="240" w:lineRule="auto"/>
                              <w:rPr>
                                <w:rFonts w:ascii="Times New Roman" w:hAnsi="Times New Roman" w:cs="Times New Roman"/>
                                <w:b/>
                                <w:color w:val="000000"/>
                                <w:sz w:val="24"/>
                                <w:szCs w:val="24"/>
                                <w:u w:val="single"/>
                              </w:rPr>
                            </w:pPr>
                          </w:p>
                          <w:p w:rsidR="00AF30AE" w:rsidRPr="006351B1" w:rsidRDefault="00AF30AE" w:rsidP="004970F5">
                            <w:pPr>
                              <w:spacing w:before="120" w:after="120" w:line="240" w:lineRule="auto"/>
                              <w:rPr>
                                <w:rFonts w:ascii="Times New Roman" w:hAnsi="Times New Roman" w:cs="Times New Roman"/>
                                <w:color w:val="000000"/>
                                <w:sz w:val="24"/>
                                <w:szCs w:val="24"/>
                              </w:rPr>
                            </w:pPr>
                          </w:p>
                        </w:txbxContent>
                      </wps:txbx>
                      <wps:bodyPr rot="0" vert="horz" wrap="square" lIns="91440" tIns="45720" rIns="91440" bIns="45720" anchor="t" anchorCtr="0" upright="1">
                        <a:noAutofit/>
                      </wps:bodyPr>
                    </wps:wsp>
                  </a:graphicData>
                </a:graphic>
              </wp:inline>
            </w:drawing>
          </mc:Choice>
          <mc:Fallback>
            <w:pict>
              <v:shape w14:anchorId="498C2275" id="Text Box 115" o:spid="_x0000_s1035" type="#_x0000_t202" style="width:455.8pt;height:7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" fillcolor="#d8d8d8">
                <v:textbox>
                  <w:txbxContent>
                    <w:p w:rsidR="00AF30AE" w:rsidRDefault="00AF30AE" w:rsidP="0041639C">
                      <w:pPr>
                        <w:spacing w:before="120" w:after="120" w:line="360" w:lineRule="auto"/>
                        <w:rPr>
                          <w:rFonts w:ascii="Times New Roman" w:hAnsi="Times New Roman" w:cs="Times New Roman"/>
                          <w:color w:val="000000"/>
                          <w:sz w:val="24"/>
                          <w:szCs w:val="24"/>
                        </w:rPr>
                      </w:pPr>
                      <w:r w:rsidRPr="000B7849">
                        <w:rPr>
                          <w:rFonts w:ascii="Times New Roman" w:hAnsi="Times New Roman" w:cs="Times New Roman"/>
                          <w:color w:val="000000"/>
                          <w:sz w:val="24"/>
                          <w:szCs w:val="24"/>
                        </w:rPr>
                        <w:t xml:space="preserve">Başvuru Formunda yer verilmeyen bir hususa ilişkin maliyetlendirmenin bütçede yer alması mümkün olmayacaktır. Bütçede yer alan tüm maliyetler başvuru formundaki faaliyetlerle uyumlu olmalı ve detaylı bir </w:t>
                      </w:r>
                      <w:r>
                        <w:rPr>
                          <w:rFonts w:ascii="Times New Roman" w:hAnsi="Times New Roman" w:cs="Times New Roman"/>
                          <w:color w:val="000000"/>
                          <w:sz w:val="24"/>
                          <w:szCs w:val="24"/>
                        </w:rPr>
                        <w:t>şekilde gerekçelendirilmelidir.</w:t>
                      </w:r>
                    </w:p>
                    <w:p w:rsidR="00AF30AE" w:rsidRPr="000B7849" w:rsidRDefault="00AF30AE" w:rsidP="004970F5">
                      <w:pPr>
                        <w:spacing w:before="120"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AF30AE" w:rsidRDefault="00AF30AE" w:rsidP="004970F5">
                      <w:pPr>
                        <w:spacing w:before="120" w:after="120" w:line="240" w:lineRule="auto"/>
                        <w:rPr>
                          <w:rFonts w:ascii="Times New Roman" w:hAnsi="Times New Roman" w:cs="Times New Roman"/>
                          <w:b/>
                          <w:color w:val="000000"/>
                          <w:sz w:val="24"/>
                          <w:szCs w:val="24"/>
                          <w:u w:val="single"/>
                        </w:rPr>
                      </w:pPr>
                    </w:p>
                    <w:p w:rsidR="00AF30AE" w:rsidRPr="002C30FF" w:rsidRDefault="00AF30AE" w:rsidP="004970F5">
                      <w:pPr>
                        <w:spacing w:before="120" w:after="120" w:line="240" w:lineRule="auto"/>
                        <w:rPr>
                          <w:rFonts w:ascii="Times New Roman" w:hAnsi="Times New Roman" w:cs="Times New Roman"/>
                          <w:b/>
                          <w:color w:val="000000"/>
                          <w:sz w:val="24"/>
                          <w:szCs w:val="24"/>
                          <w:u w:val="single"/>
                        </w:rPr>
                      </w:pPr>
                    </w:p>
                    <w:p w:rsidR="00AF30AE" w:rsidRPr="006351B1" w:rsidRDefault="00AF30AE" w:rsidP="004970F5">
                      <w:pPr>
                        <w:spacing w:before="120" w:after="120" w:line="240" w:lineRule="auto"/>
                        <w:rPr>
                          <w:rFonts w:ascii="Times New Roman" w:hAnsi="Times New Roman" w:cs="Times New Roman"/>
                          <w:color w:val="000000"/>
                          <w:sz w:val="24"/>
                          <w:szCs w:val="24"/>
                        </w:rPr>
                      </w:pPr>
                    </w:p>
                  </w:txbxContent>
                </v:textbox>
                <w10:anchorlock/>
              </v:shape>
            </w:pict>
          </mc:Fallback>
        </mc:AlternateContent>
      </w:r>
    </w:p>
    <w:p w:rsidR="003D6935" w:rsidRPr="00314DD6" w:rsidRDefault="003D6935" w:rsidP="004970F5">
      <w:pPr>
        <w:spacing w:before="120" w:after="120"/>
        <w:rPr>
          <w:rFonts w:ascii="Times New Roman" w:hAnsi="Times New Roman" w:cs="Times New Roman"/>
          <w:sz w:val="24"/>
          <w:szCs w:val="24"/>
        </w:rPr>
      </w:pPr>
      <w:r w:rsidRPr="00314DD6">
        <w:rPr>
          <w:rFonts w:ascii="Times New Roman" w:hAnsi="Times New Roman" w:cs="Times New Roman"/>
          <w:noProof/>
          <w:sz w:val="24"/>
          <w:szCs w:val="24"/>
          <w:lang w:eastAsia="tr-TR"/>
        </w:rPr>
        <mc:AlternateContent>
          <mc:Choice Requires="wps">
            <w:drawing>
              <wp:inline distT="0" distB="0" distL="0" distR="0" wp14:anchorId="44B322F6" wp14:editId="7C65DF81">
                <wp:extent cx="5788660" cy="655200"/>
                <wp:effectExtent l="0" t="0" r="21590" b="12065"/>
                <wp:docPr id="1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660" cy="655200"/>
                        </a:xfrm>
                        <a:prstGeom prst="rect">
                          <a:avLst/>
                        </a:prstGeom>
                        <a:solidFill>
                          <a:srgbClr val="D8D8D8"/>
                        </a:solidFill>
                        <a:ln w="9525">
                          <a:solidFill>
                            <a:srgbClr val="000000"/>
                          </a:solidFill>
                          <a:miter lim="800000"/>
                          <a:headEnd/>
                          <a:tailEnd/>
                        </a:ln>
                      </wps:spPr>
                      <wps:txbx>
                        <w:txbxContent>
                          <w:p w:rsidR="00AF30AE" w:rsidRPr="003D6935" w:rsidRDefault="00AF30AE" w:rsidP="0041639C">
                            <w:pPr>
                              <w:spacing w:before="120" w:after="120" w:line="360" w:lineRule="auto"/>
                              <w:rPr>
                                <w:rFonts w:ascii="Times New Roman" w:hAnsi="Times New Roman" w:cs="Times New Roman"/>
                                <w:b/>
                                <w:color w:val="FF0000"/>
                                <w:sz w:val="24"/>
                                <w:szCs w:val="24"/>
                              </w:rPr>
                            </w:pPr>
                            <w:r w:rsidRPr="003D6935">
                              <w:rPr>
                                <w:rFonts w:ascii="Times New Roman" w:hAnsi="Times New Roman" w:cs="Times New Roman"/>
                                <w:b/>
                                <w:color w:val="FF0000"/>
                                <w:sz w:val="24"/>
                                <w:szCs w:val="24"/>
                              </w:rPr>
                              <w:t>PROGRAM KAPSAMINDA ARAÇ</w:t>
                            </w:r>
                            <w:r>
                              <w:rPr>
                                <w:rFonts w:ascii="Times New Roman" w:hAnsi="Times New Roman" w:cs="Times New Roman"/>
                                <w:b/>
                                <w:color w:val="FF0000"/>
                                <w:sz w:val="24"/>
                                <w:szCs w:val="24"/>
                              </w:rPr>
                              <w:t xml:space="preserve"> (MOTORLU TAŞIT DAHİL)</w:t>
                            </w:r>
                            <w:r w:rsidRPr="003D6935">
                              <w:rPr>
                                <w:rFonts w:ascii="Times New Roman" w:hAnsi="Times New Roman" w:cs="Times New Roman"/>
                                <w:b/>
                                <w:color w:val="FF0000"/>
                                <w:sz w:val="24"/>
                                <w:szCs w:val="24"/>
                              </w:rPr>
                              <w:t xml:space="preserve"> ALIMI</w:t>
                            </w:r>
                            <w:r>
                              <w:rPr>
                                <w:rFonts w:ascii="Times New Roman" w:hAnsi="Times New Roman" w:cs="Times New Roman"/>
                                <w:b/>
                                <w:color w:val="FF0000"/>
                                <w:sz w:val="24"/>
                                <w:szCs w:val="24"/>
                              </w:rPr>
                              <w:t xml:space="preserve"> GİDERLERİ</w:t>
                            </w:r>
                            <w:r w:rsidRPr="003D6935">
                              <w:rPr>
                                <w:rFonts w:ascii="Times New Roman" w:hAnsi="Times New Roman" w:cs="Times New Roman"/>
                                <w:b/>
                                <w:color w:val="FF0000"/>
                                <w:sz w:val="24"/>
                                <w:szCs w:val="24"/>
                              </w:rPr>
                              <w:t xml:space="preserve"> UYGUN MALİYET DEĞİLDİR. </w:t>
                            </w:r>
                          </w:p>
                          <w:p w:rsidR="00AF30AE" w:rsidRDefault="00AF30AE" w:rsidP="003D6935">
                            <w:pPr>
                              <w:spacing w:before="120" w:after="120" w:line="240" w:lineRule="auto"/>
                              <w:rPr>
                                <w:rFonts w:ascii="Times New Roman" w:hAnsi="Times New Roman" w:cs="Times New Roman"/>
                                <w:b/>
                                <w:color w:val="000000"/>
                                <w:sz w:val="24"/>
                                <w:szCs w:val="24"/>
                                <w:u w:val="single"/>
                              </w:rPr>
                            </w:pPr>
                          </w:p>
                          <w:p w:rsidR="00AF30AE" w:rsidRPr="002C30FF" w:rsidRDefault="00AF30AE" w:rsidP="003D6935">
                            <w:pPr>
                              <w:spacing w:before="120" w:after="120" w:line="240" w:lineRule="auto"/>
                              <w:rPr>
                                <w:rFonts w:ascii="Times New Roman" w:hAnsi="Times New Roman" w:cs="Times New Roman"/>
                                <w:b/>
                                <w:color w:val="000000"/>
                                <w:sz w:val="24"/>
                                <w:szCs w:val="24"/>
                                <w:u w:val="single"/>
                              </w:rPr>
                            </w:pPr>
                          </w:p>
                          <w:p w:rsidR="00AF30AE" w:rsidRPr="006351B1" w:rsidRDefault="00AF30AE" w:rsidP="003D6935">
                            <w:pPr>
                              <w:spacing w:before="120" w:after="120" w:line="240" w:lineRule="auto"/>
                              <w:rPr>
                                <w:rFonts w:ascii="Times New Roman" w:hAnsi="Times New Roman" w:cs="Times New Roman"/>
                                <w:color w:val="000000"/>
                                <w:sz w:val="24"/>
                                <w:szCs w:val="24"/>
                              </w:rPr>
                            </w:pPr>
                          </w:p>
                        </w:txbxContent>
                      </wps:txbx>
                      <wps:bodyPr rot="0" vert="horz" wrap="square" lIns="91440" tIns="45720" rIns="91440" bIns="45720" anchor="t" anchorCtr="0" upright="1">
                        <a:noAutofit/>
                      </wps:bodyPr>
                    </wps:wsp>
                  </a:graphicData>
                </a:graphic>
              </wp:inline>
            </w:drawing>
          </mc:Choice>
          <mc:Fallback>
            <w:pict>
              <v:shape w14:anchorId="44B322F6" id="_x0000_s1036" type="#_x0000_t202" style="width:455.8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" fillcolor="#d8d8d8">
                <v:textbox>
                  <w:txbxContent>
                    <w:p w:rsidR="00AF30AE" w:rsidRPr="003D6935" w:rsidRDefault="00AF30AE" w:rsidP="0041639C">
                      <w:pPr>
                        <w:spacing w:before="120" w:after="120" w:line="360" w:lineRule="auto"/>
                        <w:rPr>
                          <w:rFonts w:ascii="Times New Roman" w:hAnsi="Times New Roman" w:cs="Times New Roman"/>
                          <w:b/>
                          <w:color w:val="FF0000"/>
                          <w:sz w:val="24"/>
                          <w:szCs w:val="24"/>
                        </w:rPr>
                      </w:pPr>
                      <w:r w:rsidRPr="003D6935">
                        <w:rPr>
                          <w:rFonts w:ascii="Times New Roman" w:hAnsi="Times New Roman" w:cs="Times New Roman"/>
                          <w:b/>
                          <w:color w:val="FF0000"/>
                          <w:sz w:val="24"/>
                          <w:szCs w:val="24"/>
                        </w:rPr>
                        <w:t>PROGRAM KAPSAMINDA ARAÇ</w:t>
                      </w:r>
                      <w:r>
                        <w:rPr>
                          <w:rFonts w:ascii="Times New Roman" w:hAnsi="Times New Roman" w:cs="Times New Roman"/>
                          <w:b/>
                          <w:color w:val="FF0000"/>
                          <w:sz w:val="24"/>
                          <w:szCs w:val="24"/>
                        </w:rPr>
                        <w:t xml:space="preserve"> (MOTORLU TAŞIT DAHİL)</w:t>
                      </w:r>
                      <w:r w:rsidRPr="003D6935">
                        <w:rPr>
                          <w:rFonts w:ascii="Times New Roman" w:hAnsi="Times New Roman" w:cs="Times New Roman"/>
                          <w:b/>
                          <w:color w:val="FF0000"/>
                          <w:sz w:val="24"/>
                          <w:szCs w:val="24"/>
                        </w:rPr>
                        <w:t xml:space="preserve"> ALIMI</w:t>
                      </w:r>
                      <w:r>
                        <w:rPr>
                          <w:rFonts w:ascii="Times New Roman" w:hAnsi="Times New Roman" w:cs="Times New Roman"/>
                          <w:b/>
                          <w:color w:val="FF0000"/>
                          <w:sz w:val="24"/>
                          <w:szCs w:val="24"/>
                        </w:rPr>
                        <w:t xml:space="preserve"> GİDERLERİ</w:t>
                      </w:r>
                      <w:r w:rsidRPr="003D6935">
                        <w:rPr>
                          <w:rFonts w:ascii="Times New Roman" w:hAnsi="Times New Roman" w:cs="Times New Roman"/>
                          <w:b/>
                          <w:color w:val="FF0000"/>
                          <w:sz w:val="24"/>
                          <w:szCs w:val="24"/>
                        </w:rPr>
                        <w:t xml:space="preserve"> UYGUN MALİYET DEĞİLDİR. </w:t>
                      </w:r>
                    </w:p>
                    <w:p w:rsidR="00AF30AE" w:rsidRDefault="00AF30AE" w:rsidP="003D6935">
                      <w:pPr>
                        <w:spacing w:before="120" w:after="120" w:line="240" w:lineRule="auto"/>
                        <w:rPr>
                          <w:rFonts w:ascii="Times New Roman" w:hAnsi="Times New Roman" w:cs="Times New Roman"/>
                          <w:b/>
                          <w:color w:val="000000"/>
                          <w:sz w:val="24"/>
                          <w:szCs w:val="24"/>
                          <w:u w:val="single"/>
                        </w:rPr>
                      </w:pPr>
                    </w:p>
                    <w:p w:rsidR="00AF30AE" w:rsidRPr="002C30FF" w:rsidRDefault="00AF30AE" w:rsidP="003D6935">
                      <w:pPr>
                        <w:spacing w:before="120" w:after="120" w:line="240" w:lineRule="auto"/>
                        <w:rPr>
                          <w:rFonts w:ascii="Times New Roman" w:hAnsi="Times New Roman" w:cs="Times New Roman"/>
                          <w:b/>
                          <w:color w:val="000000"/>
                          <w:sz w:val="24"/>
                          <w:szCs w:val="24"/>
                          <w:u w:val="single"/>
                        </w:rPr>
                      </w:pPr>
                    </w:p>
                    <w:p w:rsidR="00AF30AE" w:rsidRPr="006351B1" w:rsidRDefault="00AF30AE" w:rsidP="003D6935">
                      <w:pPr>
                        <w:spacing w:before="120" w:after="120" w:line="240" w:lineRule="auto"/>
                        <w:rPr>
                          <w:rFonts w:ascii="Times New Roman" w:hAnsi="Times New Roman" w:cs="Times New Roman"/>
                          <w:color w:val="000000"/>
                          <w:sz w:val="24"/>
                          <w:szCs w:val="24"/>
                        </w:rPr>
                      </w:pPr>
                    </w:p>
                  </w:txbxContent>
                </v:textbox>
                <w10:anchorlock/>
              </v:shape>
            </w:pict>
          </mc:Fallback>
        </mc:AlternateContent>
      </w:r>
    </w:p>
    <w:p w:rsidR="0041639C" w:rsidRDefault="0041639C" w:rsidP="0041639C">
      <w:pPr>
        <w:spacing w:before="120" w:after="120" w:line="360" w:lineRule="auto"/>
        <w:rPr>
          <w:rFonts w:ascii="Times New Roman" w:hAnsi="Times New Roman" w:cs="Times New Roman"/>
          <w:sz w:val="24"/>
          <w:szCs w:val="24"/>
        </w:rPr>
      </w:pPr>
    </w:p>
    <w:p w:rsidR="0041639C" w:rsidRDefault="004970F5" w:rsidP="0041639C">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Başvuruların değerlendirilmesi sonrasında, sözleşmenin imzalanmasından önceki kontrol sürecinde, gerekli durumlarda bütçede değişiklik yapılabilecektir. Kontroller, Başvuru Sahibinin ilave açıklama yapmasını ve Orta Karadeniz Kalkınma Ajansının destek tutarında indirim yapmasını gerektirebilir.</w:t>
      </w:r>
    </w:p>
    <w:p w:rsidR="004970F5" w:rsidRPr="00314DD6" w:rsidRDefault="004970F5" w:rsidP="0041639C">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Bu nedenle, Başvuru Sahibinin gerçekçi ve uygun maliyetli bir bütçe sunması kendi yararınadır. Bütçeyi netleştirmek için, maliyetlerin gerekçelerinin ayrıntılı bir şekilde hazırlanması ve başvuru formunun ilgili yerlerinde de detaylı bir şekilde gerekçelendirilmesi gerekmektedir.</w:t>
      </w:r>
      <w:bookmarkStart w:id="28" w:name="_Toc423495775"/>
      <w:bookmarkStart w:id="29" w:name="_Toc423749522"/>
      <w:bookmarkStart w:id="30" w:name="_Toc425011482"/>
      <w:bookmarkStart w:id="31" w:name="_Toc425011600"/>
      <w:bookmarkStart w:id="32" w:name="_Toc431806162"/>
      <w:bookmarkStart w:id="33" w:name="_Toc445878745"/>
    </w:p>
    <w:bookmarkEnd w:id="28"/>
    <w:bookmarkEnd w:id="29"/>
    <w:bookmarkEnd w:id="30"/>
    <w:bookmarkEnd w:id="31"/>
    <w:bookmarkEnd w:id="32"/>
    <w:bookmarkEnd w:id="33"/>
    <w:p w:rsidR="004970F5" w:rsidRPr="00314DD6" w:rsidRDefault="004970F5" w:rsidP="0041639C">
      <w:pPr>
        <w:pStyle w:val="Text2"/>
        <w:spacing w:before="120" w:after="120" w:line="360" w:lineRule="auto"/>
        <w:ind w:left="0"/>
        <w:rPr>
          <w:rFonts w:ascii="Times New Roman" w:hAnsi="Times New Roman" w:cs="Times New Roman"/>
          <w:b/>
          <w:sz w:val="24"/>
          <w:szCs w:val="24"/>
          <w:u w:val="single"/>
        </w:rPr>
      </w:pPr>
      <w:r w:rsidRPr="00314DD6">
        <w:rPr>
          <w:rFonts w:ascii="Times New Roman" w:hAnsi="Times New Roman" w:cs="Times New Roman"/>
          <w:b/>
          <w:sz w:val="24"/>
          <w:szCs w:val="24"/>
          <w:u w:val="single"/>
        </w:rPr>
        <w:t>Ayni Katkılar</w:t>
      </w:r>
    </w:p>
    <w:p w:rsidR="004970F5" w:rsidRPr="00314DD6" w:rsidRDefault="004970F5" w:rsidP="0041639C">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Başvuru Formunda ayrı bir liste halinde sunulması gereken, yararlanıcı ya da ortakları tarafından yapılan ayni katkılar, gerçek harcamaları yansıtmazlar ve uygun maliyet olarak değerlendirilmezler. Bu nedenle, bu katkılar, yararlanıcı tarafından sağlanan eş finansman olarak değerlendirilemez. Ancak, desteğin verilmesi durumunda, yararlanıcı, Başvuru Formunda belirttiği bu katkıları üstlenmek zorundadır.</w:t>
      </w:r>
    </w:p>
    <w:p w:rsidR="00073378" w:rsidRPr="00314DD6" w:rsidRDefault="00E00672" w:rsidP="0049654E">
      <w:pPr>
        <w:pStyle w:val="Balk2"/>
        <w:spacing w:before="360" w:after="120" w:line="360" w:lineRule="auto"/>
        <w:rPr>
          <w:rFonts w:ascii="Times New Roman" w:hAnsi="Times New Roman" w:cs="Times New Roman"/>
          <w:i w:val="0"/>
          <w:sz w:val="24"/>
          <w:szCs w:val="24"/>
        </w:rPr>
      </w:pPr>
      <w:bookmarkStart w:id="34" w:name="_Toc49242006"/>
      <w:r w:rsidRPr="00314DD6">
        <w:rPr>
          <w:rFonts w:ascii="Times New Roman" w:hAnsi="Times New Roman" w:cs="Times New Roman"/>
          <w:i w:val="0"/>
          <w:sz w:val="24"/>
          <w:szCs w:val="24"/>
        </w:rPr>
        <w:lastRenderedPageBreak/>
        <w:t xml:space="preserve">2.2. </w:t>
      </w:r>
      <w:r w:rsidR="00BA066E" w:rsidRPr="00314DD6">
        <w:rPr>
          <w:rFonts w:ascii="Times New Roman" w:hAnsi="Times New Roman" w:cs="Times New Roman"/>
          <w:i w:val="0"/>
          <w:sz w:val="24"/>
          <w:szCs w:val="24"/>
        </w:rPr>
        <w:t>Başvuru Şekli ve Yapılacak İşlemler</w:t>
      </w:r>
      <w:bookmarkEnd w:id="26"/>
      <w:bookmarkEnd w:id="27"/>
      <w:bookmarkEnd w:id="34"/>
    </w:p>
    <w:p w:rsidR="00CB4202" w:rsidRPr="00314DD6" w:rsidRDefault="00E00672" w:rsidP="00E00672">
      <w:pPr>
        <w:pStyle w:val="Balk3"/>
        <w:pBdr>
          <w:top w:val="single" w:sz="4" w:space="1" w:color="auto"/>
          <w:left w:val="single" w:sz="4" w:space="4" w:color="auto"/>
          <w:bottom w:val="single" w:sz="4" w:space="1" w:color="auto"/>
          <w:right w:val="single" w:sz="4" w:space="4" w:color="auto"/>
        </w:pBdr>
        <w:shd w:val="clear" w:color="auto" w:fill="D9D9D9"/>
        <w:tabs>
          <w:tab w:val="clear" w:pos="360"/>
        </w:tabs>
        <w:spacing w:before="360" w:after="240" w:line="240" w:lineRule="auto"/>
        <w:ind w:left="0" w:firstLine="0"/>
        <w:rPr>
          <w:rFonts w:ascii="Times New Roman" w:hAnsi="Times New Roman" w:cs="Times New Roman"/>
          <w:i/>
          <w:sz w:val="24"/>
          <w:szCs w:val="24"/>
        </w:rPr>
      </w:pPr>
      <w:bookmarkStart w:id="35" w:name="_Toc49242007"/>
      <w:r w:rsidRPr="00314DD6">
        <w:rPr>
          <w:rFonts w:ascii="Times New Roman" w:hAnsi="Times New Roman" w:cs="Times New Roman"/>
          <w:i/>
          <w:sz w:val="24"/>
          <w:szCs w:val="24"/>
        </w:rPr>
        <w:t xml:space="preserve">2.2.1. </w:t>
      </w:r>
      <w:r w:rsidR="009534D1" w:rsidRPr="00314DD6">
        <w:rPr>
          <w:rFonts w:ascii="Times New Roman" w:hAnsi="Times New Roman" w:cs="Times New Roman"/>
          <w:i/>
          <w:sz w:val="24"/>
          <w:szCs w:val="24"/>
        </w:rPr>
        <w:t>Başvuru Formu</w:t>
      </w:r>
      <w:r w:rsidR="00CB4202" w:rsidRPr="00314DD6">
        <w:rPr>
          <w:rFonts w:ascii="Times New Roman" w:hAnsi="Times New Roman" w:cs="Times New Roman"/>
          <w:i/>
          <w:sz w:val="24"/>
          <w:szCs w:val="24"/>
        </w:rPr>
        <w:t xml:space="preserve"> ve Diğer Belgeler</w:t>
      </w:r>
      <w:bookmarkEnd w:id="35"/>
    </w:p>
    <w:p w:rsidR="00791994" w:rsidRPr="00314DD6" w:rsidRDefault="00BA066E" w:rsidP="0041639C">
      <w:pPr>
        <w:spacing w:line="360" w:lineRule="auto"/>
        <w:rPr>
          <w:rFonts w:ascii="Times New Roman" w:hAnsi="Times New Roman" w:cs="Times New Roman"/>
          <w:sz w:val="24"/>
          <w:szCs w:val="24"/>
        </w:rPr>
      </w:pPr>
      <w:r w:rsidRPr="00314DD6">
        <w:rPr>
          <w:rFonts w:ascii="Times New Roman" w:hAnsi="Times New Roman" w:cs="Times New Roman"/>
          <w:sz w:val="24"/>
          <w:szCs w:val="24"/>
        </w:rPr>
        <w:t xml:space="preserve">Başvurular, bu rehberin ekinde bulunan Başvuru Formu ve talep edilen diğer belgeler ile birlikte KAYS üzerinden yapılmalıdır. Bu belgelerin basılı/elektronik </w:t>
      </w:r>
      <w:r w:rsidR="004A06A2" w:rsidRPr="00314DD6">
        <w:rPr>
          <w:rFonts w:ascii="Times New Roman" w:hAnsi="Times New Roman" w:cs="Times New Roman"/>
          <w:sz w:val="24"/>
          <w:szCs w:val="24"/>
        </w:rPr>
        <w:t>nüshaları Orta</w:t>
      </w:r>
      <w:r w:rsidRPr="00314DD6">
        <w:rPr>
          <w:rFonts w:ascii="Times New Roman" w:hAnsi="Times New Roman" w:cs="Times New Roman"/>
          <w:sz w:val="24"/>
          <w:szCs w:val="24"/>
        </w:rPr>
        <w:t xml:space="preserve"> Karadeniz Kalkınma Ajansından veya internet adresinden (</w:t>
      </w:r>
      <w:hyperlink r:id="rId11" w:history="1">
        <w:r w:rsidRPr="00314DD6">
          <w:rPr>
            <w:rStyle w:val="Kpr"/>
            <w:rFonts w:ascii="Times New Roman" w:hAnsi="Times New Roman" w:cs="Times New Roman"/>
            <w:sz w:val="24"/>
            <w:szCs w:val="24"/>
          </w:rPr>
          <w:t>www.oka.org.tr</w:t>
        </w:r>
      </w:hyperlink>
      <w:r w:rsidRPr="00314DD6">
        <w:rPr>
          <w:rFonts w:ascii="Times New Roman" w:hAnsi="Times New Roman" w:cs="Times New Roman"/>
          <w:sz w:val="24"/>
          <w:szCs w:val="24"/>
        </w:rPr>
        <w:t xml:space="preserve">)  temin edilebilir. </w:t>
      </w:r>
      <w:r w:rsidR="004970F5" w:rsidRPr="00314DD6">
        <w:rPr>
          <w:rFonts w:ascii="Times New Roman" w:hAnsi="Times New Roman" w:cs="Times New Roman"/>
          <w:sz w:val="24"/>
          <w:szCs w:val="24"/>
        </w:rPr>
        <w:t xml:space="preserve">KAYS üzerinden başvuru yapmak için öncelikle </w:t>
      </w:r>
      <w:hyperlink r:id="rId12" w:history="1">
        <w:r w:rsidR="00A8736F" w:rsidRPr="00314DD6">
          <w:rPr>
            <w:rStyle w:val="Kpr"/>
            <w:rFonts w:ascii="Times New Roman" w:hAnsi="Times New Roman" w:cs="Times New Roman"/>
            <w:sz w:val="24"/>
            <w:szCs w:val="24"/>
          </w:rPr>
          <w:t>https://kaysuygulama.sanayi.gov.tr/Kays/KaysIstemci/</w:t>
        </w:r>
      </w:hyperlink>
      <w:r w:rsidR="0008348B" w:rsidRPr="00314DD6">
        <w:rPr>
          <w:rFonts w:ascii="Times New Roman" w:hAnsi="Times New Roman" w:cs="Times New Roman"/>
        </w:rPr>
        <w:t xml:space="preserve"> </w:t>
      </w:r>
      <w:r w:rsidR="004970F5" w:rsidRPr="00314DD6">
        <w:rPr>
          <w:rFonts w:ascii="Times New Roman" w:hAnsi="Times New Roman" w:cs="Times New Roman"/>
          <w:sz w:val="24"/>
          <w:szCs w:val="24"/>
        </w:rPr>
        <w:t>adresinden başvuru formunu dolduracak kişinin kayıt olması ve sonrasında adına başvuruyu hazırladığı kurumu sisteme kaydetmesi gerekmektedir.</w:t>
      </w:r>
    </w:p>
    <w:p w:rsidR="004970F5" w:rsidRPr="00314DD6" w:rsidRDefault="004970F5" w:rsidP="0041639C">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 xml:space="preserve">Başvuru Formu ve diğer belgeler Türkçe hazırlanmalıdır. </w:t>
      </w:r>
    </w:p>
    <w:p w:rsidR="004970F5" w:rsidRPr="00314DD6" w:rsidRDefault="004970F5" w:rsidP="0041639C">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Sizden talep edilen belgeler ve proje başvurunuzda öngördüğünüz çalışmalara bağlı olarak meri mevzuata göre zorunlu belgeler dışında hiçbir ek belge değerlendirmeye tabi tutulmayacaktır.</w:t>
      </w:r>
    </w:p>
    <w:p w:rsidR="005E62D4" w:rsidRPr="00314DD6" w:rsidRDefault="00B70B7D" w:rsidP="003114FA">
      <w:pPr>
        <w:spacing w:before="120" w:after="120"/>
        <w:rPr>
          <w:rFonts w:ascii="Times New Roman" w:hAnsi="Times New Roman" w:cs="Times New Roman"/>
          <w:sz w:val="24"/>
          <w:szCs w:val="24"/>
        </w:rPr>
      </w:pPr>
      <w:r w:rsidRPr="00314DD6">
        <w:rPr>
          <w:rFonts w:ascii="Times New Roman" w:hAnsi="Times New Roman" w:cs="Times New Roman"/>
          <w:noProof/>
          <w:sz w:val="24"/>
          <w:szCs w:val="24"/>
          <w:lang w:eastAsia="tr-TR"/>
        </w:rPr>
        <mc:AlternateContent>
          <mc:Choice Requires="wps">
            <w:drawing>
              <wp:inline distT="0" distB="0" distL="0" distR="0" wp14:anchorId="0CEF69B1" wp14:editId="1DC3479D">
                <wp:extent cx="5940000" cy="820800"/>
                <wp:effectExtent l="0" t="0" r="22860" b="17780"/>
                <wp:docPr id="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820800"/>
                        </a:xfrm>
                        <a:prstGeom prst="rect">
                          <a:avLst/>
                        </a:prstGeom>
                        <a:solidFill>
                          <a:srgbClr val="D8D8D8"/>
                        </a:solidFill>
                        <a:ln w="9525">
                          <a:solidFill>
                            <a:srgbClr val="000000"/>
                          </a:solidFill>
                          <a:miter lim="800000"/>
                          <a:headEnd/>
                          <a:tailEnd/>
                        </a:ln>
                      </wps:spPr>
                      <wps:txbx>
                        <w:txbxContent>
                          <w:p w:rsidR="00AF30AE" w:rsidRPr="006C7BB7" w:rsidRDefault="00AF30AE" w:rsidP="0041639C">
                            <w:pPr>
                              <w:spacing w:line="360" w:lineRule="auto"/>
                              <w:rPr>
                                <w:rFonts w:ascii="Times New Roman" w:hAnsi="Times New Roman" w:cs="Times New Roman"/>
                                <w:color w:val="000000"/>
                                <w:sz w:val="24"/>
                                <w:szCs w:val="24"/>
                              </w:rPr>
                            </w:pPr>
                            <w:r w:rsidRPr="006C7BB7">
                              <w:rPr>
                                <w:rFonts w:ascii="Times New Roman" w:hAnsi="Times New Roman" w:cs="Times New Roman"/>
                                <w:color w:val="000000"/>
                                <w:sz w:val="24"/>
                                <w:szCs w:val="24"/>
                              </w:rPr>
                              <w:t xml:space="preserve">Başvurularınızın sadece sunmuş olduğunuz </w:t>
                            </w:r>
                            <w:r>
                              <w:rPr>
                                <w:rFonts w:ascii="Times New Roman" w:hAnsi="Times New Roman" w:cs="Times New Roman"/>
                                <w:color w:val="000000"/>
                                <w:sz w:val="24"/>
                                <w:szCs w:val="24"/>
                              </w:rPr>
                              <w:t>bilgiler/</w:t>
                            </w:r>
                            <w:r w:rsidRPr="006C7BB7">
                              <w:rPr>
                                <w:rFonts w:ascii="Times New Roman" w:hAnsi="Times New Roman" w:cs="Times New Roman"/>
                                <w:color w:val="000000"/>
                                <w:sz w:val="24"/>
                                <w:szCs w:val="24"/>
                              </w:rPr>
                              <w:t xml:space="preserve">belgeler üzerinden değerlendirileceğini dikkate alarak, Başvuru Formunu ve diğer belgeleri lütfen dikkatli ve mümkün olduğunca anlaşılır bir dilde doldurunuz. </w:t>
                            </w:r>
                          </w:p>
                          <w:p w:rsidR="00AF30AE" w:rsidRPr="00F019AC" w:rsidRDefault="00AF30AE" w:rsidP="0041639C">
                            <w:pPr>
                              <w:spacing w:line="360" w:lineRule="auto"/>
                            </w:pPr>
                          </w:p>
                        </w:txbxContent>
                      </wps:txbx>
                      <wps:bodyPr rot="0" vert="horz" wrap="square" lIns="91440" tIns="45720" rIns="91440" bIns="45720" anchor="t" anchorCtr="0" upright="1">
                        <a:noAutofit/>
                      </wps:bodyPr>
                    </wps:wsp>
                  </a:graphicData>
                </a:graphic>
              </wp:inline>
            </w:drawing>
          </mc:Choice>
          <mc:Fallback>
            <w:pict>
              <v:shape w14:anchorId="0CEF69B1" id="Text Box 114" o:spid="_x0000_s1037" type="#_x0000_t202" style="width:467.7pt;height: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" fillcolor="#d8d8d8">
                <v:textbox>
                  <w:txbxContent>
                    <w:p w:rsidR="00AF30AE" w:rsidRPr="006C7BB7" w:rsidRDefault="00AF30AE" w:rsidP="0041639C">
                      <w:pPr>
                        <w:spacing w:line="360" w:lineRule="auto"/>
                        <w:rPr>
                          <w:rFonts w:ascii="Times New Roman" w:hAnsi="Times New Roman" w:cs="Times New Roman"/>
                          <w:color w:val="000000"/>
                          <w:sz w:val="24"/>
                          <w:szCs w:val="24"/>
                        </w:rPr>
                      </w:pPr>
                      <w:r w:rsidRPr="006C7BB7">
                        <w:rPr>
                          <w:rFonts w:ascii="Times New Roman" w:hAnsi="Times New Roman" w:cs="Times New Roman"/>
                          <w:color w:val="000000"/>
                          <w:sz w:val="24"/>
                          <w:szCs w:val="24"/>
                        </w:rPr>
                        <w:t xml:space="preserve">Başvurularınızın sadece sunmuş olduğunuz </w:t>
                      </w:r>
                      <w:r>
                        <w:rPr>
                          <w:rFonts w:ascii="Times New Roman" w:hAnsi="Times New Roman" w:cs="Times New Roman"/>
                          <w:color w:val="000000"/>
                          <w:sz w:val="24"/>
                          <w:szCs w:val="24"/>
                        </w:rPr>
                        <w:t>bilgiler/</w:t>
                      </w:r>
                      <w:r w:rsidRPr="006C7BB7">
                        <w:rPr>
                          <w:rFonts w:ascii="Times New Roman" w:hAnsi="Times New Roman" w:cs="Times New Roman"/>
                          <w:color w:val="000000"/>
                          <w:sz w:val="24"/>
                          <w:szCs w:val="24"/>
                        </w:rPr>
                        <w:t xml:space="preserve">belgeler üzerinden değerlendirileceğini dikkate alarak, Başvuru Formunu ve diğer belgeleri lütfen dikkatli ve mümkün olduğunca anlaşılır bir dilde doldurunuz. </w:t>
                      </w:r>
                    </w:p>
                    <w:p w:rsidR="00AF30AE" w:rsidRPr="00F019AC" w:rsidRDefault="00AF30AE" w:rsidP="0041639C">
                      <w:pPr>
                        <w:spacing w:line="360" w:lineRule="auto"/>
                      </w:pPr>
                    </w:p>
                  </w:txbxContent>
                </v:textbox>
                <w10:anchorlock/>
              </v:shape>
            </w:pict>
          </mc:Fallback>
        </mc:AlternateContent>
      </w:r>
    </w:p>
    <w:p w:rsidR="004970F5" w:rsidRPr="00314DD6" w:rsidRDefault="004970F5" w:rsidP="0041639C">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 xml:space="preserve">Başvuru Formunda yer alan kontrol listesinde belirtilen konularda herhangi bir hata veya Başvuru Formundaki önemli bir tutarsızlık başvurunun </w:t>
      </w:r>
      <w:r w:rsidRPr="00314DD6">
        <w:rPr>
          <w:rFonts w:ascii="Times New Roman" w:hAnsi="Times New Roman" w:cs="Times New Roman"/>
          <w:b/>
          <w:sz w:val="24"/>
          <w:szCs w:val="24"/>
          <w:u w:val="single"/>
        </w:rPr>
        <w:t>reddine yol açabilir</w:t>
      </w:r>
      <w:r w:rsidRPr="00314DD6">
        <w:rPr>
          <w:rFonts w:ascii="Times New Roman" w:hAnsi="Times New Roman" w:cs="Times New Roman"/>
          <w:b/>
          <w:sz w:val="24"/>
          <w:szCs w:val="24"/>
        </w:rPr>
        <w:t>.</w:t>
      </w:r>
    </w:p>
    <w:p w:rsidR="004970F5" w:rsidRPr="00314DD6" w:rsidRDefault="004970F5" w:rsidP="0041639C">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 xml:space="preserve">Sunulan bilginin açık olmaması ve bu durumun adil bir değerlendirme yapılmasına engel teşkil etmesi durumunda, ek açıklama talep edilecektir. </w:t>
      </w:r>
    </w:p>
    <w:p w:rsidR="004970F5" w:rsidRPr="00314DD6" w:rsidRDefault="004970F5" w:rsidP="0041639C">
      <w:pPr>
        <w:spacing w:before="120" w:after="120" w:line="360" w:lineRule="auto"/>
        <w:rPr>
          <w:rFonts w:ascii="Times New Roman" w:hAnsi="Times New Roman" w:cs="Times New Roman"/>
          <w:b/>
          <w:sz w:val="24"/>
          <w:szCs w:val="24"/>
          <w:u w:val="single"/>
        </w:rPr>
      </w:pPr>
      <w:r w:rsidRPr="00314DD6">
        <w:rPr>
          <w:rFonts w:ascii="Times New Roman" w:hAnsi="Times New Roman" w:cs="Times New Roman"/>
          <w:b/>
          <w:sz w:val="24"/>
          <w:szCs w:val="24"/>
          <w:u w:val="single"/>
        </w:rPr>
        <w:t xml:space="preserve">Başvuru Sırasında </w:t>
      </w:r>
      <w:r w:rsidR="00BA066E" w:rsidRPr="00314DD6">
        <w:rPr>
          <w:rFonts w:ascii="Times New Roman" w:hAnsi="Times New Roman" w:cs="Times New Roman"/>
          <w:b/>
          <w:sz w:val="24"/>
          <w:szCs w:val="24"/>
          <w:u w:val="single"/>
        </w:rPr>
        <w:t>Sunulması</w:t>
      </w:r>
      <w:r w:rsidRPr="00314DD6">
        <w:rPr>
          <w:rFonts w:ascii="Times New Roman" w:hAnsi="Times New Roman" w:cs="Times New Roman"/>
          <w:b/>
          <w:sz w:val="24"/>
          <w:szCs w:val="24"/>
          <w:u w:val="single"/>
        </w:rPr>
        <w:t xml:space="preserve"> Gereken Destekleyici Belgeler</w:t>
      </w:r>
    </w:p>
    <w:p w:rsidR="004970F5" w:rsidRPr="00314DD6" w:rsidRDefault="003770B2" w:rsidP="0041639C">
      <w:pPr>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Destek</w:t>
      </w:r>
      <w:r w:rsidR="00BA066E" w:rsidRPr="00314DD6">
        <w:rPr>
          <w:rFonts w:ascii="Times New Roman" w:hAnsi="Times New Roman" w:cs="Times New Roman"/>
          <w:sz w:val="24"/>
          <w:szCs w:val="24"/>
        </w:rPr>
        <w:t>leyici belge örneklerine KAYS üzerin</w:t>
      </w:r>
      <w:r w:rsidRPr="00314DD6">
        <w:rPr>
          <w:rFonts w:ascii="Times New Roman" w:hAnsi="Times New Roman" w:cs="Times New Roman"/>
          <w:sz w:val="24"/>
          <w:szCs w:val="24"/>
        </w:rPr>
        <w:t>den ve ajansımız web sitesi üze</w:t>
      </w:r>
      <w:r w:rsidR="00BA066E" w:rsidRPr="00314DD6">
        <w:rPr>
          <w:rFonts w:ascii="Times New Roman" w:hAnsi="Times New Roman" w:cs="Times New Roman"/>
          <w:sz w:val="24"/>
          <w:szCs w:val="24"/>
        </w:rPr>
        <w:t>r</w:t>
      </w:r>
      <w:r w:rsidRPr="00314DD6">
        <w:rPr>
          <w:rFonts w:ascii="Times New Roman" w:hAnsi="Times New Roman" w:cs="Times New Roman"/>
          <w:sz w:val="24"/>
          <w:szCs w:val="24"/>
        </w:rPr>
        <w:t>i</w:t>
      </w:r>
      <w:r w:rsidR="00BA066E" w:rsidRPr="00314DD6">
        <w:rPr>
          <w:rFonts w:ascii="Times New Roman" w:hAnsi="Times New Roman" w:cs="Times New Roman"/>
          <w:sz w:val="24"/>
          <w:szCs w:val="24"/>
        </w:rPr>
        <w:t>nden (www.oka.org.tr) erişilebilmektedir. Başvuruların tamamlanabilmesi için Başvuru Formu ve diğer ekler dışında aşağıdaki destekleyici belgelerin de KAYS’a yüklenmesi gerekmektedir;</w:t>
      </w:r>
    </w:p>
    <w:p w:rsidR="004970F5" w:rsidRPr="00314DD6" w:rsidRDefault="004970F5" w:rsidP="0041639C">
      <w:pPr>
        <w:numPr>
          <w:ilvl w:val="0"/>
          <w:numId w:val="22"/>
        </w:numPr>
        <w:spacing w:line="360" w:lineRule="auto"/>
        <w:ind w:left="284" w:hanging="284"/>
        <w:rPr>
          <w:rFonts w:ascii="Times New Roman" w:hAnsi="Times New Roman" w:cs="Times New Roman"/>
          <w:sz w:val="24"/>
          <w:szCs w:val="24"/>
        </w:rPr>
      </w:pPr>
      <w:r w:rsidRPr="00314DD6">
        <w:rPr>
          <w:rFonts w:ascii="Times New Roman" w:hAnsi="Times New Roman" w:cs="Times New Roman"/>
          <w:sz w:val="24"/>
          <w:szCs w:val="24"/>
        </w:rPr>
        <w:t>Başvuru sahibini temsile, ilzama ve proje belgelerini imzalamaya yetkili kişi veya kişilerin</w:t>
      </w:r>
      <w:r w:rsidR="003B185C" w:rsidRPr="00314DD6">
        <w:rPr>
          <w:rFonts w:ascii="Times New Roman" w:hAnsi="Times New Roman" w:cs="Times New Roman"/>
          <w:sz w:val="24"/>
          <w:szCs w:val="24"/>
        </w:rPr>
        <w:t xml:space="preserve"> ve eş-finansmanın nasıl karşılanacağının </w:t>
      </w:r>
      <w:r w:rsidRPr="00314DD6">
        <w:rPr>
          <w:rFonts w:ascii="Times New Roman" w:hAnsi="Times New Roman" w:cs="Times New Roman"/>
          <w:sz w:val="24"/>
          <w:szCs w:val="24"/>
        </w:rPr>
        <w:t xml:space="preserve">belirlendiği, Orta Karadeniz Kalkınma Ajansına proje sunulmasına ve başarılı olması durumunda </w:t>
      </w:r>
      <w:r w:rsidR="00CD3969" w:rsidRPr="00314DD6">
        <w:rPr>
          <w:rFonts w:ascii="Times New Roman" w:hAnsi="Times New Roman" w:cs="Times New Roman"/>
          <w:sz w:val="24"/>
          <w:szCs w:val="24"/>
        </w:rPr>
        <w:t>uygulanmasına ilişkin</w:t>
      </w:r>
      <w:r w:rsidRPr="00314DD6">
        <w:rPr>
          <w:rFonts w:ascii="Times New Roman" w:hAnsi="Times New Roman" w:cs="Times New Roman"/>
          <w:sz w:val="24"/>
          <w:szCs w:val="24"/>
        </w:rPr>
        <w:t xml:space="preserve"> kararın alındığı başvuru sahibinin yetkili yönetim organının kararı </w:t>
      </w:r>
      <w:r w:rsidRPr="00314DD6">
        <w:rPr>
          <w:rFonts w:ascii="Times New Roman" w:hAnsi="Times New Roman" w:cs="Times New Roman"/>
          <w:b/>
          <w:sz w:val="24"/>
          <w:szCs w:val="24"/>
        </w:rPr>
        <w:t xml:space="preserve">(EK </w:t>
      </w:r>
      <w:r w:rsidR="00D20E26" w:rsidRPr="00314DD6">
        <w:rPr>
          <w:rFonts w:ascii="Times New Roman" w:hAnsi="Times New Roman" w:cs="Times New Roman"/>
          <w:b/>
          <w:sz w:val="24"/>
          <w:szCs w:val="24"/>
        </w:rPr>
        <w:t>İ</w:t>
      </w:r>
      <w:r w:rsidRPr="00314DD6">
        <w:rPr>
          <w:rFonts w:ascii="Times New Roman" w:hAnsi="Times New Roman" w:cs="Times New Roman"/>
          <w:b/>
          <w:sz w:val="24"/>
          <w:szCs w:val="24"/>
        </w:rPr>
        <w:t>– Örnek 2)</w:t>
      </w:r>
      <w:r w:rsidR="004A06A2" w:rsidRPr="00314DD6">
        <w:rPr>
          <w:rFonts w:ascii="Times New Roman" w:hAnsi="Times New Roman" w:cs="Times New Roman"/>
          <w:sz w:val="24"/>
          <w:szCs w:val="24"/>
        </w:rPr>
        <w:t>,</w:t>
      </w:r>
    </w:p>
    <w:p w:rsidR="004A06A2" w:rsidRPr="00314DD6" w:rsidRDefault="004A06A2" w:rsidP="0041639C">
      <w:pPr>
        <w:spacing w:line="360" w:lineRule="auto"/>
        <w:ind w:left="284"/>
        <w:rPr>
          <w:rFonts w:ascii="Times New Roman" w:hAnsi="Times New Roman" w:cs="Times New Roman"/>
          <w:sz w:val="24"/>
          <w:szCs w:val="24"/>
        </w:rPr>
      </w:pPr>
    </w:p>
    <w:p w:rsidR="004970F5" w:rsidRPr="00F07B20" w:rsidRDefault="004970F5" w:rsidP="0041639C">
      <w:pPr>
        <w:numPr>
          <w:ilvl w:val="0"/>
          <w:numId w:val="22"/>
        </w:numPr>
        <w:spacing w:line="360" w:lineRule="auto"/>
        <w:ind w:left="284" w:hanging="284"/>
        <w:rPr>
          <w:rFonts w:ascii="Times New Roman" w:hAnsi="Times New Roman" w:cs="Times New Roman"/>
          <w:sz w:val="24"/>
          <w:szCs w:val="24"/>
        </w:rPr>
      </w:pPr>
      <w:r w:rsidRPr="00314DD6">
        <w:rPr>
          <w:rFonts w:ascii="Times New Roman" w:hAnsi="Times New Roman" w:cs="Times New Roman"/>
          <w:sz w:val="24"/>
          <w:szCs w:val="24"/>
        </w:rPr>
        <w:t xml:space="preserve">Projede ortak bir kurum/kuruluş yer alıyorsa, bu kurum/kuruluşu temsile, ilzama ve proje belgelerini (Ortaklık Beyannamesi) imzalamaya yetkili kişi veya kişilerin belirlendiği ve projede ortak olma kararının alındığı yetkili yönetim organının kararı. Eğer projeye mali destek sağlanacaksa bu husus kararda ayrıntılı olarak belirtilmelidir </w:t>
      </w:r>
      <w:r w:rsidRPr="00314DD6">
        <w:rPr>
          <w:rFonts w:ascii="Times New Roman" w:hAnsi="Times New Roman" w:cs="Times New Roman"/>
          <w:b/>
          <w:sz w:val="24"/>
          <w:szCs w:val="24"/>
        </w:rPr>
        <w:t xml:space="preserve">(EK </w:t>
      </w:r>
      <w:r w:rsidR="00D20E26" w:rsidRPr="00314DD6">
        <w:rPr>
          <w:rFonts w:ascii="Times New Roman" w:hAnsi="Times New Roman" w:cs="Times New Roman"/>
          <w:b/>
          <w:sz w:val="24"/>
          <w:szCs w:val="24"/>
        </w:rPr>
        <w:t>İ</w:t>
      </w:r>
      <w:r w:rsidRPr="00314DD6">
        <w:rPr>
          <w:rFonts w:ascii="Times New Roman" w:hAnsi="Times New Roman" w:cs="Times New Roman"/>
          <w:b/>
          <w:sz w:val="24"/>
          <w:szCs w:val="24"/>
        </w:rPr>
        <w:t>– Örnek 3)</w:t>
      </w:r>
      <w:r w:rsidR="004A06A2" w:rsidRPr="00314DD6">
        <w:rPr>
          <w:rFonts w:ascii="Times New Roman" w:hAnsi="Times New Roman" w:cs="Times New Roman"/>
          <w:b/>
          <w:sz w:val="24"/>
          <w:szCs w:val="24"/>
        </w:rPr>
        <w:t>,</w:t>
      </w:r>
    </w:p>
    <w:p w:rsidR="00F07B20" w:rsidRDefault="00F07B20" w:rsidP="00F07B20">
      <w:pPr>
        <w:pStyle w:val="ListeParagraf"/>
        <w:rPr>
          <w:rFonts w:ascii="Times New Roman" w:hAnsi="Times New Roman" w:cs="Times New Roman"/>
          <w:sz w:val="24"/>
          <w:szCs w:val="24"/>
        </w:rPr>
      </w:pPr>
    </w:p>
    <w:p w:rsidR="004970F5" w:rsidRPr="00F07B20" w:rsidRDefault="004970F5" w:rsidP="0041639C">
      <w:pPr>
        <w:numPr>
          <w:ilvl w:val="0"/>
          <w:numId w:val="22"/>
        </w:numPr>
        <w:spacing w:line="360" w:lineRule="auto"/>
        <w:ind w:left="284" w:hanging="284"/>
        <w:rPr>
          <w:rFonts w:ascii="Times New Roman" w:hAnsi="Times New Roman" w:cs="Times New Roman"/>
          <w:sz w:val="24"/>
          <w:szCs w:val="24"/>
        </w:rPr>
      </w:pPr>
      <w:r w:rsidRPr="00314DD6">
        <w:rPr>
          <w:rFonts w:ascii="Times New Roman" w:hAnsi="Times New Roman" w:cs="Times New Roman"/>
          <w:sz w:val="24"/>
          <w:szCs w:val="24"/>
        </w:rPr>
        <w:t>Başvuru sahibi ve eğer varsa her bir proje ortağını temsil ve ilzama yetkili kişi(ler)in isim(ler)ini ve imzalarını noter tarafından tasdik eden belgenin aslı, (Başvuru sahibi ve eğer varsa proje ortağının kamu kurumu olması halinde en üst yetkili amir o</w:t>
      </w:r>
      <w:r w:rsidR="004A06A2" w:rsidRPr="00314DD6">
        <w:rPr>
          <w:rFonts w:ascii="Times New Roman" w:hAnsi="Times New Roman" w:cs="Times New Roman"/>
          <w:sz w:val="24"/>
          <w:szCs w:val="24"/>
        </w:rPr>
        <w:t>naylı tatbiki imza sunulmalıdır</w:t>
      </w:r>
      <w:r w:rsidRPr="00314DD6">
        <w:rPr>
          <w:rFonts w:ascii="Times New Roman" w:hAnsi="Times New Roman" w:cs="Times New Roman"/>
          <w:sz w:val="24"/>
          <w:szCs w:val="24"/>
        </w:rPr>
        <w:t xml:space="preserve">) </w:t>
      </w:r>
      <w:r w:rsidRPr="00314DD6">
        <w:rPr>
          <w:rFonts w:ascii="Times New Roman" w:hAnsi="Times New Roman" w:cs="Times New Roman"/>
          <w:b/>
          <w:sz w:val="24"/>
          <w:szCs w:val="24"/>
        </w:rPr>
        <w:t xml:space="preserve">(EK </w:t>
      </w:r>
      <w:r w:rsidR="00D20E26" w:rsidRPr="00314DD6">
        <w:rPr>
          <w:rFonts w:ascii="Times New Roman" w:hAnsi="Times New Roman" w:cs="Times New Roman"/>
          <w:b/>
          <w:sz w:val="24"/>
          <w:szCs w:val="24"/>
        </w:rPr>
        <w:t>İ</w:t>
      </w:r>
      <w:r w:rsidRPr="00314DD6">
        <w:rPr>
          <w:rFonts w:ascii="Times New Roman" w:hAnsi="Times New Roman" w:cs="Times New Roman"/>
          <w:b/>
          <w:sz w:val="24"/>
          <w:szCs w:val="24"/>
        </w:rPr>
        <w:t>– Örnek 4)</w:t>
      </w:r>
      <w:r w:rsidR="004A06A2" w:rsidRPr="00314DD6">
        <w:rPr>
          <w:rFonts w:ascii="Times New Roman" w:hAnsi="Times New Roman" w:cs="Times New Roman"/>
          <w:b/>
          <w:sz w:val="24"/>
          <w:szCs w:val="24"/>
        </w:rPr>
        <w:t>,</w:t>
      </w:r>
    </w:p>
    <w:p w:rsidR="00F07B20" w:rsidRDefault="00F07B20" w:rsidP="00F07B20">
      <w:pPr>
        <w:pStyle w:val="ListeParagraf"/>
        <w:rPr>
          <w:rFonts w:ascii="Times New Roman" w:hAnsi="Times New Roman" w:cs="Times New Roman"/>
          <w:sz w:val="24"/>
          <w:szCs w:val="24"/>
        </w:rPr>
      </w:pPr>
    </w:p>
    <w:p w:rsidR="00A8736F" w:rsidRDefault="00A8736F" w:rsidP="0041639C">
      <w:pPr>
        <w:numPr>
          <w:ilvl w:val="0"/>
          <w:numId w:val="22"/>
        </w:numPr>
        <w:spacing w:line="360" w:lineRule="auto"/>
        <w:ind w:left="284" w:hanging="284"/>
        <w:rPr>
          <w:rFonts w:ascii="Times New Roman" w:hAnsi="Times New Roman" w:cs="Times New Roman"/>
          <w:sz w:val="24"/>
          <w:szCs w:val="24"/>
        </w:rPr>
      </w:pPr>
      <w:r w:rsidRPr="00314DD6">
        <w:rPr>
          <w:rFonts w:ascii="Times New Roman" w:hAnsi="Times New Roman" w:cs="Times New Roman"/>
          <w:sz w:val="24"/>
          <w:szCs w:val="24"/>
        </w:rPr>
        <w:t xml:space="preserve">Projede ortak veya iştirakçi varsa ortak ve iştirakçi beyanları imzalı olarak sunulmalıdır. </w:t>
      </w:r>
    </w:p>
    <w:p w:rsidR="00F07B20" w:rsidRDefault="00F07B20" w:rsidP="00F07B20">
      <w:pPr>
        <w:pStyle w:val="ListeParagraf"/>
        <w:rPr>
          <w:rFonts w:ascii="Times New Roman" w:hAnsi="Times New Roman" w:cs="Times New Roman"/>
          <w:sz w:val="24"/>
          <w:szCs w:val="24"/>
        </w:rPr>
      </w:pPr>
    </w:p>
    <w:p w:rsidR="00F07B20" w:rsidRDefault="004970F5" w:rsidP="00F07B20">
      <w:pPr>
        <w:numPr>
          <w:ilvl w:val="0"/>
          <w:numId w:val="22"/>
        </w:numPr>
        <w:spacing w:line="360" w:lineRule="auto"/>
        <w:ind w:left="284" w:hanging="284"/>
        <w:rPr>
          <w:rFonts w:ascii="Times New Roman" w:hAnsi="Times New Roman" w:cs="Times New Roman"/>
          <w:sz w:val="24"/>
          <w:szCs w:val="24"/>
        </w:rPr>
      </w:pPr>
      <w:r w:rsidRPr="0041639C">
        <w:rPr>
          <w:rFonts w:ascii="Times New Roman" w:hAnsi="Times New Roman" w:cs="Times New Roman"/>
          <w:sz w:val="24"/>
          <w:szCs w:val="24"/>
        </w:rPr>
        <w:t>Proje</w:t>
      </w:r>
      <w:r w:rsidR="001F68A7" w:rsidRPr="0041639C">
        <w:rPr>
          <w:rFonts w:ascii="Times New Roman" w:hAnsi="Times New Roman" w:cs="Times New Roman"/>
          <w:sz w:val="24"/>
          <w:szCs w:val="24"/>
        </w:rPr>
        <w:t xml:space="preserve"> kapsamında gerçekleştirilecek 2</w:t>
      </w:r>
      <w:r w:rsidRPr="0041639C">
        <w:rPr>
          <w:rFonts w:ascii="Times New Roman" w:hAnsi="Times New Roman" w:cs="Times New Roman"/>
          <w:sz w:val="24"/>
          <w:szCs w:val="24"/>
        </w:rPr>
        <w:t>0.000 TL’yi geçen her bir makine/</w:t>
      </w:r>
      <w:r w:rsidR="00C66BB5" w:rsidRPr="0041639C">
        <w:rPr>
          <w:rFonts w:ascii="Times New Roman" w:hAnsi="Times New Roman" w:cs="Times New Roman"/>
          <w:sz w:val="24"/>
          <w:szCs w:val="24"/>
        </w:rPr>
        <w:t>donanım</w:t>
      </w:r>
      <w:r w:rsidRPr="0041639C">
        <w:rPr>
          <w:rFonts w:ascii="Times New Roman" w:hAnsi="Times New Roman" w:cs="Times New Roman"/>
          <w:sz w:val="24"/>
          <w:szCs w:val="24"/>
        </w:rPr>
        <w:t xml:space="preserve"> ve hizmet satın alımı için marka, model ve detaylı teknik özellikleri içeren en az 2 adet proforma fatura, </w:t>
      </w:r>
    </w:p>
    <w:p w:rsidR="00F07B20" w:rsidRDefault="00F07B20" w:rsidP="00F07B20">
      <w:pPr>
        <w:pStyle w:val="ListeParagraf"/>
        <w:rPr>
          <w:rFonts w:ascii="Times New Roman" w:hAnsi="Times New Roman" w:cs="Times New Roman"/>
          <w:sz w:val="24"/>
          <w:szCs w:val="24"/>
        </w:rPr>
      </w:pPr>
    </w:p>
    <w:p w:rsidR="004970F5" w:rsidRPr="00F07B20" w:rsidRDefault="00D70AF8" w:rsidP="00F07B20">
      <w:pPr>
        <w:numPr>
          <w:ilvl w:val="0"/>
          <w:numId w:val="22"/>
        </w:numPr>
        <w:spacing w:line="360" w:lineRule="auto"/>
        <w:ind w:left="284" w:hanging="284"/>
        <w:rPr>
          <w:rFonts w:ascii="Times New Roman" w:hAnsi="Times New Roman" w:cs="Times New Roman"/>
          <w:sz w:val="24"/>
          <w:szCs w:val="24"/>
        </w:rPr>
      </w:pPr>
      <w:r w:rsidRPr="00F07B20">
        <w:rPr>
          <w:rFonts w:ascii="Times New Roman" w:hAnsi="Times New Roman" w:cs="Times New Roman"/>
          <w:sz w:val="24"/>
          <w:szCs w:val="24"/>
        </w:rPr>
        <w:t>Proje konusu yatırıma ilişkin a</w:t>
      </w:r>
      <w:r w:rsidR="004970F5" w:rsidRPr="00F07B20">
        <w:rPr>
          <w:rFonts w:ascii="Times New Roman" w:hAnsi="Times New Roman" w:cs="Times New Roman"/>
          <w:sz w:val="24"/>
          <w:szCs w:val="24"/>
        </w:rPr>
        <w:t>şağıdaki bilgileri içeren ve hazırlayan teknik ka</w:t>
      </w:r>
      <w:r w:rsidRPr="00F07B20">
        <w:rPr>
          <w:rFonts w:ascii="Times New Roman" w:hAnsi="Times New Roman" w:cs="Times New Roman"/>
          <w:sz w:val="24"/>
          <w:szCs w:val="24"/>
        </w:rPr>
        <w:t>dro tarafından onaylanmış</w:t>
      </w:r>
    </w:p>
    <w:p w:rsidR="004970F5" w:rsidRPr="00314DD6" w:rsidRDefault="004970F5" w:rsidP="0041639C">
      <w:pPr>
        <w:numPr>
          <w:ilvl w:val="1"/>
          <w:numId w:val="23"/>
        </w:numPr>
        <w:spacing w:before="120" w:after="120" w:line="360" w:lineRule="auto"/>
        <w:ind w:left="709" w:hanging="283"/>
        <w:rPr>
          <w:rFonts w:ascii="Times New Roman" w:hAnsi="Times New Roman" w:cs="Times New Roman"/>
          <w:sz w:val="24"/>
          <w:szCs w:val="24"/>
        </w:rPr>
      </w:pPr>
      <w:r w:rsidRPr="00314DD6">
        <w:rPr>
          <w:rFonts w:ascii="Times New Roman" w:hAnsi="Times New Roman" w:cs="Times New Roman"/>
          <w:sz w:val="24"/>
          <w:szCs w:val="24"/>
        </w:rPr>
        <w:t xml:space="preserve">Teknik tasarımlar, teknik şartnameler, </w:t>
      </w:r>
      <w:r w:rsidR="00D70AF8" w:rsidRPr="00314DD6">
        <w:rPr>
          <w:rFonts w:ascii="Times New Roman" w:hAnsi="Times New Roman" w:cs="Times New Roman"/>
          <w:sz w:val="24"/>
          <w:szCs w:val="24"/>
        </w:rPr>
        <w:t>uygulama projeleri</w:t>
      </w:r>
    </w:p>
    <w:p w:rsidR="004970F5" w:rsidRDefault="004970F5" w:rsidP="0041639C">
      <w:pPr>
        <w:numPr>
          <w:ilvl w:val="1"/>
          <w:numId w:val="23"/>
        </w:numPr>
        <w:spacing w:before="120" w:after="120" w:line="360" w:lineRule="auto"/>
        <w:ind w:left="709" w:hanging="283"/>
        <w:rPr>
          <w:rFonts w:ascii="Times New Roman" w:hAnsi="Times New Roman" w:cs="Times New Roman"/>
          <w:sz w:val="24"/>
          <w:szCs w:val="24"/>
        </w:rPr>
      </w:pPr>
      <w:r w:rsidRPr="00314DD6">
        <w:rPr>
          <w:rFonts w:ascii="Times New Roman" w:hAnsi="Times New Roman" w:cs="Times New Roman"/>
          <w:sz w:val="24"/>
          <w:szCs w:val="24"/>
        </w:rPr>
        <w:t xml:space="preserve">Mahiyetine göre ilgili kamu kurum ve kuruluşları tarafından belirlenmiş olan güncel birim fiyatlara ve pozlara göre hazırlanmış keşif özeti (malzeme/metraj ve keşif listesi) </w:t>
      </w:r>
    </w:p>
    <w:p w:rsidR="00F07B20" w:rsidRDefault="00F07B20" w:rsidP="00F07B20">
      <w:pPr>
        <w:spacing w:line="360" w:lineRule="auto"/>
        <w:ind w:left="284"/>
        <w:rPr>
          <w:rFonts w:ascii="Times New Roman" w:hAnsi="Times New Roman" w:cs="Times New Roman"/>
          <w:sz w:val="24"/>
          <w:szCs w:val="24"/>
        </w:rPr>
      </w:pPr>
    </w:p>
    <w:p w:rsidR="004970F5" w:rsidRPr="00F07B20" w:rsidRDefault="004970F5" w:rsidP="00F07B20">
      <w:pPr>
        <w:numPr>
          <w:ilvl w:val="0"/>
          <w:numId w:val="22"/>
        </w:numPr>
        <w:spacing w:line="360" w:lineRule="auto"/>
        <w:ind w:left="284" w:hanging="284"/>
        <w:rPr>
          <w:rFonts w:ascii="Times New Roman" w:hAnsi="Times New Roman" w:cs="Times New Roman"/>
          <w:sz w:val="24"/>
          <w:szCs w:val="24"/>
        </w:rPr>
      </w:pPr>
      <w:r w:rsidRPr="00F07B20">
        <w:rPr>
          <w:rFonts w:ascii="Times New Roman" w:hAnsi="Times New Roman" w:cs="Times New Roman"/>
          <w:sz w:val="24"/>
          <w:szCs w:val="24"/>
        </w:rPr>
        <w:t xml:space="preserve">Projenin uygulanması için kanunla zorunlu kılınmış Çevresel </w:t>
      </w:r>
      <w:r w:rsidR="00D70AF8" w:rsidRPr="00F07B20">
        <w:rPr>
          <w:rFonts w:ascii="Times New Roman" w:hAnsi="Times New Roman" w:cs="Times New Roman"/>
          <w:sz w:val="24"/>
          <w:szCs w:val="24"/>
        </w:rPr>
        <w:t xml:space="preserve">Etki Değerlendirme (ÇED) Raporu ve diğer resmi izinler. Çevresel etki değerlendirme gerekli değil ise </w:t>
      </w:r>
      <w:r w:rsidRPr="00F07B20">
        <w:rPr>
          <w:rFonts w:ascii="Times New Roman" w:hAnsi="Times New Roman" w:cs="Times New Roman"/>
          <w:sz w:val="24"/>
          <w:szCs w:val="24"/>
        </w:rPr>
        <w:t xml:space="preserve">ÇED Raporuna ihtiyaç olmadığını gösteren ilgili kurumdan alınmış </w:t>
      </w:r>
      <w:r w:rsidR="00D70AF8" w:rsidRPr="00F07B20">
        <w:rPr>
          <w:rFonts w:ascii="Times New Roman" w:hAnsi="Times New Roman" w:cs="Times New Roman"/>
          <w:sz w:val="24"/>
          <w:szCs w:val="24"/>
        </w:rPr>
        <w:t xml:space="preserve">yazı. </w:t>
      </w:r>
    </w:p>
    <w:p w:rsidR="004970F5" w:rsidRPr="00314DD6" w:rsidRDefault="00B70B7D" w:rsidP="004970F5">
      <w:pPr>
        <w:tabs>
          <w:tab w:val="left" w:pos="360"/>
          <w:tab w:val="left" w:pos="2126"/>
          <w:tab w:val="left" w:pos="2835"/>
        </w:tabs>
        <w:spacing w:before="120" w:after="120"/>
        <w:rPr>
          <w:rFonts w:ascii="Times New Roman" w:hAnsi="Times New Roman" w:cs="Times New Roman"/>
          <w:sz w:val="24"/>
          <w:szCs w:val="24"/>
        </w:rPr>
      </w:pPr>
      <w:r w:rsidRPr="00314DD6">
        <w:rPr>
          <w:rFonts w:ascii="Times New Roman" w:hAnsi="Times New Roman" w:cs="Times New Roman"/>
          <w:noProof/>
          <w:sz w:val="23"/>
          <w:szCs w:val="23"/>
          <w:lang w:eastAsia="tr-TR"/>
        </w:rPr>
        <w:lastRenderedPageBreak/>
        <mc:AlternateContent>
          <mc:Choice Requires="wps">
            <w:drawing>
              <wp:inline distT="0" distB="0" distL="0" distR="0" wp14:anchorId="0B16C1B1" wp14:editId="5C2DDF7C">
                <wp:extent cx="5832000" cy="1929600"/>
                <wp:effectExtent l="0" t="0" r="16510" b="13970"/>
                <wp:docPr id="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929600"/>
                        </a:xfrm>
                        <a:prstGeom prst="rect">
                          <a:avLst/>
                        </a:prstGeom>
                        <a:solidFill>
                          <a:srgbClr val="D8D8D8"/>
                        </a:solidFill>
                        <a:ln w="9525">
                          <a:solidFill>
                            <a:srgbClr val="000000"/>
                          </a:solidFill>
                          <a:miter lim="800000"/>
                          <a:headEnd/>
                          <a:tailEnd/>
                        </a:ln>
                      </wps:spPr>
                      <wps:txbx>
                        <w:txbxContent>
                          <w:p w:rsidR="00AF30AE" w:rsidRPr="006475EC" w:rsidRDefault="00AF30AE" w:rsidP="0041639C">
                            <w:pPr>
                              <w:spacing w:line="360" w:lineRule="auto"/>
                              <w:jc w:val="center"/>
                              <w:rPr>
                                <w:rFonts w:ascii="Times New Roman" w:hAnsi="Times New Roman" w:cs="Times New Roman"/>
                                <w:b/>
                                <w:color w:val="000000"/>
                                <w:sz w:val="24"/>
                                <w:szCs w:val="24"/>
                                <w:u w:val="single"/>
                              </w:rPr>
                            </w:pPr>
                            <w:r w:rsidRPr="006475EC">
                              <w:rPr>
                                <w:rFonts w:ascii="Times New Roman" w:hAnsi="Times New Roman" w:cs="Times New Roman"/>
                                <w:b/>
                                <w:color w:val="000000"/>
                                <w:sz w:val="24"/>
                                <w:szCs w:val="24"/>
                                <w:u w:val="single"/>
                              </w:rPr>
                              <w:t>ÖNEMLİ UYARI!</w:t>
                            </w:r>
                          </w:p>
                          <w:p w:rsidR="00AF30AE" w:rsidRDefault="00AF30AE" w:rsidP="0041639C">
                            <w:pPr>
                              <w:spacing w:line="360" w:lineRule="auto"/>
                              <w:rPr>
                                <w:rFonts w:ascii="Times New Roman" w:hAnsi="Times New Roman" w:cs="Times New Roman"/>
                                <w:color w:val="000000"/>
                                <w:sz w:val="24"/>
                                <w:szCs w:val="24"/>
                              </w:rPr>
                            </w:pPr>
                            <w:r w:rsidRPr="00331C1B">
                              <w:rPr>
                                <w:rFonts w:ascii="Times New Roman" w:hAnsi="Times New Roman" w:cs="Times New Roman"/>
                                <w:color w:val="000000"/>
                                <w:sz w:val="24"/>
                                <w:szCs w:val="24"/>
                              </w:rPr>
                              <w:t>Detaylı teknik özellikleri içeren proforma faturalar, uygulama projeleri ile keşif özeti (m</w:t>
                            </w:r>
                            <w:r>
                              <w:rPr>
                                <w:rFonts w:ascii="Times New Roman" w:hAnsi="Times New Roman" w:cs="Times New Roman"/>
                                <w:color w:val="000000"/>
                                <w:sz w:val="24"/>
                                <w:szCs w:val="24"/>
                              </w:rPr>
                              <w:t xml:space="preserve">alzeme/metraj ve keşif listesi) özenle </w:t>
                            </w:r>
                            <w:r w:rsidRPr="00331C1B">
                              <w:rPr>
                                <w:rFonts w:ascii="Times New Roman" w:hAnsi="Times New Roman" w:cs="Times New Roman"/>
                                <w:color w:val="000000"/>
                                <w:sz w:val="24"/>
                                <w:szCs w:val="24"/>
                              </w:rPr>
                              <w:t>hazırlanmalıdır.</w:t>
                            </w:r>
                            <w:r>
                              <w:rPr>
                                <w:rFonts w:ascii="Times New Roman" w:hAnsi="Times New Roman" w:cs="Times New Roman"/>
                                <w:color w:val="000000"/>
                                <w:sz w:val="24"/>
                                <w:szCs w:val="24"/>
                              </w:rPr>
                              <w:t xml:space="preserve"> Eğer gerekli ise ilgili yönetmelik kapsamında gerekli izin, revizyon ve onay işlemleri tamamlanmalıdır. </w:t>
                            </w:r>
                            <w:r w:rsidRPr="00331C1B">
                              <w:rPr>
                                <w:rFonts w:ascii="Times New Roman" w:hAnsi="Times New Roman" w:cs="Times New Roman"/>
                                <w:color w:val="000000"/>
                                <w:sz w:val="24"/>
                                <w:szCs w:val="24"/>
                              </w:rPr>
                              <w:t xml:space="preserve"> Başvuru sırasında sunulan bu belgelerin değerlendirme ve bütçe revizyonlarında esas alındığı, başarılı olan projeler açısından sözleşmenin ayrılmaz bir parçası olduğu ve uygulama döneminde tüm işlemlerin bu belgeler dikkate alınarak yürütüleceği unutulmamalıdır.</w:t>
                            </w:r>
                            <w:r>
                              <w:rPr>
                                <w:rFonts w:ascii="Times New Roman" w:hAnsi="Times New Roman" w:cs="Times New Roman"/>
                                <w:color w:val="000000"/>
                                <w:sz w:val="24"/>
                                <w:szCs w:val="24"/>
                              </w:rPr>
                              <w:t xml:space="preserve"> </w:t>
                            </w:r>
                          </w:p>
                          <w:p w:rsidR="00AF30AE" w:rsidRDefault="00AF30AE" w:rsidP="0041639C">
                            <w:pPr>
                              <w:spacing w:line="360" w:lineRule="auto"/>
                              <w:rPr>
                                <w:rFonts w:ascii="Times New Roman" w:hAnsi="Times New Roman" w:cs="Times New Roman"/>
                                <w:color w:val="000000"/>
                                <w:sz w:val="24"/>
                                <w:szCs w:val="24"/>
                              </w:rPr>
                            </w:pPr>
                          </w:p>
                          <w:p w:rsidR="00AF30AE" w:rsidRPr="00546D9C" w:rsidRDefault="00AF30AE" w:rsidP="00320EFF">
                            <w:pPr>
                              <w:spacing w:line="240" w:lineRule="auto"/>
                              <w:rPr>
                                <w:rFonts w:ascii="Times New Roman" w:hAnsi="Times New Roman" w:cs="Times New Roman"/>
                                <w:b/>
                                <w:color w:val="000000"/>
                                <w:sz w:val="24"/>
                                <w:szCs w:val="24"/>
                                <w:u w:val="single"/>
                              </w:rPr>
                            </w:pPr>
                          </w:p>
                        </w:txbxContent>
                      </wps:txbx>
                      <wps:bodyPr rot="0" vert="horz" wrap="square" lIns="91440" tIns="45720" rIns="91440" bIns="45720" anchor="t" anchorCtr="0" upright="1">
                        <a:noAutofit/>
                      </wps:bodyPr>
                    </wps:wsp>
                  </a:graphicData>
                </a:graphic>
              </wp:inline>
            </w:drawing>
          </mc:Choice>
          <mc:Fallback>
            <w:pict>
              <v:shape w14:anchorId="0B16C1B1" id="Text Box 113" o:spid="_x0000_s1038" type="#_x0000_t202" style="width:459.2pt;height:1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" fillcolor="#d8d8d8">
                <v:textbox>
                  <w:txbxContent>
                    <w:p w:rsidR="00AF30AE" w:rsidRPr="006475EC" w:rsidRDefault="00AF30AE" w:rsidP="0041639C">
                      <w:pPr>
                        <w:spacing w:line="360" w:lineRule="auto"/>
                        <w:jc w:val="center"/>
                        <w:rPr>
                          <w:rFonts w:ascii="Times New Roman" w:hAnsi="Times New Roman" w:cs="Times New Roman"/>
                          <w:b/>
                          <w:color w:val="000000"/>
                          <w:sz w:val="24"/>
                          <w:szCs w:val="24"/>
                          <w:u w:val="single"/>
                        </w:rPr>
                      </w:pPr>
                      <w:r w:rsidRPr="006475EC">
                        <w:rPr>
                          <w:rFonts w:ascii="Times New Roman" w:hAnsi="Times New Roman" w:cs="Times New Roman"/>
                          <w:b/>
                          <w:color w:val="000000"/>
                          <w:sz w:val="24"/>
                          <w:szCs w:val="24"/>
                          <w:u w:val="single"/>
                        </w:rPr>
                        <w:t>ÖNEMLİ UYARI!</w:t>
                      </w:r>
                    </w:p>
                    <w:p w:rsidR="00AF30AE" w:rsidRDefault="00AF30AE" w:rsidP="0041639C">
                      <w:pPr>
                        <w:spacing w:line="360" w:lineRule="auto"/>
                        <w:rPr>
                          <w:rFonts w:ascii="Times New Roman" w:hAnsi="Times New Roman" w:cs="Times New Roman"/>
                          <w:color w:val="000000"/>
                          <w:sz w:val="24"/>
                          <w:szCs w:val="24"/>
                        </w:rPr>
                      </w:pPr>
                      <w:r w:rsidRPr="00331C1B">
                        <w:rPr>
                          <w:rFonts w:ascii="Times New Roman" w:hAnsi="Times New Roman" w:cs="Times New Roman"/>
                          <w:color w:val="000000"/>
                          <w:sz w:val="24"/>
                          <w:szCs w:val="24"/>
                        </w:rPr>
                        <w:t>Detaylı teknik özellikleri içeren proforma faturalar, uygulama projeleri ile keşif özeti (m</w:t>
                      </w:r>
                      <w:r>
                        <w:rPr>
                          <w:rFonts w:ascii="Times New Roman" w:hAnsi="Times New Roman" w:cs="Times New Roman"/>
                          <w:color w:val="000000"/>
                          <w:sz w:val="24"/>
                          <w:szCs w:val="24"/>
                        </w:rPr>
                        <w:t xml:space="preserve">alzeme/metraj ve keşif listesi) özenle </w:t>
                      </w:r>
                      <w:r w:rsidRPr="00331C1B">
                        <w:rPr>
                          <w:rFonts w:ascii="Times New Roman" w:hAnsi="Times New Roman" w:cs="Times New Roman"/>
                          <w:color w:val="000000"/>
                          <w:sz w:val="24"/>
                          <w:szCs w:val="24"/>
                        </w:rPr>
                        <w:t>hazırlanmalıdır.</w:t>
                      </w:r>
                      <w:r>
                        <w:rPr>
                          <w:rFonts w:ascii="Times New Roman" w:hAnsi="Times New Roman" w:cs="Times New Roman"/>
                          <w:color w:val="000000"/>
                          <w:sz w:val="24"/>
                          <w:szCs w:val="24"/>
                        </w:rPr>
                        <w:t xml:space="preserve"> Eğer gerekli ise ilgili yönetmelik kapsamında gerekli izin, revizyon ve onay işlemleri tamamlanmalıdır. </w:t>
                      </w:r>
                      <w:r w:rsidRPr="00331C1B">
                        <w:rPr>
                          <w:rFonts w:ascii="Times New Roman" w:hAnsi="Times New Roman" w:cs="Times New Roman"/>
                          <w:color w:val="000000"/>
                          <w:sz w:val="24"/>
                          <w:szCs w:val="24"/>
                        </w:rPr>
                        <w:t xml:space="preserve"> Başvuru sırasında sunulan bu belgelerin değerlendirme ve bütçe revizyonlarında esas alındığı, başarılı olan projeler açısından sözleşmenin ayrılmaz bir parçası olduğu ve uygulama döneminde tüm işlemlerin bu belgeler dikkate alınarak yürütüleceği unutulmamalıdır.</w:t>
                      </w:r>
                      <w:r>
                        <w:rPr>
                          <w:rFonts w:ascii="Times New Roman" w:hAnsi="Times New Roman" w:cs="Times New Roman"/>
                          <w:color w:val="000000"/>
                          <w:sz w:val="24"/>
                          <w:szCs w:val="24"/>
                        </w:rPr>
                        <w:t xml:space="preserve"> </w:t>
                      </w:r>
                    </w:p>
                    <w:p w:rsidR="00AF30AE" w:rsidRDefault="00AF30AE" w:rsidP="0041639C">
                      <w:pPr>
                        <w:spacing w:line="360" w:lineRule="auto"/>
                        <w:rPr>
                          <w:rFonts w:ascii="Times New Roman" w:hAnsi="Times New Roman" w:cs="Times New Roman"/>
                          <w:color w:val="000000"/>
                          <w:sz w:val="24"/>
                          <w:szCs w:val="24"/>
                        </w:rPr>
                      </w:pPr>
                    </w:p>
                    <w:p w:rsidR="00AF30AE" w:rsidRPr="00546D9C" w:rsidRDefault="00AF30AE" w:rsidP="00320EFF">
                      <w:pPr>
                        <w:spacing w:line="240" w:lineRule="auto"/>
                        <w:rPr>
                          <w:rFonts w:ascii="Times New Roman" w:hAnsi="Times New Roman" w:cs="Times New Roman"/>
                          <w:b/>
                          <w:color w:val="000000"/>
                          <w:sz w:val="24"/>
                          <w:szCs w:val="24"/>
                          <w:u w:val="single"/>
                        </w:rPr>
                      </w:pPr>
                    </w:p>
                  </w:txbxContent>
                </v:textbox>
                <w10:anchorlock/>
              </v:shape>
            </w:pict>
          </mc:Fallback>
        </mc:AlternateContent>
      </w:r>
    </w:p>
    <w:p w:rsidR="0041639C" w:rsidRDefault="0041639C" w:rsidP="004970F5">
      <w:pPr>
        <w:tabs>
          <w:tab w:val="left" w:pos="360"/>
          <w:tab w:val="left" w:pos="2126"/>
          <w:tab w:val="left" w:pos="2835"/>
        </w:tabs>
        <w:spacing w:line="360" w:lineRule="auto"/>
        <w:rPr>
          <w:rFonts w:ascii="Times New Roman" w:hAnsi="Times New Roman" w:cs="Times New Roman"/>
          <w:sz w:val="24"/>
          <w:szCs w:val="24"/>
        </w:rPr>
      </w:pPr>
    </w:p>
    <w:p w:rsidR="0041639C" w:rsidRDefault="0041639C" w:rsidP="004970F5">
      <w:pPr>
        <w:tabs>
          <w:tab w:val="left" w:pos="360"/>
          <w:tab w:val="left" w:pos="2126"/>
          <w:tab w:val="left" w:pos="2835"/>
        </w:tabs>
        <w:spacing w:line="360" w:lineRule="auto"/>
        <w:rPr>
          <w:rFonts w:ascii="Times New Roman" w:hAnsi="Times New Roman" w:cs="Times New Roman"/>
          <w:sz w:val="24"/>
          <w:szCs w:val="24"/>
        </w:rPr>
      </w:pPr>
    </w:p>
    <w:p w:rsidR="0041639C" w:rsidRDefault="004970F5" w:rsidP="0041639C">
      <w:pPr>
        <w:tabs>
          <w:tab w:val="left" w:pos="360"/>
          <w:tab w:val="left" w:pos="2126"/>
          <w:tab w:val="left" w:pos="2835"/>
        </w:tabs>
        <w:spacing w:line="360" w:lineRule="auto"/>
        <w:rPr>
          <w:rFonts w:ascii="Times New Roman" w:hAnsi="Times New Roman" w:cs="Times New Roman"/>
          <w:b/>
          <w:sz w:val="24"/>
          <w:szCs w:val="24"/>
        </w:rPr>
      </w:pPr>
      <w:r w:rsidRPr="00314DD6">
        <w:rPr>
          <w:rFonts w:ascii="Times New Roman" w:hAnsi="Times New Roman" w:cs="Times New Roman"/>
          <w:sz w:val="24"/>
          <w:szCs w:val="24"/>
        </w:rPr>
        <w:t xml:space="preserve">Destekleyici belgelerin </w:t>
      </w:r>
      <w:r w:rsidRPr="00314DD6">
        <w:rPr>
          <w:rFonts w:ascii="Times New Roman" w:hAnsi="Times New Roman" w:cs="Times New Roman"/>
          <w:b/>
          <w:sz w:val="24"/>
          <w:szCs w:val="24"/>
        </w:rPr>
        <w:t xml:space="preserve">asılları ya da resmi kurum tarafından onaylanmış örneklerinin başvuru </w:t>
      </w:r>
      <w:r w:rsidRPr="00314DD6">
        <w:rPr>
          <w:rFonts w:ascii="Times New Roman" w:hAnsi="Times New Roman" w:cs="Times New Roman"/>
          <w:sz w:val="24"/>
          <w:szCs w:val="24"/>
        </w:rPr>
        <w:t xml:space="preserve">sırasında yukarıda belirtilen sırayla ve diğer ek belgelerle birlikte </w:t>
      </w:r>
      <w:r w:rsidR="00B50B93" w:rsidRPr="00314DD6">
        <w:rPr>
          <w:rFonts w:ascii="Times New Roman" w:hAnsi="Times New Roman" w:cs="Times New Roman"/>
          <w:b/>
          <w:sz w:val="24"/>
          <w:szCs w:val="24"/>
        </w:rPr>
        <w:t>KAYS’a yüklenmesi</w:t>
      </w:r>
      <w:r w:rsidRPr="00314DD6">
        <w:rPr>
          <w:rFonts w:ascii="Times New Roman" w:hAnsi="Times New Roman" w:cs="Times New Roman"/>
          <w:b/>
          <w:sz w:val="24"/>
          <w:szCs w:val="24"/>
        </w:rPr>
        <w:t xml:space="preserve"> gerekmektedir. </w:t>
      </w:r>
    </w:p>
    <w:p w:rsidR="004970F5" w:rsidRDefault="004970F5" w:rsidP="0041639C">
      <w:pPr>
        <w:tabs>
          <w:tab w:val="left" w:pos="360"/>
          <w:tab w:val="left" w:pos="2126"/>
          <w:tab w:val="left" w:pos="2835"/>
        </w:tabs>
        <w:spacing w:line="360" w:lineRule="auto"/>
        <w:rPr>
          <w:rFonts w:ascii="Times New Roman" w:hAnsi="Times New Roman" w:cs="Times New Roman"/>
          <w:sz w:val="24"/>
          <w:szCs w:val="24"/>
        </w:rPr>
      </w:pPr>
      <w:r w:rsidRPr="00314DD6">
        <w:rPr>
          <w:rFonts w:ascii="Times New Roman" w:hAnsi="Times New Roman" w:cs="Times New Roman"/>
          <w:sz w:val="24"/>
          <w:szCs w:val="24"/>
        </w:rPr>
        <w:t xml:space="preserve">Destekleyici belgeler içerisinde belirtilenler dışında, projenin yürütülebilmesi için alınması gerekli diğer izin ve ruhsatlar bulunabilmektedir. Yasal izin/ruhsat alınmasını gerektiren proje önerileri için, ilgili kurumlardan gerekli izin/ruhsat belgelerinin alınarak </w:t>
      </w:r>
      <w:r w:rsidR="00EF4931" w:rsidRPr="00314DD6">
        <w:rPr>
          <w:rFonts w:ascii="Times New Roman" w:hAnsi="Times New Roman" w:cs="Times New Roman"/>
          <w:sz w:val="24"/>
          <w:szCs w:val="24"/>
        </w:rPr>
        <w:t xml:space="preserve">sözleşme aşamasında sunulması </w:t>
      </w:r>
      <w:r w:rsidRPr="00314DD6">
        <w:rPr>
          <w:rFonts w:ascii="Times New Roman" w:hAnsi="Times New Roman" w:cs="Times New Roman"/>
          <w:sz w:val="24"/>
          <w:szCs w:val="24"/>
        </w:rPr>
        <w:t>gerekmektedir. Projenin uygulanabilirliğini sekteye uğratmaması için gerekli yasal izin/ruhsatların önceden belirlenmesi ve edinilmesi, proje yürütücüsünün sorumluluğundadır.</w:t>
      </w:r>
    </w:p>
    <w:p w:rsidR="004970F5" w:rsidRPr="00314DD6" w:rsidRDefault="004970F5" w:rsidP="0041639C">
      <w:pPr>
        <w:tabs>
          <w:tab w:val="left" w:pos="360"/>
          <w:tab w:val="left" w:pos="2126"/>
          <w:tab w:val="left" w:pos="2835"/>
        </w:tabs>
        <w:spacing w:line="360" w:lineRule="auto"/>
        <w:rPr>
          <w:rFonts w:ascii="Times New Roman" w:hAnsi="Times New Roman" w:cs="Times New Roman"/>
          <w:sz w:val="24"/>
          <w:szCs w:val="24"/>
        </w:rPr>
      </w:pPr>
      <w:r w:rsidRPr="00314DD6">
        <w:rPr>
          <w:rFonts w:ascii="Times New Roman" w:hAnsi="Times New Roman" w:cs="Times New Roman"/>
          <w:sz w:val="24"/>
          <w:szCs w:val="24"/>
        </w:rPr>
        <w:t>Gerekli olduğu halde yasal izin/ruhsat belgelerinin başvuruya eklenmemiş olmasının tespiti halinde ve ayrıca söz konusu belgelerin; orijinal olmaması, geçerlilik süresinin sona ermiş olması, proje yürütücüsünün adına alınmamış olması durumları değerlendirme ve uygulama aşamalarında tespit edilirse OKA gerekli yaptırımları uygulama hakkını saklı tutar.</w:t>
      </w:r>
    </w:p>
    <w:p w:rsidR="004970F5" w:rsidRPr="00314DD6" w:rsidRDefault="004970F5" w:rsidP="004970F5">
      <w:pPr>
        <w:spacing w:before="120" w:after="120"/>
        <w:rPr>
          <w:rFonts w:ascii="Times New Roman" w:hAnsi="Times New Roman" w:cs="Times New Roman"/>
          <w:b/>
          <w:sz w:val="24"/>
          <w:szCs w:val="24"/>
          <w:u w:val="single"/>
        </w:rPr>
      </w:pPr>
      <w:r w:rsidRPr="00314DD6">
        <w:rPr>
          <w:rFonts w:ascii="Times New Roman" w:hAnsi="Times New Roman" w:cs="Times New Roman"/>
          <w:b/>
          <w:sz w:val="24"/>
          <w:szCs w:val="24"/>
          <w:u w:val="single"/>
        </w:rPr>
        <w:t>Sözleşme İmzalanma Aşamasında Zorunlu Olarak Sunulması Gereken Destekleyici Belgeler:</w:t>
      </w:r>
    </w:p>
    <w:p w:rsidR="004970F5" w:rsidRPr="00314DD6" w:rsidRDefault="004970F5" w:rsidP="00B25D69">
      <w:pPr>
        <w:tabs>
          <w:tab w:val="left" w:pos="360"/>
          <w:tab w:val="left" w:pos="2126"/>
          <w:tab w:val="left" w:pos="2835"/>
        </w:tabs>
        <w:spacing w:before="120" w:after="120" w:line="360" w:lineRule="auto"/>
        <w:rPr>
          <w:rFonts w:ascii="Times New Roman" w:hAnsi="Times New Roman" w:cs="Times New Roman"/>
          <w:sz w:val="24"/>
          <w:szCs w:val="24"/>
        </w:rPr>
      </w:pPr>
      <w:r w:rsidRPr="00314DD6">
        <w:rPr>
          <w:rFonts w:ascii="Times New Roman" w:hAnsi="Times New Roman" w:cs="Times New Roman"/>
          <w:sz w:val="24"/>
          <w:szCs w:val="24"/>
        </w:rPr>
        <w:t>Destek almaya hak kazanan Başvuru Sahiplerinden sözleşme imzalama aşamasında aşağıda belirtilmiş olan belgelerin orijinallerini sunmaları istenecektir</w:t>
      </w:r>
      <w:r w:rsidRPr="00314DD6">
        <w:rPr>
          <w:rStyle w:val="DipnotBavurusu"/>
          <w:rFonts w:ascii="Times New Roman" w:hAnsi="Times New Roman" w:cs="Times New Roman"/>
          <w:szCs w:val="24"/>
        </w:rPr>
        <w:footnoteReference w:id="7"/>
      </w:r>
      <w:r w:rsidRPr="00314DD6">
        <w:rPr>
          <w:rFonts w:ascii="Times New Roman" w:hAnsi="Times New Roman" w:cs="Times New Roman"/>
          <w:sz w:val="24"/>
          <w:szCs w:val="24"/>
        </w:rPr>
        <w:t>.</w:t>
      </w:r>
    </w:p>
    <w:p w:rsidR="004970F5" w:rsidRDefault="00C87684" w:rsidP="00B25D69">
      <w:pPr>
        <w:widowControl/>
        <w:numPr>
          <w:ilvl w:val="0"/>
          <w:numId w:val="25"/>
        </w:numPr>
        <w:autoSpaceDE w:val="0"/>
        <w:autoSpaceDN w:val="0"/>
        <w:spacing w:line="360" w:lineRule="auto"/>
        <w:ind w:left="426" w:hanging="426"/>
        <w:textAlignment w:val="auto"/>
        <w:rPr>
          <w:rFonts w:ascii="Times New Roman" w:hAnsi="Times New Roman" w:cs="Times New Roman"/>
          <w:sz w:val="24"/>
          <w:szCs w:val="24"/>
          <w:lang w:eastAsia="tr-TR"/>
        </w:rPr>
      </w:pPr>
      <w:r w:rsidRPr="00314DD6">
        <w:rPr>
          <w:rFonts w:ascii="Times New Roman" w:hAnsi="Times New Roman" w:cs="Times New Roman"/>
          <w:sz w:val="24"/>
          <w:szCs w:val="24"/>
        </w:rPr>
        <w:t>Genel yönet</w:t>
      </w:r>
      <w:r w:rsidR="00F52608" w:rsidRPr="00314DD6">
        <w:rPr>
          <w:rFonts w:ascii="Times New Roman" w:hAnsi="Times New Roman" w:cs="Times New Roman"/>
          <w:sz w:val="24"/>
          <w:szCs w:val="24"/>
        </w:rPr>
        <w:t xml:space="preserve">im kapsamındaki kamu idareleri </w:t>
      </w:r>
      <w:r w:rsidRPr="00314DD6">
        <w:rPr>
          <w:rFonts w:ascii="Times New Roman" w:hAnsi="Times New Roman" w:cs="Times New Roman"/>
          <w:sz w:val="24"/>
          <w:szCs w:val="24"/>
        </w:rPr>
        <w:t>dışındaki gerçek veya tüzel kişilerden</w:t>
      </w:r>
      <w:r w:rsidRPr="00314DD6">
        <w:rPr>
          <w:rFonts w:ascii="Times New Roman" w:hAnsi="Times New Roman" w:cs="Times New Roman"/>
          <w:sz w:val="24"/>
          <w:szCs w:val="24"/>
          <w:lang w:eastAsia="tr-TR"/>
        </w:rPr>
        <w:t xml:space="preserve"> </w:t>
      </w:r>
      <w:r w:rsidR="004970F5" w:rsidRPr="00314DD6">
        <w:rPr>
          <w:rFonts w:ascii="Times New Roman" w:hAnsi="Times New Roman" w:cs="Times New Roman"/>
          <w:sz w:val="24"/>
          <w:szCs w:val="24"/>
          <w:lang w:eastAsia="tr-TR"/>
        </w:rPr>
        <w:t xml:space="preserve">ilgili vergi dairesinden alınmış, yapılandırılmış borçlar hariç olmak üzere vadesi geçmiş borcu </w:t>
      </w:r>
      <w:r w:rsidR="004970F5" w:rsidRPr="00314DD6">
        <w:rPr>
          <w:rFonts w:ascii="Times New Roman" w:hAnsi="Times New Roman" w:cs="Times New Roman"/>
          <w:sz w:val="24"/>
          <w:szCs w:val="24"/>
          <w:lang w:eastAsia="tr-TR"/>
        </w:rPr>
        <w:lastRenderedPageBreak/>
        <w:t>olmadığını gösteren resmi yazı veya internet çıktısı (Başvuru sahipleri vergiden muaf ise veya vergi mükellefi değilse bunu kanıtlayan resmi yazı),</w:t>
      </w:r>
    </w:p>
    <w:p w:rsidR="00F07B20" w:rsidRPr="00314DD6" w:rsidRDefault="00F07B20" w:rsidP="00F07B20">
      <w:pPr>
        <w:widowControl/>
        <w:autoSpaceDE w:val="0"/>
        <w:autoSpaceDN w:val="0"/>
        <w:spacing w:line="360" w:lineRule="auto"/>
        <w:ind w:left="426"/>
        <w:textAlignment w:val="auto"/>
        <w:rPr>
          <w:rFonts w:ascii="Times New Roman" w:hAnsi="Times New Roman" w:cs="Times New Roman"/>
          <w:sz w:val="24"/>
          <w:szCs w:val="24"/>
          <w:lang w:eastAsia="tr-TR"/>
        </w:rPr>
      </w:pPr>
    </w:p>
    <w:p w:rsidR="004970F5" w:rsidRDefault="00C87684" w:rsidP="00B25D69">
      <w:pPr>
        <w:widowControl/>
        <w:numPr>
          <w:ilvl w:val="0"/>
          <w:numId w:val="25"/>
        </w:numPr>
        <w:autoSpaceDE w:val="0"/>
        <w:autoSpaceDN w:val="0"/>
        <w:spacing w:line="360" w:lineRule="auto"/>
        <w:ind w:left="426" w:hanging="426"/>
        <w:textAlignment w:val="auto"/>
        <w:rPr>
          <w:rFonts w:ascii="Times New Roman" w:hAnsi="Times New Roman" w:cs="Times New Roman"/>
          <w:sz w:val="24"/>
          <w:szCs w:val="24"/>
          <w:lang w:eastAsia="tr-TR"/>
        </w:rPr>
      </w:pPr>
      <w:r w:rsidRPr="00314DD6">
        <w:rPr>
          <w:rFonts w:ascii="Times New Roman" w:hAnsi="Times New Roman" w:cs="Times New Roman"/>
          <w:sz w:val="24"/>
          <w:szCs w:val="24"/>
        </w:rPr>
        <w:t>Genel yönet</w:t>
      </w:r>
      <w:r w:rsidR="00F52608" w:rsidRPr="00314DD6">
        <w:rPr>
          <w:rFonts w:ascii="Times New Roman" w:hAnsi="Times New Roman" w:cs="Times New Roman"/>
          <w:sz w:val="24"/>
          <w:szCs w:val="24"/>
        </w:rPr>
        <w:t xml:space="preserve">im kapsamındaki kamu idareleri </w:t>
      </w:r>
      <w:r w:rsidRPr="00314DD6">
        <w:rPr>
          <w:rFonts w:ascii="Times New Roman" w:hAnsi="Times New Roman" w:cs="Times New Roman"/>
          <w:sz w:val="24"/>
          <w:szCs w:val="24"/>
        </w:rPr>
        <w:t>dışındaki gerçek veya tüzel kişilerden</w:t>
      </w:r>
      <w:r w:rsidRPr="00314DD6">
        <w:rPr>
          <w:rFonts w:ascii="Times New Roman" w:hAnsi="Times New Roman" w:cs="Times New Roman"/>
          <w:sz w:val="24"/>
          <w:szCs w:val="24"/>
          <w:lang w:eastAsia="tr-TR"/>
        </w:rPr>
        <w:t xml:space="preserve"> </w:t>
      </w:r>
      <w:r w:rsidR="004970F5" w:rsidRPr="00314DD6">
        <w:rPr>
          <w:rFonts w:ascii="Times New Roman" w:hAnsi="Times New Roman" w:cs="Times New Roman"/>
          <w:sz w:val="24"/>
          <w:szCs w:val="24"/>
          <w:lang w:eastAsia="tr-TR"/>
        </w:rPr>
        <w:t>tüzel kişilerden ilgili Sosyal Güvenlik Kurumu’ndan alınmış yapılandırılmış borçlar hariç olmak üzere Sosyal Güvenlik Kurumu’na vadesi geçmiş borcu olmadığını gösterir belge,</w:t>
      </w:r>
    </w:p>
    <w:p w:rsidR="00F07B20" w:rsidRDefault="00F07B20" w:rsidP="00F07B20">
      <w:pPr>
        <w:pStyle w:val="ListeParagraf"/>
        <w:rPr>
          <w:rFonts w:ascii="Times New Roman" w:hAnsi="Times New Roman" w:cs="Times New Roman"/>
          <w:sz w:val="24"/>
          <w:szCs w:val="24"/>
          <w:lang w:eastAsia="tr-TR"/>
        </w:rPr>
      </w:pPr>
    </w:p>
    <w:p w:rsidR="00037151" w:rsidRDefault="00037151" w:rsidP="00B25D69">
      <w:pPr>
        <w:widowControl/>
        <w:numPr>
          <w:ilvl w:val="0"/>
          <w:numId w:val="25"/>
        </w:numPr>
        <w:autoSpaceDE w:val="0"/>
        <w:autoSpaceDN w:val="0"/>
        <w:spacing w:line="360" w:lineRule="auto"/>
        <w:ind w:left="426" w:hanging="426"/>
        <w:textAlignment w:val="auto"/>
        <w:rPr>
          <w:rFonts w:ascii="Times New Roman" w:hAnsi="Times New Roman" w:cs="Times New Roman"/>
          <w:sz w:val="24"/>
          <w:szCs w:val="24"/>
          <w:lang w:eastAsia="tr-TR"/>
        </w:rPr>
      </w:pPr>
      <w:r w:rsidRPr="00314DD6">
        <w:rPr>
          <w:rFonts w:ascii="Times New Roman" w:hAnsi="Times New Roman" w:cs="Times New Roman"/>
          <w:sz w:val="24"/>
          <w:szCs w:val="24"/>
          <w:lang w:eastAsia="tr-TR"/>
        </w:rPr>
        <w:t>Kamu kurumu dışındaki başvuru sahipleri için harcama teyidinden sorumlu olacak denetçi veya denetim şirketine ilişkin yetki belgeleri</w:t>
      </w:r>
    </w:p>
    <w:p w:rsidR="00F07B20" w:rsidRDefault="00F07B20" w:rsidP="00F07B20">
      <w:pPr>
        <w:pStyle w:val="ListeParagraf"/>
        <w:rPr>
          <w:rFonts w:ascii="Times New Roman" w:hAnsi="Times New Roman" w:cs="Times New Roman"/>
          <w:sz w:val="24"/>
          <w:szCs w:val="24"/>
          <w:lang w:eastAsia="tr-TR"/>
        </w:rPr>
      </w:pPr>
    </w:p>
    <w:p w:rsidR="00037151" w:rsidRDefault="00EF4931" w:rsidP="00B25D69">
      <w:pPr>
        <w:widowControl/>
        <w:numPr>
          <w:ilvl w:val="0"/>
          <w:numId w:val="25"/>
        </w:numPr>
        <w:autoSpaceDE w:val="0"/>
        <w:autoSpaceDN w:val="0"/>
        <w:spacing w:line="360" w:lineRule="auto"/>
        <w:ind w:left="426" w:hanging="426"/>
        <w:textAlignment w:val="auto"/>
        <w:rPr>
          <w:rFonts w:ascii="Times New Roman" w:hAnsi="Times New Roman" w:cs="Times New Roman"/>
          <w:sz w:val="24"/>
          <w:szCs w:val="24"/>
          <w:lang w:eastAsia="tr-TR"/>
        </w:rPr>
      </w:pPr>
      <w:r w:rsidRPr="00314DD6">
        <w:rPr>
          <w:rFonts w:ascii="Times New Roman" w:hAnsi="Times New Roman" w:cs="Times New Roman"/>
          <w:sz w:val="24"/>
          <w:szCs w:val="24"/>
        </w:rPr>
        <w:t>Gerekli ise ilgili kurumlardan alınmış izin/ruhsat, kurul onayı v.b. belgeler,</w:t>
      </w:r>
    </w:p>
    <w:p w:rsidR="00F07B20" w:rsidRDefault="00F07B20" w:rsidP="00F07B20">
      <w:pPr>
        <w:pStyle w:val="ListeParagraf"/>
        <w:rPr>
          <w:rFonts w:ascii="Times New Roman" w:hAnsi="Times New Roman" w:cs="Times New Roman"/>
          <w:sz w:val="24"/>
          <w:szCs w:val="24"/>
          <w:lang w:eastAsia="tr-TR"/>
        </w:rPr>
      </w:pPr>
    </w:p>
    <w:p w:rsidR="004970F5" w:rsidRDefault="00420D14" w:rsidP="00B25D69">
      <w:pPr>
        <w:widowControl/>
        <w:numPr>
          <w:ilvl w:val="0"/>
          <w:numId w:val="25"/>
        </w:numPr>
        <w:autoSpaceDE w:val="0"/>
        <w:autoSpaceDN w:val="0"/>
        <w:spacing w:line="360" w:lineRule="auto"/>
        <w:ind w:left="426" w:hanging="426"/>
        <w:textAlignment w:val="auto"/>
        <w:rPr>
          <w:rFonts w:ascii="Times New Roman" w:hAnsi="Times New Roman" w:cs="Times New Roman"/>
          <w:sz w:val="24"/>
          <w:szCs w:val="24"/>
          <w:lang w:eastAsia="tr-TR"/>
        </w:rPr>
      </w:pPr>
      <w:r w:rsidRPr="00314DD6">
        <w:rPr>
          <w:rFonts w:ascii="Times New Roman" w:hAnsi="Times New Roman" w:cs="Times New Roman"/>
          <w:sz w:val="24"/>
          <w:szCs w:val="24"/>
          <w:lang w:eastAsia="tr-TR"/>
        </w:rPr>
        <w:t>Ek 6 Mali</w:t>
      </w:r>
      <w:r w:rsidR="004970F5" w:rsidRPr="00314DD6">
        <w:rPr>
          <w:rFonts w:ascii="Times New Roman" w:hAnsi="Times New Roman" w:cs="Times New Roman"/>
          <w:sz w:val="24"/>
          <w:szCs w:val="24"/>
          <w:lang w:eastAsia="tr-TR"/>
        </w:rPr>
        <w:t xml:space="preserve"> Kimlik Formu,</w:t>
      </w:r>
    </w:p>
    <w:p w:rsidR="00F07B20" w:rsidRDefault="00F07B20" w:rsidP="00F07B20">
      <w:pPr>
        <w:pStyle w:val="ListeParagraf"/>
        <w:rPr>
          <w:rFonts w:ascii="Times New Roman" w:hAnsi="Times New Roman" w:cs="Times New Roman"/>
          <w:sz w:val="24"/>
          <w:szCs w:val="24"/>
          <w:lang w:eastAsia="tr-TR"/>
        </w:rPr>
      </w:pPr>
    </w:p>
    <w:p w:rsidR="004970F5" w:rsidRDefault="00420D14" w:rsidP="00B25D69">
      <w:pPr>
        <w:widowControl/>
        <w:numPr>
          <w:ilvl w:val="0"/>
          <w:numId w:val="25"/>
        </w:numPr>
        <w:autoSpaceDE w:val="0"/>
        <w:autoSpaceDN w:val="0"/>
        <w:spacing w:line="360" w:lineRule="auto"/>
        <w:ind w:left="426" w:hanging="426"/>
        <w:textAlignment w:val="auto"/>
        <w:rPr>
          <w:rFonts w:ascii="Times New Roman" w:hAnsi="Times New Roman" w:cs="Times New Roman"/>
          <w:sz w:val="24"/>
          <w:szCs w:val="24"/>
          <w:lang w:eastAsia="tr-TR"/>
        </w:rPr>
      </w:pPr>
      <w:r w:rsidRPr="00314DD6">
        <w:rPr>
          <w:rFonts w:ascii="Times New Roman" w:hAnsi="Times New Roman" w:cs="Times New Roman"/>
          <w:sz w:val="24"/>
          <w:szCs w:val="24"/>
          <w:lang w:eastAsia="tr-TR"/>
        </w:rPr>
        <w:t>Ek 7</w:t>
      </w:r>
      <w:r w:rsidR="00C87684" w:rsidRPr="00314DD6">
        <w:rPr>
          <w:rFonts w:ascii="Times New Roman" w:hAnsi="Times New Roman" w:cs="Times New Roman"/>
          <w:sz w:val="24"/>
          <w:szCs w:val="24"/>
          <w:lang w:eastAsia="tr-TR"/>
        </w:rPr>
        <w:t xml:space="preserve"> Kimlik Beyan Formu ve mali kontrol taahhütnamesi</w:t>
      </w:r>
    </w:p>
    <w:p w:rsidR="00FD7B82" w:rsidRDefault="00FD7B82" w:rsidP="00FD7B82">
      <w:pPr>
        <w:pStyle w:val="ListeParagraf"/>
        <w:rPr>
          <w:rFonts w:ascii="Times New Roman" w:hAnsi="Times New Roman" w:cs="Times New Roman"/>
          <w:sz w:val="24"/>
          <w:szCs w:val="24"/>
          <w:lang w:eastAsia="tr-TR"/>
        </w:rPr>
      </w:pPr>
    </w:p>
    <w:p w:rsidR="00FD7B82" w:rsidRPr="00314DD6" w:rsidRDefault="00FD7B82" w:rsidP="00B25D69">
      <w:pPr>
        <w:widowControl/>
        <w:numPr>
          <w:ilvl w:val="0"/>
          <w:numId w:val="25"/>
        </w:numPr>
        <w:autoSpaceDE w:val="0"/>
        <w:autoSpaceDN w:val="0"/>
        <w:spacing w:line="360" w:lineRule="auto"/>
        <w:ind w:left="426" w:hanging="426"/>
        <w:textAlignment w:val="auto"/>
        <w:rPr>
          <w:rFonts w:ascii="Times New Roman" w:hAnsi="Times New Roman" w:cs="Times New Roman"/>
          <w:sz w:val="24"/>
          <w:szCs w:val="24"/>
          <w:lang w:eastAsia="tr-TR"/>
        </w:rPr>
      </w:pPr>
      <w:r>
        <w:rPr>
          <w:rFonts w:ascii="Times New Roman" w:hAnsi="Times New Roman" w:cs="Times New Roman"/>
          <w:sz w:val="24"/>
          <w:szCs w:val="24"/>
          <w:lang w:eastAsia="tr-TR"/>
        </w:rPr>
        <w:t>Onaylı uygulama projeleri</w:t>
      </w:r>
    </w:p>
    <w:p w:rsidR="004970F5" w:rsidRDefault="004970F5" w:rsidP="004970F5">
      <w:pPr>
        <w:spacing w:before="120" w:after="120"/>
        <w:rPr>
          <w:rFonts w:ascii="Times New Roman" w:hAnsi="Times New Roman" w:cs="Times New Roman"/>
          <w:sz w:val="24"/>
          <w:szCs w:val="24"/>
        </w:rPr>
      </w:pPr>
      <w:r w:rsidRPr="00314DD6">
        <w:rPr>
          <w:rFonts w:ascii="Times New Roman" w:hAnsi="Times New Roman" w:cs="Times New Roman"/>
          <w:sz w:val="24"/>
          <w:szCs w:val="24"/>
        </w:rPr>
        <w:t>Ajans sözleşme imzalama aşamasında ilave bilgi ve belge talep edebilecektir.</w:t>
      </w:r>
    </w:p>
    <w:p w:rsidR="00F07B20" w:rsidRPr="00314DD6" w:rsidRDefault="00F07B20" w:rsidP="004970F5">
      <w:pPr>
        <w:spacing w:before="120" w:after="120"/>
        <w:rPr>
          <w:rFonts w:ascii="Times New Roman" w:hAnsi="Times New Roman" w:cs="Times New Roman"/>
          <w:sz w:val="24"/>
          <w:szCs w:val="24"/>
        </w:rPr>
      </w:pPr>
    </w:p>
    <w:p w:rsidR="004970F5" w:rsidRPr="00314DD6" w:rsidRDefault="00B70B7D" w:rsidP="004970F5">
      <w:pPr>
        <w:spacing w:before="120" w:after="120"/>
        <w:rPr>
          <w:rFonts w:ascii="Times New Roman" w:hAnsi="Times New Roman" w:cs="Times New Roman"/>
          <w:sz w:val="24"/>
          <w:szCs w:val="24"/>
        </w:rPr>
      </w:pPr>
      <w:r w:rsidRPr="00314DD6">
        <w:rPr>
          <w:rFonts w:ascii="Times New Roman" w:hAnsi="Times New Roman" w:cs="Times New Roman"/>
          <w:noProof/>
          <w:sz w:val="24"/>
          <w:szCs w:val="24"/>
          <w:lang w:eastAsia="tr-TR"/>
        </w:rPr>
        <mc:AlternateContent>
          <mc:Choice Requires="wps">
            <w:drawing>
              <wp:inline distT="0" distB="0" distL="0" distR="0" wp14:anchorId="4BE19A77" wp14:editId="2384D9E3">
                <wp:extent cx="5846200" cy="2181600"/>
                <wp:effectExtent l="0" t="0" r="21590" b="28575"/>
                <wp:docPr id="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200" cy="2181600"/>
                        </a:xfrm>
                        <a:prstGeom prst="rect">
                          <a:avLst/>
                        </a:prstGeom>
                        <a:solidFill>
                          <a:srgbClr val="D8D8D8"/>
                        </a:solidFill>
                        <a:ln w="9525">
                          <a:solidFill>
                            <a:srgbClr val="000000"/>
                          </a:solidFill>
                          <a:miter lim="800000"/>
                          <a:headEnd/>
                          <a:tailEnd/>
                        </a:ln>
                      </wps:spPr>
                      <wps:txbx>
                        <w:txbxContent>
                          <w:p w:rsidR="00AF30AE" w:rsidRPr="00DD3132" w:rsidRDefault="00AF30AE" w:rsidP="00B25D69">
                            <w:pPr>
                              <w:spacing w:line="360" w:lineRule="auto"/>
                              <w:jc w:val="center"/>
                              <w:rPr>
                                <w:rFonts w:ascii="Times New Roman" w:hAnsi="Times New Roman" w:cs="Times New Roman"/>
                                <w:b/>
                                <w:color w:val="000000"/>
                                <w:sz w:val="24"/>
                                <w:szCs w:val="24"/>
                                <w:u w:val="single"/>
                              </w:rPr>
                            </w:pPr>
                            <w:r w:rsidRPr="00DD3132">
                              <w:rPr>
                                <w:rFonts w:ascii="Times New Roman" w:hAnsi="Times New Roman" w:cs="Times New Roman"/>
                                <w:b/>
                                <w:color w:val="000000"/>
                                <w:sz w:val="24"/>
                                <w:szCs w:val="24"/>
                                <w:u w:val="single"/>
                              </w:rPr>
                              <w:t>ÖNEMLİ UYARI!</w:t>
                            </w:r>
                          </w:p>
                          <w:p w:rsidR="00AF30AE" w:rsidRPr="00F019AC" w:rsidRDefault="00AF30AE" w:rsidP="00B25D69">
                            <w:pPr>
                              <w:spacing w:line="360" w:lineRule="auto"/>
                            </w:pPr>
                            <w:r w:rsidRPr="00DD3132">
                              <w:rPr>
                                <w:rFonts w:ascii="Times New Roman" w:hAnsi="Times New Roman" w:cs="Times New Roman"/>
                                <w:color w:val="000000"/>
                                <w:sz w:val="24"/>
                                <w:szCs w:val="24"/>
                              </w:rPr>
                              <w:t xml:space="preserve">Teklif çağrısının herhangi bir aşamasında Ajans tarafından talep edilen bilgi ve belgelerin temin edilmesi sırasında </w:t>
                            </w:r>
                            <w:r w:rsidRPr="00DD3132">
                              <w:rPr>
                                <w:rFonts w:ascii="Times New Roman" w:hAnsi="Times New Roman" w:cs="Times New Roman"/>
                                <w:b/>
                                <w:color w:val="000000"/>
                                <w:sz w:val="24"/>
                                <w:szCs w:val="24"/>
                              </w:rPr>
                              <w:t>yanlış beyanda bulunanlar veya bu bilgileri temin etmeyenlerin</w:t>
                            </w:r>
                            <w:r w:rsidRPr="00DD3132">
                              <w:rPr>
                                <w:rFonts w:ascii="Times New Roman" w:hAnsi="Times New Roman" w:cs="Times New Roman"/>
                                <w:color w:val="000000"/>
                                <w:sz w:val="24"/>
                                <w:szCs w:val="24"/>
                              </w:rPr>
                              <w:t xml:space="preserve"> başvuruları bu rehberin </w:t>
                            </w:r>
                            <w:r>
                              <w:rPr>
                                <w:rFonts w:ascii="Times New Roman" w:hAnsi="Times New Roman" w:cs="Times New Roman"/>
                                <w:color w:val="000000"/>
                                <w:sz w:val="24"/>
                                <w:szCs w:val="24"/>
                              </w:rPr>
                              <w:t>“</w:t>
                            </w:r>
                            <w:r w:rsidRPr="00DD3132">
                              <w:rPr>
                                <w:rFonts w:ascii="Times New Roman" w:hAnsi="Times New Roman" w:cs="Times New Roman"/>
                                <w:color w:val="000000"/>
                                <w:sz w:val="24"/>
                                <w:szCs w:val="24"/>
                              </w:rPr>
                              <w:t xml:space="preserve">2.1.1. Başvuru </w:t>
                            </w:r>
                            <w:r>
                              <w:rPr>
                                <w:rFonts w:ascii="Times New Roman" w:hAnsi="Times New Roman" w:cs="Times New Roman"/>
                                <w:color w:val="000000"/>
                                <w:sz w:val="24"/>
                                <w:szCs w:val="24"/>
                              </w:rPr>
                              <w:t>S</w:t>
                            </w:r>
                            <w:r w:rsidRPr="00DD3132">
                              <w:rPr>
                                <w:rFonts w:ascii="Times New Roman" w:hAnsi="Times New Roman" w:cs="Times New Roman"/>
                                <w:color w:val="000000"/>
                                <w:sz w:val="24"/>
                                <w:szCs w:val="24"/>
                              </w:rPr>
                              <w:t xml:space="preserve">ahiplerinin </w:t>
                            </w:r>
                            <w:r>
                              <w:rPr>
                                <w:rFonts w:ascii="Times New Roman" w:hAnsi="Times New Roman" w:cs="Times New Roman"/>
                                <w:color w:val="000000"/>
                                <w:sz w:val="24"/>
                                <w:szCs w:val="24"/>
                              </w:rPr>
                              <w:t>U</w:t>
                            </w:r>
                            <w:r w:rsidRPr="00DD3132">
                              <w:rPr>
                                <w:rFonts w:ascii="Times New Roman" w:hAnsi="Times New Roman" w:cs="Times New Roman"/>
                                <w:color w:val="000000"/>
                                <w:sz w:val="24"/>
                                <w:szCs w:val="24"/>
                              </w:rPr>
                              <w:t xml:space="preserve">ygunluğu: </w:t>
                            </w:r>
                            <w:r>
                              <w:rPr>
                                <w:rFonts w:ascii="Times New Roman" w:hAnsi="Times New Roman" w:cs="Times New Roman"/>
                                <w:color w:val="000000"/>
                                <w:sz w:val="24"/>
                                <w:szCs w:val="24"/>
                              </w:rPr>
                              <w:t>K</w:t>
                            </w:r>
                            <w:r w:rsidRPr="00DD3132">
                              <w:rPr>
                                <w:rFonts w:ascii="Times New Roman" w:hAnsi="Times New Roman" w:cs="Times New Roman"/>
                                <w:color w:val="000000"/>
                                <w:sz w:val="24"/>
                                <w:szCs w:val="24"/>
                              </w:rPr>
                              <w:t xml:space="preserve">imler </w:t>
                            </w:r>
                            <w:r>
                              <w:rPr>
                                <w:rFonts w:ascii="Times New Roman" w:hAnsi="Times New Roman" w:cs="Times New Roman"/>
                                <w:color w:val="000000"/>
                                <w:sz w:val="24"/>
                                <w:szCs w:val="24"/>
                              </w:rPr>
                              <w:t>B</w:t>
                            </w:r>
                            <w:r w:rsidRPr="00DD3132">
                              <w:rPr>
                                <w:rFonts w:ascii="Times New Roman" w:hAnsi="Times New Roman" w:cs="Times New Roman"/>
                                <w:color w:val="000000"/>
                                <w:sz w:val="24"/>
                                <w:szCs w:val="24"/>
                              </w:rPr>
                              <w:t>aşvurabilir?</w:t>
                            </w:r>
                            <w:r>
                              <w:rPr>
                                <w:rFonts w:ascii="Times New Roman" w:hAnsi="Times New Roman" w:cs="Times New Roman"/>
                                <w:color w:val="000000"/>
                                <w:sz w:val="24"/>
                                <w:szCs w:val="24"/>
                              </w:rPr>
                              <w:t>”</w:t>
                            </w:r>
                            <w:r w:rsidRPr="00DD3132">
                              <w:rPr>
                                <w:rFonts w:ascii="Times New Roman" w:hAnsi="Times New Roman" w:cs="Times New Roman"/>
                                <w:color w:val="000000"/>
                                <w:sz w:val="24"/>
                                <w:szCs w:val="24"/>
                              </w:rPr>
                              <w:t xml:space="preserve"> bölümü (h) maddesi hükümleri doğrultusunda </w:t>
                            </w:r>
                            <w:r w:rsidRPr="00DD3132">
                              <w:rPr>
                                <w:rFonts w:ascii="Times New Roman" w:hAnsi="Times New Roman" w:cs="Times New Roman"/>
                                <w:b/>
                                <w:color w:val="000000"/>
                                <w:sz w:val="24"/>
                                <w:szCs w:val="24"/>
                              </w:rPr>
                              <w:t>red</w:t>
                            </w:r>
                            <w:r>
                              <w:rPr>
                                <w:rFonts w:ascii="Times New Roman" w:hAnsi="Times New Roman" w:cs="Times New Roman"/>
                                <w:b/>
                                <w:color w:val="000000"/>
                                <w:sz w:val="24"/>
                                <w:szCs w:val="24"/>
                              </w:rPr>
                              <w:t>d</w:t>
                            </w:r>
                            <w:r w:rsidRPr="00DD3132">
                              <w:rPr>
                                <w:rFonts w:ascii="Times New Roman" w:hAnsi="Times New Roman" w:cs="Times New Roman"/>
                                <w:b/>
                                <w:color w:val="000000"/>
                                <w:sz w:val="24"/>
                                <w:szCs w:val="24"/>
                              </w:rPr>
                              <w:t>edilecek</w:t>
                            </w:r>
                            <w:r w:rsidRPr="00DD3132">
                              <w:rPr>
                                <w:rFonts w:ascii="Times New Roman" w:hAnsi="Times New Roman" w:cs="Times New Roman"/>
                                <w:color w:val="000000"/>
                                <w:sz w:val="24"/>
                                <w:szCs w:val="24"/>
                              </w:rPr>
                              <w:t xml:space="preserve"> ve ilgili başvuru sahibi 2 yıl süre ile Ajans tarafından açılan teklif çağrılarına katılamayacaktır. Bu hususun başvuru evraklarının hazırlanması ve Ajans ile yapılacak olan tüm yazışmalarda dikkate alınması önemle tavsiye edilir.</w:t>
                            </w:r>
                          </w:p>
                        </w:txbxContent>
                      </wps:txbx>
                      <wps:bodyPr rot="0" vert="horz" wrap="square" lIns="91440" tIns="45720" rIns="91440" bIns="45720" anchor="t" anchorCtr="0" upright="1">
                        <a:noAutofit/>
                      </wps:bodyPr>
                    </wps:wsp>
                  </a:graphicData>
                </a:graphic>
              </wp:inline>
            </w:drawing>
          </mc:Choice>
          <mc:Fallback>
            <w:pict>
              <v:shape w14:anchorId="4BE19A77" id="Text Box 112" o:spid="_x0000_s1039" type="#_x0000_t202" style="width:460.35pt;height:17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" fillcolor="#d8d8d8">
                <v:textbox>
                  <w:txbxContent>
                    <w:p w:rsidR="00AF30AE" w:rsidRPr="00DD3132" w:rsidRDefault="00AF30AE" w:rsidP="00B25D69">
                      <w:pPr>
                        <w:spacing w:line="360" w:lineRule="auto"/>
                        <w:jc w:val="center"/>
                        <w:rPr>
                          <w:rFonts w:ascii="Times New Roman" w:hAnsi="Times New Roman" w:cs="Times New Roman"/>
                          <w:b/>
                          <w:color w:val="000000"/>
                          <w:sz w:val="24"/>
                          <w:szCs w:val="24"/>
                          <w:u w:val="single"/>
                        </w:rPr>
                      </w:pPr>
                      <w:r w:rsidRPr="00DD3132">
                        <w:rPr>
                          <w:rFonts w:ascii="Times New Roman" w:hAnsi="Times New Roman" w:cs="Times New Roman"/>
                          <w:b/>
                          <w:color w:val="000000"/>
                          <w:sz w:val="24"/>
                          <w:szCs w:val="24"/>
                          <w:u w:val="single"/>
                        </w:rPr>
                        <w:t>ÖNEMLİ UYARI!</w:t>
                      </w:r>
                    </w:p>
                    <w:p w:rsidR="00AF30AE" w:rsidRPr="00F019AC" w:rsidRDefault="00AF30AE" w:rsidP="00B25D69">
                      <w:pPr>
                        <w:spacing w:line="360" w:lineRule="auto"/>
                      </w:pPr>
                      <w:r w:rsidRPr="00DD3132">
                        <w:rPr>
                          <w:rFonts w:ascii="Times New Roman" w:hAnsi="Times New Roman" w:cs="Times New Roman"/>
                          <w:color w:val="000000"/>
                          <w:sz w:val="24"/>
                          <w:szCs w:val="24"/>
                        </w:rPr>
                        <w:t xml:space="preserve">Teklif çağrısının herhangi bir aşamasında Ajans tarafından talep edilen bilgi ve belgelerin temin edilmesi sırasında </w:t>
                      </w:r>
                      <w:r w:rsidRPr="00DD3132">
                        <w:rPr>
                          <w:rFonts w:ascii="Times New Roman" w:hAnsi="Times New Roman" w:cs="Times New Roman"/>
                          <w:b/>
                          <w:color w:val="000000"/>
                          <w:sz w:val="24"/>
                          <w:szCs w:val="24"/>
                        </w:rPr>
                        <w:t>yanlış beyanda bulunanlar veya bu bilgileri temin etmeyenlerin</w:t>
                      </w:r>
                      <w:r w:rsidRPr="00DD3132">
                        <w:rPr>
                          <w:rFonts w:ascii="Times New Roman" w:hAnsi="Times New Roman" w:cs="Times New Roman"/>
                          <w:color w:val="000000"/>
                          <w:sz w:val="24"/>
                          <w:szCs w:val="24"/>
                        </w:rPr>
                        <w:t xml:space="preserve"> başvuruları bu rehberin </w:t>
                      </w:r>
                      <w:r>
                        <w:rPr>
                          <w:rFonts w:ascii="Times New Roman" w:hAnsi="Times New Roman" w:cs="Times New Roman"/>
                          <w:color w:val="000000"/>
                          <w:sz w:val="24"/>
                          <w:szCs w:val="24"/>
                        </w:rPr>
                        <w:t>“</w:t>
                      </w:r>
                      <w:r w:rsidRPr="00DD3132">
                        <w:rPr>
                          <w:rFonts w:ascii="Times New Roman" w:hAnsi="Times New Roman" w:cs="Times New Roman"/>
                          <w:color w:val="000000"/>
                          <w:sz w:val="24"/>
                          <w:szCs w:val="24"/>
                        </w:rPr>
                        <w:t xml:space="preserve">2.1.1. Başvuru </w:t>
                      </w:r>
                      <w:r>
                        <w:rPr>
                          <w:rFonts w:ascii="Times New Roman" w:hAnsi="Times New Roman" w:cs="Times New Roman"/>
                          <w:color w:val="000000"/>
                          <w:sz w:val="24"/>
                          <w:szCs w:val="24"/>
                        </w:rPr>
                        <w:t>S</w:t>
                      </w:r>
                      <w:r w:rsidRPr="00DD3132">
                        <w:rPr>
                          <w:rFonts w:ascii="Times New Roman" w:hAnsi="Times New Roman" w:cs="Times New Roman"/>
                          <w:color w:val="000000"/>
                          <w:sz w:val="24"/>
                          <w:szCs w:val="24"/>
                        </w:rPr>
                        <w:t xml:space="preserve">ahiplerinin </w:t>
                      </w:r>
                      <w:r>
                        <w:rPr>
                          <w:rFonts w:ascii="Times New Roman" w:hAnsi="Times New Roman" w:cs="Times New Roman"/>
                          <w:color w:val="000000"/>
                          <w:sz w:val="24"/>
                          <w:szCs w:val="24"/>
                        </w:rPr>
                        <w:t>U</w:t>
                      </w:r>
                      <w:r w:rsidRPr="00DD3132">
                        <w:rPr>
                          <w:rFonts w:ascii="Times New Roman" w:hAnsi="Times New Roman" w:cs="Times New Roman"/>
                          <w:color w:val="000000"/>
                          <w:sz w:val="24"/>
                          <w:szCs w:val="24"/>
                        </w:rPr>
                        <w:t xml:space="preserve">ygunluğu: </w:t>
                      </w:r>
                      <w:r>
                        <w:rPr>
                          <w:rFonts w:ascii="Times New Roman" w:hAnsi="Times New Roman" w:cs="Times New Roman"/>
                          <w:color w:val="000000"/>
                          <w:sz w:val="24"/>
                          <w:szCs w:val="24"/>
                        </w:rPr>
                        <w:t>K</w:t>
                      </w:r>
                      <w:r w:rsidRPr="00DD3132">
                        <w:rPr>
                          <w:rFonts w:ascii="Times New Roman" w:hAnsi="Times New Roman" w:cs="Times New Roman"/>
                          <w:color w:val="000000"/>
                          <w:sz w:val="24"/>
                          <w:szCs w:val="24"/>
                        </w:rPr>
                        <w:t xml:space="preserve">imler </w:t>
                      </w:r>
                      <w:r>
                        <w:rPr>
                          <w:rFonts w:ascii="Times New Roman" w:hAnsi="Times New Roman" w:cs="Times New Roman"/>
                          <w:color w:val="000000"/>
                          <w:sz w:val="24"/>
                          <w:szCs w:val="24"/>
                        </w:rPr>
                        <w:t>B</w:t>
                      </w:r>
                      <w:r w:rsidRPr="00DD3132">
                        <w:rPr>
                          <w:rFonts w:ascii="Times New Roman" w:hAnsi="Times New Roman" w:cs="Times New Roman"/>
                          <w:color w:val="000000"/>
                          <w:sz w:val="24"/>
                          <w:szCs w:val="24"/>
                        </w:rPr>
                        <w:t>aşvurabilir?</w:t>
                      </w:r>
                      <w:r>
                        <w:rPr>
                          <w:rFonts w:ascii="Times New Roman" w:hAnsi="Times New Roman" w:cs="Times New Roman"/>
                          <w:color w:val="000000"/>
                          <w:sz w:val="24"/>
                          <w:szCs w:val="24"/>
                        </w:rPr>
                        <w:t>”</w:t>
                      </w:r>
                      <w:r w:rsidRPr="00DD3132">
                        <w:rPr>
                          <w:rFonts w:ascii="Times New Roman" w:hAnsi="Times New Roman" w:cs="Times New Roman"/>
                          <w:color w:val="000000"/>
                          <w:sz w:val="24"/>
                          <w:szCs w:val="24"/>
                        </w:rPr>
                        <w:t xml:space="preserve"> bölümü (h) maddesi hükümleri doğrultusunda </w:t>
                      </w:r>
                      <w:r w:rsidRPr="00DD3132">
                        <w:rPr>
                          <w:rFonts w:ascii="Times New Roman" w:hAnsi="Times New Roman" w:cs="Times New Roman"/>
                          <w:b/>
                          <w:color w:val="000000"/>
                          <w:sz w:val="24"/>
                          <w:szCs w:val="24"/>
                        </w:rPr>
                        <w:t>red</w:t>
                      </w:r>
                      <w:r>
                        <w:rPr>
                          <w:rFonts w:ascii="Times New Roman" w:hAnsi="Times New Roman" w:cs="Times New Roman"/>
                          <w:b/>
                          <w:color w:val="000000"/>
                          <w:sz w:val="24"/>
                          <w:szCs w:val="24"/>
                        </w:rPr>
                        <w:t>d</w:t>
                      </w:r>
                      <w:r w:rsidRPr="00DD3132">
                        <w:rPr>
                          <w:rFonts w:ascii="Times New Roman" w:hAnsi="Times New Roman" w:cs="Times New Roman"/>
                          <w:b/>
                          <w:color w:val="000000"/>
                          <w:sz w:val="24"/>
                          <w:szCs w:val="24"/>
                        </w:rPr>
                        <w:t>edilecek</w:t>
                      </w:r>
                      <w:r w:rsidRPr="00DD3132">
                        <w:rPr>
                          <w:rFonts w:ascii="Times New Roman" w:hAnsi="Times New Roman" w:cs="Times New Roman"/>
                          <w:color w:val="000000"/>
                          <w:sz w:val="24"/>
                          <w:szCs w:val="24"/>
                        </w:rPr>
                        <w:t xml:space="preserve"> ve ilgili başvuru sahibi 2 yıl süre ile Ajans tarafından açılan teklif çağrılarına katılamayacaktır. Bu hususun başvuru evraklarının hazırlanması ve Ajans ile yapılacak olan tüm yazışmalarda dikkate alınması önemle tavsiye edilir.</w:t>
                      </w:r>
                    </w:p>
                  </w:txbxContent>
                </v:textbox>
                <w10:anchorlock/>
              </v:shape>
            </w:pict>
          </mc:Fallback>
        </mc:AlternateContent>
      </w:r>
    </w:p>
    <w:p w:rsidR="004970F5" w:rsidRPr="00314DD6" w:rsidRDefault="007A13B2" w:rsidP="007A13B2">
      <w:pPr>
        <w:pStyle w:val="Balk3"/>
        <w:pBdr>
          <w:top w:val="single" w:sz="4" w:space="1" w:color="auto"/>
          <w:left w:val="single" w:sz="4" w:space="4" w:color="auto"/>
          <w:bottom w:val="single" w:sz="4" w:space="1" w:color="auto"/>
          <w:right w:val="single" w:sz="4" w:space="4" w:color="auto"/>
        </w:pBdr>
        <w:shd w:val="clear" w:color="auto" w:fill="D9D9D9"/>
        <w:tabs>
          <w:tab w:val="clear" w:pos="360"/>
        </w:tabs>
        <w:spacing w:before="360" w:after="240" w:line="240" w:lineRule="auto"/>
        <w:ind w:left="0" w:firstLine="0"/>
        <w:rPr>
          <w:rFonts w:ascii="Times New Roman" w:hAnsi="Times New Roman" w:cs="Times New Roman"/>
          <w:i/>
          <w:sz w:val="24"/>
          <w:szCs w:val="24"/>
        </w:rPr>
      </w:pPr>
      <w:bookmarkStart w:id="36" w:name="_Toc100670132"/>
      <w:bookmarkStart w:id="37" w:name="_Toc373243826"/>
      <w:bookmarkStart w:id="38" w:name="_Toc49242008"/>
      <w:r w:rsidRPr="00314DD6">
        <w:rPr>
          <w:rFonts w:ascii="Times New Roman" w:hAnsi="Times New Roman" w:cs="Times New Roman"/>
          <w:i/>
          <w:sz w:val="24"/>
          <w:szCs w:val="24"/>
        </w:rPr>
        <w:t xml:space="preserve">2.2.2 </w:t>
      </w:r>
      <w:r w:rsidR="004970F5" w:rsidRPr="00314DD6">
        <w:rPr>
          <w:rFonts w:ascii="Times New Roman" w:hAnsi="Times New Roman" w:cs="Times New Roman"/>
          <w:i/>
          <w:sz w:val="24"/>
          <w:szCs w:val="24"/>
        </w:rPr>
        <w:t>Başvurular Nereye ve Nasıl Yapılacaktır?</w:t>
      </w:r>
      <w:bookmarkEnd w:id="36"/>
      <w:bookmarkEnd w:id="37"/>
      <w:bookmarkEnd w:id="38"/>
    </w:p>
    <w:p w:rsidR="008F3CDC" w:rsidRPr="00314DD6" w:rsidRDefault="008F3CDC" w:rsidP="008F3CDC">
      <w:pPr>
        <w:spacing w:line="360" w:lineRule="auto"/>
        <w:rPr>
          <w:rFonts w:ascii="Times New Roman" w:hAnsi="Times New Roman" w:cs="Times New Roman"/>
          <w:sz w:val="24"/>
          <w:szCs w:val="24"/>
        </w:rPr>
      </w:pPr>
      <w:r w:rsidRPr="00314DD6">
        <w:rPr>
          <w:rFonts w:ascii="Times New Roman" w:hAnsi="Times New Roman" w:cs="Times New Roman"/>
          <w:sz w:val="24"/>
          <w:szCs w:val="24"/>
        </w:rPr>
        <w:t xml:space="preserve">Potansiyel başvuru sahiplerinin; proje başvurularını Ajansın internet sitesinden erişilebilecek KAYS’taki Başvuru Formunda da yer alan başvuru veri giriş formunu doldurarak KAYS’a </w:t>
      </w:r>
      <w:r w:rsidRPr="00314DD6">
        <w:rPr>
          <w:rFonts w:ascii="Times New Roman" w:hAnsi="Times New Roman" w:cs="Times New Roman"/>
          <w:sz w:val="24"/>
          <w:szCs w:val="24"/>
        </w:rPr>
        <w:lastRenderedPageBreak/>
        <w:t>yüklemeleri zorunludur. Sistem, yapılan başvurular için otomatik olarak bir başvuru kodu üretecek olup bu kod başvuru sürecindeki tüm işlemlerde kullanılacaktır.</w:t>
      </w:r>
    </w:p>
    <w:p w:rsidR="00342686" w:rsidRPr="00314DD6" w:rsidRDefault="008F3CDC" w:rsidP="00342686">
      <w:pPr>
        <w:spacing w:line="360" w:lineRule="auto"/>
        <w:ind w:firstLine="720"/>
        <w:rPr>
          <w:rFonts w:ascii="Times New Roman" w:hAnsi="Times New Roman" w:cs="Times New Roman"/>
          <w:sz w:val="24"/>
          <w:szCs w:val="24"/>
        </w:rPr>
      </w:pPr>
      <w:r w:rsidRPr="00314DD6">
        <w:rPr>
          <w:rFonts w:ascii="Times New Roman" w:hAnsi="Times New Roman" w:cs="Times New Roman"/>
          <w:sz w:val="24"/>
          <w:szCs w:val="24"/>
        </w:rPr>
        <w:t>Başvuru sahiplerinin, proje başvurularını ajansın proje teklif çağrısı ilanında belirtilen son kabul tarih ve saatine kadar KAYS üzerinden yapması zorunludur. Her başvuru KAYS üzerinden üretilen taahhütnamenin imzalanması ile tamamlanır. Taahhütnamenin e-imza ile imzalanması esastır. Taahhütnamenin e-imza ile imzalanması son başvuru tarihinden itibaren en geç 5 iş günü içerisinde tamamlanır. Taahhütnamenin e-imza ile imzalanmadığı hallerde, taahhütname başvuru sahibi tarafından ıslak imzalı olarak elden veya posta yolu ile son başvuru tarihinden itibaren en geç 5 iş günü içerisinde aşağıdaki adres</w:t>
      </w:r>
      <w:r w:rsidR="005A4848" w:rsidRPr="00314DD6">
        <w:rPr>
          <w:rFonts w:ascii="Times New Roman" w:hAnsi="Times New Roman" w:cs="Times New Roman"/>
          <w:sz w:val="24"/>
          <w:szCs w:val="24"/>
        </w:rPr>
        <w:t>l</w:t>
      </w:r>
      <w:r w:rsidRPr="00314DD6">
        <w:rPr>
          <w:rFonts w:ascii="Times New Roman" w:hAnsi="Times New Roman" w:cs="Times New Roman"/>
          <w:sz w:val="24"/>
          <w:szCs w:val="24"/>
        </w:rPr>
        <w:t>e</w:t>
      </w:r>
      <w:r w:rsidR="005A4848" w:rsidRPr="00314DD6">
        <w:rPr>
          <w:rFonts w:ascii="Times New Roman" w:hAnsi="Times New Roman" w:cs="Times New Roman"/>
          <w:sz w:val="24"/>
          <w:szCs w:val="24"/>
        </w:rPr>
        <w:t>re</w:t>
      </w:r>
      <w:r w:rsidRPr="00314DD6">
        <w:rPr>
          <w:rFonts w:ascii="Times New Roman" w:hAnsi="Times New Roman" w:cs="Times New Roman"/>
          <w:sz w:val="24"/>
          <w:szCs w:val="24"/>
        </w:rPr>
        <w:t xml:space="preserve"> teslim edilir.</w:t>
      </w:r>
      <w:r w:rsidR="001A04BC" w:rsidRPr="00314DD6">
        <w:rPr>
          <w:rFonts w:ascii="Times New Roman" w:hAnsi="Times New Roman" w:cs="Times New Roman"/>
          <w:sz w:val="24"/>
          <w:szCs w:val="24"/>
        </w:rPr>
        <w:t xml:space="preserve"> </w:t>
      </w:r>
    </w:p>
    <w:p w:rsidR="00342686" w:rsidRPr="00314DD6" w:rsidRDefault="00342686" w:rsidP="00342686">
      <w:pPr>
        <w:spacing w:line="360" w:lineRule="auto"/>
        <w:ind w:firstLine="720"/>
        <w:rPr>
          <w:rFonts w:ascii="Times New Roman" w:hAnsi="Times New Roman" w:cs="Times New Roman"/>
          <w:sz w:val="24"/>
          <w:szCs w:val="24"/>
        </w:rPr>
      </w:pPr>
    </w:p>
    <w:p w:rsidR="00342686" w:rsidRPr="00314DD6" w:rsidRDefault="00342686" w:rsidP="00342686">
      <w:pPr>
        <w:pBdr>
          <w:top w:val="single" w:sz="4" w:space="1" w:color="auto"/>
          <w:left w:val="single" w:sz="4" w:space="4" w:color="auto"/>
          <w:bottom w:val="single" w:sz="4" w:space="3" w:color="auto"/>
          <w:right w:val="single" w:sz="4" w:space="4" w:color="auto"/>
        </w:pBdr>
        <w:shd w:val="clear" w:color="auto" w:fill="D9D9D9"/>
        <w:spacing w:line="240" w:lineRule="auto"/>
        <w:jc w:val="center"/>
        <w:rPr>
          <w:rFonts w:ascii="Times New Roman" w:hAnsi="Times New Roman" w:cs="Times New Roman"/>
          <w:b/>
          <w:sz w:val="24"/>
          <w:szCs w:val="24"/>
        </w:rPr>
      </w:pPr>
      <w:r w:rsidRPr="00314DD6">
        <w:rPr>
          <w:rFonts w:ascii="Times New Roman" w:hAnsi="Times New Roman" w:cs="Times New Roman"/>
          <w:b/>
          <w:sz w:val="24"/>
          <w:szCs w:val="24"/>
        </w:rPr>
        <w:t>ORTA KARADENİZ KALKINMA AJANSI</w:t>
      </w:r>
    </w:p>
    <w:p w:rsidR="00342686" w:rsidRPr="00314DD6" w:rsidRDefault="00342686" w:rsidP="00342686">
      <w:pPr>
        <w:pBdr>
          <w:top w:val="single" w:sz="4" w:space="1" w:color="auto"/>
          <w:left w:val="single" w:sz="4" w:space="4" w:color="auto"/>
          <w:bottom w:val="single" w:sz="4" w:space="3" w:color="auto"/>
          <w:right w:val="single" w:sz="4" w:space="4" w:color="auto"/>
        </w:pBdr>
        <w:shd w:val="clear" w:color="auto" w:fill="D9D9D9"/>
        <w:spacing w:line="240" w:lineRule="auto"/>
        <w:jc w:val="center"/>
        <w:rPr>
          <w:rFonts w:ascii="Times New Roman" w:hAnsi="Times New Roman" w:cs="Times New Roman"/>
          <w:b/>
          <w:sz w:val="24"/>
          <w:szCs w:val="24"/>
        </w:rPr>
      </w:pPr>
      <w:r w:rsidRPr="00314DD6">
        <w:rPr>
          <w:rFonts w:ascii="Times New Roman" w:hAnsi="Times New Roman" w:cs="Times New Roman"/>
          <w:b/>
          <w:sz w:val="24"/>
          <w:szCs w:val="24"/>
        </w:rPr>
        <w:t xml:space="preserve">Samsun Organize Sanayi Bölgesi, Yaşardoğu Cad. No:62, Tekkeköy/SAMSUN. </w:t>
      </w:r>
    </w:p>
    <w:p w:rsidR="00342686" w:rsidRPr="00314DD6" w:rsidRDefault="00342686" w:rsidP="00342686">
      <w:pPr>
        <w:pBdr>
          <w:top w:val="single" w:sz="4" w:space="1" w:color="auto"/>
          <w:left w:val="single" w:sz="4" w:space="4" w:color="auto"/>
          <w:bottom w:val="single" w:sz="4" w:space="3" w:color="auto"/>
          <w:right w:val="single" w:sz="4" w:space="4" w:color="auto"/>
        </w:pBdr>
        <w:shd w:val="clear" w:color="auto" w:fill="D9D9D9"/>
        <w:spacing w:line="240" w:lineRule="auto"/>
        <w:jc w:val="center"/>
        <w:rPr>
          <w:rFonts w:ascii="Times New Roman" w:hAnsi="Times New Roman" w:cs="Times New Roman"/>
          <w:b/>
          <w:sz w:val="24"/>
          <w:szCs w:val="24"/>
        </w:rPr>
      </w:pPr>
    </w:p>
    <w:p w:rsidR="00342686" w:rsidRPr="00314DD6" w:rsidRDefault="00342686" w:rsidP="00342686">
      <w:pPr>
        <w:pBdr>
          <w:top w:val="single" w:sz="4" w:space="1" w:color="auto"/>
          <w:left w:val="single" w:sz="4" w:space="4" w:color="auto"/>
          <w:bottom w:val="single" w:sz="4" w:space="3" w:color="auto"/>
          <w:right w:val="single" w:sz="4" w:space="4" w:color="auto"/>
        </w:pBdr>
        <w:shd w:val="clear" w:color="auto" w:fill="D9D9D9"/>
        <w:spacing w:line="240" w:lineRule="auto"/>
        <w:jc w:val="center"/>
        <w:rPr>
          <w:rFonts w:ascii="Times New Roman" w:hAnsi="Times New Roman" w:cs="Times New Roman"/>
          <w:b/>
          <w:sz w:val="24"/>
          <w:szCs w:val="24"/>
        </w:rPr>
      </w:pPr>
      <w:r w:rsidRPr="00314DD6">
        <w:rPr>
          <w:rFonts w:ascii="Times New Roman" w:hAnsi="Times New Roman" w:cs="Times New Roman"/>
          <w:b/>
          <w:sz w:val="24"/>
          <w:szCs w:val="24"/>
        </w:rPr>
        <w:t xml:space="preserve">AMASYA YATIRIM DESTEK OFİSİ </w:t>
      </w:r>
    </w:p>
    <w:p w:rsidR="00342686" w:rsidRPr="00314DD6" w:rsidRDefault="00342686" w:rsidP="00342686">
      <w:pPr>
        <w:pBdr>
          <w:top w:val="single" w:sz="4" w:space="1" w:color="auto"/>
          <w:left w:val="single" w:sz="4" w:space="4" w:color="auto"/>
          <w:bottom w:val="single" w:sz="4" w:space="3" w:color="auto"/>
          <w:right w:val="single" w:sz="4" w:space="4" w:color="auto"/>
        </w:pBdr>
        <w:shd w:val="clear" w:color="auto" w:fill="D9D9D9"/>
        <w:spacing w:line="240" w:lineRule="auto"/>
        <w:jc w:val="center"/>
        <w:rPr>
          <w:rFonts w:ascii="Times New Roman" w:hAnsi="Times New Roman" w:cs="Times New Roman"/>
          <w:b/>
          <w:sz w:val="24"/>
          <w:szCs w:val="24"/>
        </w:rPr>
      </w:pPr>
      <w:r w:rsidRPr="00314DD6">
        <w:rPr>
          <w:rFonts w:ascii="Times New Roman" w:hAnsi="Times New Roman" w:cs="Times New Roman"/>
          <w:b/>
          <w:sz w:val="24"/>
          <w:szCs w:val="24"/>
        </w:rPr>
        <w:t>Dere Mahallesi İğneci Baba Sk. No:30</w:t>
      </w:r>
    </w:p>
    <w:p w:rsidR="00342686" w:rsidRPr="00314DD6" w:rsidRDefault="00342686" w:rsidP="00342686">
      <w:pPr>
        <w:pBdr>
          <w:top w:val="single" w:sz="4" w:space="1" w:color="auto"/>
          <w:left w:val="single" w:sz="4" w:space="4" w:color="auto"/>
          <w:bottom w:val="single" w:sz="4" w:space="3" w:color="auto"/>
          <w:right w:val="single" w:sz="4" w:space="4" w:color="auto"/>
        </w:pBdr>
        <w:shd w:val="clear" w:color="auto" w:fill="D9D9D9"/>
        <w:spacing w:line="240" w:lineRule="auto"/>
        <w:jc w:val="center"/>
        <w:rPr>
          <w:rFonts w:ascii="Times New Roman" w:hAnsi="Times New Roman" w:cs="Times New Roman"/>
          <w:b/>
          <w:sz w:val="24"/>
          <w:szCs w:val="24"/>
        </w:rPr>
      </w:pPr>
      <w:r w:rsidRPr="00314DD6">
        <w:rPr>
          <w:rFonts w:ascii="Times New Roman" w:hAnsi="Times New Roman" w:cs="Times New Roman"/>
          <w:b/>
          <w:sz w:val="24"/>
          <w:szCs w:val="24"/>
        </w:rPr>
        <w:t>AMASYA.</w:t>
      </w:r>
    </w:p>
    <w:p w:rsidR="00342686" w:rsidRPr="00314DD6" w:rsidRDefault="00342686" w:rsidP="00342686">
      <w:pPr>
        <w:pBdr>
          <w:top w:val="single" w:sz="4" w:space="1" w:color="auto"/>
          <w:left w:val="single" w:sz="4" w:space="4" w:color="auto"/>
          <w:bottom w:val="single" w:sz="4" w:space="3" w:color="auto"/>
          <w:right w:val="single" w:sz="4" w:space="4" w:color="auto"/>
        </w:pBdr>
        <w:shd w:val="clear" w:color="auto" w:fill="D9D9D9"/>
        <w:spacing w:line="240" w:lineRule="auto"/>
        <w:jc w:val="center"/>
        <w:rPr>
          <w:rFonts w:ascii="Times New Roman" w:hAnsi="Times New Roman" w:cs="Times New Roman"/>
          <w:b/>
          <w:sz w:val="24"/>
          <w:szCs w:val="24"/>
        </w:rPr>
      </w:pPr>
    </w:p>
    <w:p w:rsidR="00342686" w:rsidRPr="00314DD6" w:rsidRDefault="00342686" w:rsidP="00342686">
      <w:pPr>
        <w:pBdr>
          <w:top w:val="single" w:sz="4" w:space="1" w:color="auto"/>
          <w:left w:val="single" w:sz="4" w:space="4" w:color="auto"/>
          <w:bottom w:val="single" w:sz="4" w:space="3" w:color="auto"/>
          <w:right w:val="single" w:sz="4" w:space="4" w:color="auto"/>
        </w:pBdr>
        <w:shd w:val="clear" w:color="auto" w:fill="D9D9D9"/>
        <w:spacing w:line="240" w:lineRule="auto"/>
        <w:jc w:val="center"/>
        <w:rPr>
          <w:rFonts w:ascii="Times New Roman" w:hAnsi="Times New Roman" w:cs="Times New Roman"/>
          <w:b/>
          <w:sz w:val="24"/>
          <w:szCs w:val="24"/>
        </w:rPr>
      </w:pPr>
      <w:r w:rsidRPr="00314DD6">
        <w:rPr>
          <w:rFonts w:ascii="Times New Roman" w:hAnsi="Times New Roman" w:cs="Times New Roman"/>
          <w:b/>
          <w:sz w:val="24"/>
          <w:szCs w:val="24"/>
        </w:rPr>
        <w:t xml:space="preserve">ÇORUM YATIRIM DESTEK OFİSİ </w:t>
      </w:r>
    </w:p>
    <w:p w:rsidR="00342686" w:rsidRPr="00314DD6" w:rsidRDefault="00342686" w:rsidP="00342686">
      <w:pPr>
        <w:pBdr>
          <w:top w:val="single" w:sz="4" w:space="1" w:color="auto"/>
          <w:left w:val="single" w:sz="4" w:space="4" w:color="auto"/>
          <w:bottom w:val="single" w:sz="4" w:space="3" w:color="auto"/>
          <w:right w:val="single" w:sz="4" w:space="4" w:color="auto"/>
        </w:pBdr>
        <w:shd w:val="clear" w:color="auto" w:fill="D9D9D9"/>
        <w:spacing w:line="240" w:lineRule="auto"/>
        <w:jc w:val="center"/>
        <w:rPr>
          <w:rFonts w:ascii="Times New Roman" w:hAnsi="Times New Roman" w:cs="Times New Roman"/>
          <w:b/>
          <w:sz w:val="24"/>
          <w:szCs w:val="24"/>
        </w:rPr>
      </w:pPr>
      <w:r w:rsidRPr="00314DD6">
        <w:rPr>
          <w:rFonts w:ascii="Times New Roman" w:hAnsi="Times New Roman" w:cs="Times New Roman"/>
          <w:b/>
          <w:sz w:val="24"/>
          <w:szCs w:val="24"/>
        </w:rPr>
        <w:t>Çorum TSO Binasi Karakeçili Mah. Fuar Cad. No: 2, Kat: 1, Çorum.</w:t>
      </w:r>
    </w:p>
    <w:p w:rsidR="00342686" w:rsidRPr="00314DD6" w:rsidRDefault="00342686" w:rsidP="00342686">
      <w:pPr>
        <w:pBdr>
          <w:top w:val="single" w:sz="4" w:space="1" w:color="auto"/>
          <w:left w:val="single" w:sz="4" w:space="4" w:color="auto"/>
          <w:bottom w:val="single" w:sz="4" w:space="3" w:color="auto"/>
          <w:right w:val="single" w:sz="4" w:space="4" w:color="auto"/>
        </w:pBdr>
        <w:shd w:val="clear" w:color="auto" w:fill="D9D9D9"/>
        <w:spacing w:line="240" w:lineRule="auto"/>
        <w:jc w:val="center"/>
        <w:rPr>
          <w:rFonts w:ascii="Times New Roman" w:hAnsi="Times New Roman" w:cs="Times New Roman"/>
          <w:b/>
          <w:sz w:val="24"/>
          <w:szCs w:val="24"/>
        </w:rPr>
      </w:pPr>
    </w:p>
    <w:p w:rsidR="00342686" w:rsidRPr="00314DD6" w:rsidRDefault="00342686" w:rsidP="00342686">
      <w:pPr>
        <w:pBdr>
          <w:top w:val="single" w:sz="4" w:space="1" w:color="auto"/>
          <w:left w:val="single" w:sz="4" w:space="4" w:color="auto"/>
          <w:bottom w:val="single" w:sz="4" w:space="3" w:color="auto"/>
          <w:right w:val="single" w:sz="4" w:space="4" w:color="auto"/>
        </w:pBdr>
        <w:shd w:val="clear" w:color="auto" w:fill="D9D9D9"/>
        <w:spacing w:line="240" w:lineRule="auto"/>
        <w:jc w:val="center"/>
        <w:rPr>
          <w:rFonts w:ascii="Times New Roman" w:hAnsi="Times New Roman" w:cs="Times New Roman"/>
          <w:b/>
          <w:sz w:val="24"/>
          <w:szCs w:val="24"/>
        </w:rPr>
      </w:pPr>
      <w:r w:rsidRPr="00314DD6">
        <w:rPr>
          <w:rFonts w:ascii="Times New Roman" w:hAnsi="Times New Roman" w:cs="Times New Roman"/>
          <w:b/>
          <w:sz w:val="24"/>
          <w:szCs w:val="24"/>
        </w:rPr>
        <w:t xml:space="preserve">TOKAT YATIRIM DESTEK OFİSİ </w:t>
      </w:r>
    </w:p>
    <w:p w:rsidR="00342686" w:rsidRPr="00314DD6" w:rsidRDefault="00342686" w:rsidP="00342686">
      <w:pPr>
        <w:pBdr>
          <w:top w:val="single" w:sz="4" w:space="1" w:color="auto"/>
          <w:left w:val="single" w:sz="4" w:space="4" w:color="auto"/>
          <w:bottom w:val="single" w:sz="4" w:space="3" w:color="auto"/>
          <w:right w:val="single" w:sz="4" w:space="4" w:color="auto"/>
        </w:pBdr>
        <w:shd w:val="clear" w:color="auto" w:fill="D9D9D9"/>
        <w:spacing w:line="240" w:lineRule="auto"/>
        <w:jc w:val="center"/>
        <w:rPr>
          <w:rFonts w:ascii="Times New Roman" w:hAnsi="Times New Roman" w:cs="Times New Roman"/>
          <w:b/>
          <w:sz w:val="24"/>
          <w:szCs w:val="24"/>
        </w:rPr>
      </w:pPr>
      <w:r w:rsidRPr="00314DD6">
        <w:rPr>
          <w:rFonts w:ascii="Times New Roman" w:hAnsi="Times New Roman" w:cs="Times New Roman"/>
          <w:b/>
          <w:sz w:val="24"/>
          <w:szCs w:val="24"/>
        </w:rPr>
        <w:t>Kabe-i Mescit Mahallesi Bekir Paşa Sokak No: 11 Tokat.</w:t>
      </w:r>
    </w:p>
    <w:p w:rsidR="00342686" w:rsidRPr="00314DD6" w:rsidRDefault="00342686" w:rsidP="00342686">
      <w:pPr>
        <w:spacing w:line="360" w:lineRule="auto"/>
        <w:rPr>
          <w:rFonts w:ascii="Times New Roman" w:hAnsi="Times New Roman" w:cs="Times New Roman"/>
          <w:sz w:val="24"/>
          <w:szCs w:val="24"/>
        </w:rPr>
      </w:pPr>
    </w:p>
    <w:p w:rsidR="00342686" w:rsidRPr="00314DD6" w:rsidRDefault="001A04BC" w:rsidP="00AD45C6">
      <w:pPr>
        <w:spacing w:line="360" w:lineRule="auto"/>
        <w:ind w:firstLine="720"/>
        <w:rPr>
          <w:rFonts w:ascii="Times New Roman" w:hAnsi="Times New Roman" w:cs="Times New Roman"/>
          <w:sz w:val="24"/>
          <w:szCs w:val="24"/>
        </w:rPr>
      </w:pPr>
      <w:r w:rsidRPr="00314DD6">
        <w:rPr>
          <w:rFonts w:ascii="Times New Roman" w:hAnsi="Times New Roman" w:cs="Times New Roman"/>
          <w:sz w:val="24"/>
          <w:szCs w:val="24"/>
        </w:rPr>
        <w:t>Taahhütnamenin ıslak imzalı teslim edileceği durumlarda, kabul mahallinde son başvuru anı itibarıyla bir yığılma söz konusu ise kapanış saatinde kapılar kapatılır ve sadece o an itibarıyla içeride bulunan başvurular kabul edilerek işlem tamamlanır.</w:t>
      </w:r>
      <w:r w:rsidR="00342686" w:rsidRPr="00314DD6">
        <w:rPr>
          <w:rFonts w:ascii="Times New Roman" w:hAnsi="Times New Roman" w:cs="Times New Roman"/>
          <w:sz w:val="24"/>
          <w:szCs w:val="24"/>
        </w:rPr>
        <w:t xml:space="preserve"> Bu durumda taahhütnamesini elden teslim edenlere imzalı ve tarihli bir alındı belgesi verilir. Her başvuru; kabul tarihi, saati ve referans numarası ile kaydedilir. Başka yollarla (örneğin faks ya da elektronik posta ile) gönderilen ya da başka adreslere teslim edilen proje teklifleri reddedilecektir.</w:t>
      </w:r>
    </w:p>
    <w:p w:rsidR="00342686" w:rsidRPr="00314DD6" w:rsidRDefault="00342686" w:rsidP="00AD45C6">
      <w:pPr>
        <w:spacing w:line="360" w:lineRule="auto"/>
        <w:ind w:firstLine="720"/>
        <w:rPr>
          <w:rFonts w:ascii="Times New Roman" w:hAnsi="Times New Roman" w:cs="Times New Roman"/>
          <w:b/>
          <w:sz w:val="24"/>
          <w:szCs w:val="24"/>
        </w:rPr>
      </w:pPr>
    </w:p>
    <w:p w:rsidR="00342686" w:rsidRPr="00314DD6" w:rsidRDefault="00342686" w:rsidP="00AD45C6">
      <w:pPr>
        <w:spacing w:line="360" w:lineRule="auto"/>
        <w:ind w:firstLine="720"/>
        <w:rPr>
          <w:rFonts w:ascii="Times New Roman" w:hAnsi="Times New Roman" w:cs="Times New Roman"/>
          <w:sz w:val="24"/>
          <w:szCs w:val="24"/>
        </w:rPr>
      </w:pPr>
      <w:r w:rsidRPr="00314DD6">
        <w:rPr>
          <w:rFonts w:ascii="Times New Roman" w:hAnsi="Times New Roman" w:cs="Times New Roman"/>
          <w:b/>
          <w:sz w:val="24"/>
          <w:szCs w:val="24"/>
        </w:rPr>
        <w:t xml:space="preserve">Başvuru Sahipleri başvurularının, eksiksiz olup olmadığını Başvuru Formunda yer alan kontrol listesinden kontrol etmelidirler. </w:t>
      </w:r>
      <w:r w:rsidRPr="00314DD6">
        <w:rPr>
          <w:rFonts w:ascii="Times New Roman" w:hAnsi="Times New Roman" w:cs="Times New Roman"/>
          <w:b/>
          <w:sz w:val="24"/>
          <w:szCs w:val="24"/>
          <w:u w:val="single"/>
        </w:rPr>
        <w:t>Tam olmayan başvurular reddedilecektir.</w:t>
      </w:r>
    </w:p>
    <w:p w:rsidR="004970F5" w:rsidRPr="00314DD6" w:rsidRDefault="007A13B2" w:rsidP="007A13B2">
      <w:pPr>
        <w:pStyle w:val="Balk3"/>
        <w:pBdr>
          <w:top w:val="single" w:sz="4" w:space="1" w:color="auto"/>
          <w:left w:val="single" w:sz="4" w:space="4" w:color="auto"/>
          <w:bottom w:val="single" w:sz="4" w:space="1" w:color="auto"/>
          <w:right w:val="single" w:sz="4" w:space="4" w:color="auto"/>
        </w:pBdr>
        <w:shd w:val="clear" w:color="auto" w:fill="D9D9D9"/>
        <w:tabs>
          <w:tab w:val="clear" w:pos="360"/>
        </w:tabs>
        <w:spacing w:before="360" w:after="240" w:line="240" w:lineRule="auto"/>
        <w:ind w:left="0" w:firstLine="0"/>
        <w:rPr>
          <w:rFonts w:ascii="Times New Roman" w:hAnsi="Times New Roman" w:cs="Times New Roman"/>
          <w:i/>
          <w:sz w:val="24"/>
          <w:szCs w:val="24"/>
        </w:rPr>
      </w:pPr>
      <w:bookmarkStart w:id="39" w:name="_Toc100670133"/>
      <w:bookmarkStart w:id="40" w:name="_Toc373243827"/>
      <w:bookmarkStart w:id="41" w:name="_Toc49242009"/>
      <w:r w:rsidRPr="00314DD6">
        <w:rPr>
          <w:rFonts w:ascii="Times New Roman" w:hAnsi="Times New Roman" w:cs="Times New Roman"/>
          <w:i/>
          <w:sz w:val="24"/>
          <w:szCs w:val="24"/>
        </w:rPr>
        <w:lastRenderedPageBreak/>
        <w:t xml:space="preserve">2.2.3. </w:t>
      </w:r>
      <w:r w:rsidR="004970F5" w:rsidRPr="00314DD6">
        <w:rPr>
          <w:rFonts w:ascii="Times New Roman" w:hAnsi="Times New Roman" w:cs="Times New Roman"/>
          <w:i/>
          <w:sz w:val="24"/>
          <w:szCs w:val="24"/>
        </w:rPr>
        <w:t>Başvuruların Alınması İçin Son Tarih</w:t>
      </w:r>
      <w:bookmarkEnd w:id="39"/>
      <w:bookmarkEnd w:id="40"/>
      <w:bookmarkEnd w:id="41"/>
    </w:p>
    <w:p w:rsidR="00966DB7" w:rsidRPr="00314DD6" w:rsidRDefault="00966DB7" w:rsidP="00966DB7">
      <w:pPr>
        <w:keepNext/>
        <w:keepLines/>
        <w:spacing w:line="360" w:lineRule="auto"/>
        <w:rPr>
          <w:rFonts w:ascii="Times New Roman" w:hAnsi="Times New Roman" w:cs="Times New Roman"/>
          <w:sz w:val="24"/>
          <w:szCs w:val="24"/>
        </w:rPr>
      </w:pPr>
      <w:r w:rsidRPr="00314DD6">
        <w:rPr>
          <w:rFonts w:ascii="Times New Roman" w:hAnsi="Times New Roman" w:cs="Times New Roman"/>
          <w:sz w:val="24"/>
          <w:szCs w:val="24"/>
        </w:rPr>
        <w:t xml:space="preserve">Başvuruların KAYS üzerinden alınması için son tarih </w:t>
      </w:r>
      <w:r w:rsidR="00870C7A">
        <w:rPr>
          <w:rFonts w:ascii="Times New Roman" w:hAnsi="Times New Roman" w:cs="Times New Roman"/>
          <w:b/>
          <w:sz w:val="24"/>
          <w:szCs w:val="24"/>
          <w:u w:val="single"/>
        </w:rPr>
        <w:t>29/01/2021</w:t>
      </w:r>
      <w:r w:rsidR="00D52DB1" w:rsidRPr="00720982">
        <w:rPr>
          <w:rFonts w:ascii="Times New Roman" w:hAnsi="Times New Roman" w:cs="Times New Roman"/>
          <w:b/>
          <w:sz w:val="24"/>
          <w:szCs w:val="24"/>
          <w:u w:val="single"/>
        </w:rPr>
        <w:t xml:space="preserve"> </w:t>
      </w:r>
      <w:r w:rsidR="001B6841" w:rsidRPr="00720982">
        <w:rPr>
          <w:rFonts w:ascii="Times New Roman" w:hAnsi="Times New Roman" w:cs="Times New Roman"/>
          <w:b/>
          <w:sz w:val="24"/>
          <w:szCs w:val="24"/>
          <w:u w:val="single"/>
        </w:rPr>
        <w:t>Pazartesi</w:t>
      </w:r>
      <w:r w:rsidR="00C87684" w:rsidRPr="00720982">
        <w:rPr>
          <w:rFonts w:ascii="Times New Roman" w:hAnsi="Times New Roman" w:cs="Times New Roman"/>
          <w:b/>
          <w:sz w:val="24"/>
          <w:szCs w:val="24"/>
          <w:u w:val="single"/>
        </w:rPr>
        <w:t xml:space="preserve"> Günü</w:t>
      </w:r>
      <w:r w:rsidRPr="00720982">
        <w:rPr>
          <w:rFonts w:ascii="Times New Roman" w:hAnsi="Times New Roman" w:cs="Times New Roman"/>
          <w:b/>
          <w:sz w:val="24"/>
          <w:szCs w:val="24"/>
          <w:u w:val="single"/>
        </w:rPr>
        <w:t xml:space="preserve"> Saat 23:59</w:t>
      </w:r>
      <w:r w:rsidRPr="00720982">
        <w:rPr>
          <w:rFonts w:ascii="Times New Roman" w:hAnsi="Times New Roman" w:cs="Times New Roman"/>
          <w:sz w:val="24"/>
          <w:szCs w:val="24"/>
        </w:rPr>
        <w:t xml:space="preserve">’dur. Bu tarih ve saat itibari ile KAYS sistemi başvurulara kapatılacak ve sonrasında herhangi bir değişiklik veya gönderim işlemi yapılamayacaktır. Yapılan başvuruya ilişkin taahhütnamenin sistem üzerinde elektronik olarak imzalanması veya ıslak imzalı taahhütnamenin Ajansa teslim edilmesi en geç </w:t>
      </w:r>
      <w:r w:rsidR="00870C7A">
        <w:rPr>
          <w:rFonts w:ascii="Times New Roman" w:hAnsi="Times New Roman" w:cs="Times New Roman"/>
          <w:b/>
          <w:sz w:val="24"/>
          <w:szCs w:val="24"/>
          <w:u w:val="single"/>
        </w:rPr>
        <w:t>05/02/2021</w:t>
      </w:r>
      <w:r w:rsidR="00C87684" w:rsidRPr="00720982">
        <w:rPr>
          <w:rFonts w:ascii="Times New Roman" w:hAnsi="Times New Roman" w:cs="Times New Roman"/>
          <w:b/>
          <w:sz w:val="24"/>
          <w:szCs w:val="24"/>
          <w:u w:val="single"/>
        </w:rPr>
        <w:t xml:space="preserve"> </w:t>
      </w:r>
      <w:r w:rsidR="001B6841" w:rsidRPr="00720982">
        <w:rPr>
          <w:rFonts w:ascii="Times New Roman" w:hAnsi="Times New Roman" w:cs="Times New Roman"/>
          <w:b/>
          <w:sz w:val="24"/>
          <w:szCs w:val="24"/>
          <w:u w:val="single"/>
        </w:rPr>
        <w:t>Cuma</w:t>
      </w:r>
      <w:r w:rsidR="00C87684" w:rsidRPr="00720982">
        <w:rPr>
          <w:rFonts w:ascii="Times New Roman" w:hAnsi="Times New Roman" w:cs="Times New Roman"/>
          <w:b/>
          <w:sz w:val="24"/>
          <w:szCs w:val="24"/>
          <w:u w:val="single"/>
        </w:rPr>
        <w:t xml:space="preserve"> Günü </w:t>
      </w:r>
      <w:r w:rsidR="008D71EA" w:rsidRPr="00720982">
        <w:rPr>
          <w:rFonts w:ascii="Times New Roman" w:hAnsi="Times New Roman" w:cs="Times New Roman"/>
          <w:b/>
          <w:sz w:val="24"/>
          <w:szCs w:val="24"/>
          <w:u w:val="single"/>
        </w:rPr>
        <w:t>Saat 17</w:t>
      </w:r>
      <w:r w:rsidRPr="00720982">
        <w:rPr>
          <w:rFonts w:ascii="Times New Roman" w:hAnsi="Times New Roman" w:cs="Times New Roman"/>
          <w:b/>
          <w:sz w:val="24"/>
          <w:szCs w:val="24"/>
          <w:u w:val="single"/>
        </w:rPr>
        <w:t>:00</w:t>
      </w:r>
      <w:r w:rsidR="00D52DB1" w:rsidRPr="00720982">
        <w:rPr>
          <w:rFonts w:ascii="Times New Roman" w:hAnsi="Times New Roman" w:cs="Times New Roman"/>
          <w:sz w:val="24"/>
          <w:szCs w:val="24"/>
        </w:rPr>
        <w:t>’</w:t>
      </w:r>
      <w:r w:rsidR="008D71EA" w:rsidRPr="00720982">
        <w:rPr>
          <w:rFonts w:ascii="Times New Roman" w:hAnsi="Times New Roman" w:cs="Times New Roman"/>
          <w:sz w:val="24"/>
          <w:szCs w:val="24"/>
        </w:rPr>
        <w:t>a</w:t>
      </w:r>
      <w:r w:rsidRPr="00720982">
        <w:rPr>
          <w:rFonts w:ascii="Times New Roman" w:hAnsi="Times New Roman" w:cs="Times New Roman"/>
          <w:sz w:val="24"/>
          <w:szCs w:val="24"/>
        </w:rPr>
        <w:t xml:space="preserve"> kadar</w:t>
      </w:r>
      <w:r w:rsidRPr="00314DD6">
        <w:rPr>
          <w:rFonts w:ascii="Times New Roman" w:hAnsi="Times New Roman" w:cs="Times New Roman"/>
          <w:sz w:val="24"/>
          <w:szCs w:val="24"/>
        </w:rPr>
        <w:t xml:space="preserve"> yapılabilecektir. Zamanında KAYS üzerinden tamamlanmayan ve/veya ıslak imzalı taahhütnamesi Ajansa sunulmayan proje başvuruları değerlendirmeye alınmayacaktır. Posta veya kargo şirketine bağlı gecikmeler dikkate alınmayacaktır. </w:t>
      </w:r>
    </w:p>
    <w:p w:rsidR="004970F5" w:rsidRPr="00314DD6" w:rsidRDefault="007A13B2" w:rsidP="007A13B2">
      <w:pPr>
        <w:pStyle w:val="Balk3"/>
        <w:pBdr>
          <w:top w:val="single" w:sz="4" w:space="1" w:color="auto"/>
          <w:left w:val="single" w:sz="4" w:space="4" w:color="auto"/>
          <w:bottom w:val="single" w:sz="4" w:space="1" w:color="auto"/>
          <w:right w:val="single" w:sz="4" w:space="4" w:color="auto"/>
        </w:pBdr>
        <w:shd w:val="clear" w:color="auto" w:fill="D9D9D9"/>
        <w:tabs>
          <w:tab w:val="clear" w:pos="360"/>
        </w:tabs>
        <w:spacing w:before="360" w:after="240" w:line="240" w:lineRule="auto"/>
        <w:ind w:left="0" w:firstLine="0"/>
        <w:rPr>
          <w:rFonts w:ascii="Times New Roman" w:hAnsi="Times New Roman" w:cs="Times New Roman"/>
          <w:i/>
          <w:sz w:val="24"/>
          <w:szCs w:val="24"/>
        </w:rPr>
      </w:pPr>
      <w:bookmarkStart w:id="42" w:name="_Toc100670134"/>
      <w:bookmarkStart w:id="43" w:name="_Toc373243828"/>
      <w:bookmarkStart w:id="44" w:name="_Toc49242010"/>
      <w:r w:rsidRPr="00314DD6">
        <w:rPr>
          <w:rFonts w:ascii="Times New Roman" w:hAnsi="Times New Roman" w:cs="Times New Roman"/>
          <w:i/>
          <w:sz w:val="24"/>
          <w:szCs w:val="24"/>
        </w:rPr>
        <w:t xml:space="preserve">2.2.4. </w:t>
      </w:r>
      <w:r w:rsidR="004970F5" w:rsidRPr="00314DD6">
        <w:rPr>
          <w:rFonts w:ascii="Times New Roman" w:hAnsi="Times New Roman" w:cs="Times New Roman"/>
          <w:i/>
          <w:sz w:val="24"/>
          <w:szCs w:val="24"/>
        </w:rPr>
        <w:t>Daha Fazla Bilgi Almak İçin</w:t>
      </w:r>
      <w:bookmarkEnd w:id="42"/>
      <w:bookmarkEnd w:id="43"/>
      <w:bookmarkEnd w:id="44"/>
    </w:p>
    <w:p w:rsidR="004970F5" w:rsidRPr="00314DD6" w:rsidRDefault="004970F5" w:rsidP="00683D70">
      <w:pPr>
        <w:spacing w:line="360" w:lineRule="auto"/>
        <w:rPr>
          <w:rFonts w:ascii="Times New Roman" w:hAnsi="Times New Roman" w:cs="Times New Roman"/>
          <w:sz w:val="24"/>
          <w:szCs w:val="24"/>
        </w:rPr>
      </w:pPr>
      <w:r w:rsidRPr="00314DD6">
        <w:rPr>
          <w:rFonts w:ascii="Times New Roman" w:hAnsi="Times New Roman" w:cs="Times New Roman"/>
          <w:sz w:val="24"/>
          <w:szCs w:val="24"/>
        </w:rPr>
        <w:t>Sorularınızı, tekliflerin alınması için belirlenen son tarihten 20 gün öncesine kadar, teklif çağrısının referans numarasını açık bir şekilde belirterek, elektronik posta ya da faks ile aşağıdaki adrese veya faks numarasına gönderebilirsiniz.</w:t>
      </w:r>
    </w:p>
    <w:p w:rsidR="004970F5" w:rsidRPr="00314DD6" w:rsidRDefault="004970F5" w:rsidP="00683D70">
      <w:pPr>
        <w:tabs>
          <w:tab w:val="left" w:pos="720"/>
          <w:tab w:val="left" w:pos="1440"/>
          <w:tab w:val="left" w:pos="2160"/>
          <w:tab w:val="left" w:pos="2880"/>
          <w:tab w:val="left" w:pos="3600"/>
          <w:tab w:val="center" w:pos="4920"/>
        </w:tabs>
        <w:spacing w:line="360" w:lineRule="auto"/>
        <w:ind w:firstLine="720"/>
        <w:rPr>
          <w:rFonts w:ascii="Times New Roman" w:hAnsi="Times New Roman" w:cs="Times New Roman"/>
          <w:sz w:val="24"/>
          <w:szCs w:val="24"/>
        </w:rPr>
      </w:pPr>
      <w:r w:rsidRPr="00314DD6">
        <w:rPr>
          <w:rFonts w:ascii="Times New Roman" w:hAnsi="Times New Roman" w:cs="Times New Roman"/>
          <w:sz w:val="24"/>
          <w:szCs w:val="24"/>
        </w:rPr>
        <w:t>E-posta adresi</w:t>
      </w:r>
      <w:r w:rsidRPr="00314DD6">
        <w:rPr>
          <w:rFonts w:ascii="Times New Roman" w:hAnsi="Times New Roman" w:cs="Times New Roman"/>
          <w:sz w:val="24"/>
          <w:szCs w:val="24"/>
        </w:rPr>
        <w:tab/>
        <w:t xml:space="preserve">: </w:t>
      </w:r>
      <w:r w:rsidR="00F52608" w:rsidRPr="00314DD6">
        <w:rPr>
          <w:rFonts w:ascii="Times New Roman" w:hAnsi="Times New Roman" w:cs="Times New Roman"/>
          <w:sz w:val="24"/>
          <w:szCs w:val="24"/>
        </w:rPr>
        <w:t>proje</w:t>
      </w:r>
      <w:r w:rsidRPr="00314DD6">
        <w:rPr>
          <w:rFonts w:ascii="Times New Roman" w:hAnsi="Times New Roman" w:cs="Times New Roman"/>
          <w:sz w:val="24"/>
          <w:szCs w:val="24"/>
        </w:rPr>
        <w:t>@oka.org.tr</w:t>
      </w:r>
      <w:r w:rsidRPr="00314DD6">
        <w:rPr>
          <w:rFonts w:ascii="Times New Roman" w:hAnsi="Times New Roman" w:cs="Times New Roman"/>
          <w:sz w:val="24"/>
          <w:szCs w:val="24"/>
        </w:rPr>
        <w:tab/>
      </w:r>
    </w:p>
    <w:p w:rsidR="004970F5" w:rsidRPr="00314DD6" w:rsidRDefault="004970F5" w:rsidP="00683D70">
      <w:pPr>
        <w:spacing w:line="360" w:lineRule="auto"/>
        <w:ind w:firstLine="720"/>
        <w:rPr>
          <w:rFonts w:ascii="Times New Roman" w:hAnsi="Times New Roman" w:cs="Times New Roman"/>
          <w:sz w:val="24"/>
          <w:szCs w:val="24"/>
        </w:rPr>
      </w:pPr>
      <w:r w:rsidRPr="00314DD6">
        <w:rPr>
          <w:rFonts w:ascii="Times New Roman" w:hAnsi="Times New Roman" w:cs="Times New Roman"/>
          <w:sz w:val="24"/>
          <w:szCs w:val="24"/>
        </w:rPr>
        <w:t xml:space="preserve">Tel </w:t>
      </w:r>
      <w:r w:rsidRPr="00314DD6">
        <w:rPr>
          <w:rFonts w:ascii="Times New Roman" w:hAnsi="Times New Roman" w:cs="Times New Roman"/>
          <w:sz w:val="24"/>
          <w:szCs w:val="24"/>
        </w:rPr>
        <w:tab/>
      </w:r>
      <w:r w:rsidRPr="00314DD6">
        <w:rPr>
          <w:rFonts w:ascii="Times New Roman" w:hAnsi="Times New Roman" w:cs="Times New Roman"/>
          <w:sz w:val="24"/>
          <w:szCs w:val="24"/>
        </w:rPr>
        <w:tab/>
        <w:t>: 0 362 4312400</w:t>
      </w:r>
    </w:p>
    <w:p w:rsidR="004970F5" w:rsidRPr="00314DD6" w:rsidRDefault="004970F5" w:rsidP="00683D70">
      <w:pPr>
        <w:spacing w:line="360" w:lineRule="auto"/>
        <w:ind w:firstLine="720"/>
        <w:rPr>
          <w:rFonts w:ascii="Times New Roman" w:hAnsi="Times New Roman" w:cs="Times New Roman"/>
          <w:sz w:val="24"/>
          <w:szCs w:val="24"/>
        </w:rPr>
      </w:pPr>
      <w:r w:rsidRPr="00314DD6">
        <w:rPr>
          <w:rFonts w:ascii="Times New Roman" w:hAnsi="Times New Roman" w:cs="Times New Roman"/>
          <w:sz w:val="24"/>
          <w:szCs w:val="24"/>
        </w:rPr>
        <w:t>Faks</w:t>
      </w:r>
      <w:r w:rsidRPr="00314DD6">
        <w:rPr>
          <w:rFonts w:ascii="Times New Roman" w:hAnsi="Times New Roman" w:cs="Times New Roman"/>
          <w:sz w:val="24"/>
          <w:szCs w:val="24"/>
        </w:rPr>
        <w:tab/>
      </w:r>
      <w:r w:rsidRPr="00314DD6">
        <w:rPr>
          <w:rFonts w:ascii="Times New Roman" w:hAnsi="Times New Roman" w:cs="Times New Roman"/>
          <w:sz w:val="24"/>
          <w:szCs w:val="24"/>
        </w:rPr>
        <w:tab/>
        <w:t>: 0 362 4312409</w:t>
      </w:r>
    </w:p>
    <w:p w:rsidR="004970F5" w:rsidRPr="00314DD6" w:rsidRDefault="004970F5" w:rsidP="00683D70">
      <w:pPr>
        <w:spacing w:line="360" w:lineRule="auto"/>
        <w:rPr>
          <w:rFonts w:ascii="Times New Roman" w:hAnsi="Times New Roman" w:cs="Times New Roman"/>
          <w:sz w:val="24"/>
          <w:szCs w:val="24"/>
        </w:rPr>
      </w:pPr>
      <w:r w:rsidRPr="00314DD6">
        <w:rPr>
          <w:rFonts w:ascii="Times New Roman" w:hAnsi="Times New Roman" w:cs="Times New Roman"/>
          <w:sz w:val="24"/>
          <w:szCs w:val="24"/>
        </w:rPr>
        <w:t>Soruların yanıtları, Ajansa ulaşma tarihinden sonra en geç 10 gün içerisinde Orta Karadeniz Kalkınma Ajansı internet adresinde (</w:t>
      </w:r>
      <w:hyperlink r:id="rId13" w:history="1">
        <w:r w:rsidRPr="00314DD6">
          <w:rPr>
            <w:rStyle w:val="Kpr"/>
            <w:rFonts w:ascii="Times New Roman" w:hAnsi="Times New Roman" w:cs="Times New Roman"/>
            <w:color w:val="auto"/>
            <w:sz w:val="24"/>
            <w:szCs w:val="24"/>
          </w:rPr>
          <w:t>www.oka.org.tr</w:t>
        </w:r>
      </w:hyperlink>
      <w:r w:rsidRPr="00314DD6">
        <w:rPr>
          <w:rFonts w:ascii="Times New Roman" w:hAnsi="Times New Roman" w:cs="Times New Roman"/>
          <w:sz w:val="24"/>
          <w:szCs w:val="24"/>
        </w:rPr>
        <w:t>) yayınlanacaktır.</w:t>
      </w:r>
    </w:p>
    <w:p w:rsidR="004970F5" w:rsidRPr="00314DD6" w:rsidRDefault="004970F5" w:rsidP="004970F5">
      <w:pPr>
        <w:spacing w:line="360" w:lineRule="auto"/>
        <w:rPr>
          <w:rFonts w:ascii="Times New Roman" w:hAnsi="Times New Roman" w:cs="Times New Roman"/>
          <w:sz w:val="24"/>
          <w:szCs w:val="24"/>
        </w:rPr>
      </w:pPr>
      <w:r w:rsidRPr="00314DD6">
        <w:rPr>
          <w:rFonts w:ascii="Times New Roman" w:hAnsi="Times New Roman" w:cs="Times New Roman"/>
          <w:sz w:val="24"/>
          <w:szCs w:val="24"/>
        </w:rPr>
        <w:t>Tüm adaylara eşit davranılacak ve bir Başvuru Sahibine sağlanan bilgi Sıkça Sorulan Sorular (SSS) aracılığıyla diğer Başvuru Sahiplerine de sunulacaktır.</w:t>
      </w:r>
    </w:p>
    <w:p w:rsidR="006E3F3C" w:rsidRPr="00314DD6" w:rsidRDefault="006E3F3C" w:rsidP="004970F5">
      <w:pPr>
        <w:spacing w:line="360" w:lineRule="auto"/>
        <w:rPr>
          <w:rFonts w:ascii="Times New Roman" w:hAnsi="Times New Roman" w:cs="Times New Roman"/>
          <w:sz w:val="24"/>
          <w:szCs w:val="24"/>
        </w:rPr>
      </w:pPr>
    </w:p>
    <w:p w:rsidR="004970F5" w:rsidRPr="00314DD6" w:rsidRDefault="004970F5" w:rsidP="00847DEE">
      <w:pPr>
        <w:pBdr>
          <w:top w:val="single" w:sz="4" w:space="1" w:color="auto"/>
          <w:left w:val="single" w:sz="4" w:space="4" w:color="auto"/>
          <w:bottom w:val="single" w:sz="4" w:space="3" w:color="auto"/>
          <w:right w:val="single" w:sz="4" w:space="4" w:color="auto"/>
        </w:pBdr>
        <w:shd w:val="clear" w:color="auto" w:fill="D9D9D9"/>
        <w:spacing w:line="360" w:lineRule="auto"/>
        <w:rPr>
          <w:rFonts w:ascii="Times New Roman" w:hAnsi="Times New Roman" w:cs="Times New Roman"/>
          <w:b/>
          <w:sz w:val="24"/>
          <w:szCs w:val="24"/>
        </w:rPr>
      </w:pPr>
      <w:r w:rsidRPr="00314DD6">
        <w:rPr>
          <w:rFonts w:ascii="Times New Roman" w:hAnsi="Times New Roman" w:cs="Times New Roman"/>
          <w:b/>
          <w:sz w:val="24"/>
          <w:szCs w:val="24"/>
        </w:rPr>
        <w:t>Tüm resmi açıklamalar ve talep edilen bilgi Ajans tarafından sağlanacaktır. SSS listesinde ve Başvuru Rehberinde yer almayan hiçbir bilgi Başvuru Sahipleri ve Ajans için bağlayıcı nitelik taşımamaktadır.</w:t>
      </w:r>
    </w:p>
    <w:p w:rsidR="004970F5" w:rsidRPr="00314DD6" w:rsidRDefault="004970F5" w:rsidP="004970F5">
      <w:pPr>
        <w:spacing w:line="360" w:lineRule="auto"/>
        <w:ind w:firstLine="720"/>
        <w:rPr>
          <w:rFonts w:ascii="Times New Roman" w:hAnsi="Times New Roman" w:cs="Times New Roman"/>
          <w:sz w:val="24"/>
          <w:szCs w:val="24"/>
        </w:rPr>
      </w:pPr>
    </w:p>
    <w:p w:rsidR="004970F5" w:rsidRPr="00314DD6" w:rsidRDefault="00713637" w:rsidP="007A13B2">
      <w:pPr>
        <w:pStyle w:val="Balk2"/>
        <w:spacing w:before="0" w:after="0" w:line="360" w:lineRule="auto"/>
        <w:rPr>
          <w:rFonts w:ascii="Times New Roman" w:hAnsi="Times New Roman" w:cs="Times New Roman"/>
          <w:i w:val="0"/>
          <w:sz w:val="24"/>
          <w:szCs w:val="24"/>
        </w:rPr>
      </w:pPr>
      <w:bookmarkStart w:id="45" w:name="_Toc373243829"/>
      <w:bookmarkStart w:id="46" w:name="_Toc445878749"/>
      <w:bookmarkStart w:id="47" w:name="_Toc79550457"/>
      <w:bookmarkStart w:id="48" w:name="_Toc96231631"/>
      <w:bookmarkStart w:id="49" w:name="_Toc49242011"/>
      <w:r w:rsidRPr="00314DD6">
        <w:rPr>
          <w:rFonts w:ascii="Times New Roman" w:hAnsi="Times New Roman" w:cs="Times New Roman"/>
          <w:i w:val="0"/>
          <w:sz w:val="24"/>
          <w:szCs w:val="24"/>
        </w:rPr>
        <w:t>2.</w:t>
      </w:r>
      <w:r w:rsidR="007A13B2" w:rsidRPr="00314DD6">
        <w:rPr>
          <w:rFonts w:ascii="Times New Roman" w:hAnsi="Times New Roman" w:cs="Times New Roman"/>
          <w:i w:val="0"/>
          <w:sz w:val="24"/>
          <w:szCs w:val="24"/>
        </w:rPr>
        <w:t xml:space="preserve">3. </w:t>
      </w:r>
      <w:r w:rsidR="003E4E5D" w:rsidRPr="00314DD6">
        <w:rPr>
          <w:rFonts w:ascii="Times New Roman" w:hAnsi="Times New Roman" w:cs="Times New Roman"/>
          <w:i w:val="0"/>
          <w:sz w:val="24"/>
          <w:szCs w:val="24"/>
        </w:rPr>
        <w:t>Başvuruların Değerlendirilmesi ve Seçilmesi</w:t>
      </w:r>
      <w:bookmarkEnd w:id="45"/>
      <w:bookmarkEnd w:id="46"/>
      <w:bookmarkEnd w:id="47"/>
      <w:bookmarkEnd w:id="48"/>
      <w:bookmarkEnd w:id="49"/>
    </w:p>
    <w:p w:rsidR="004970F5" w:rsidRPr="00314DD6" w:rsidRDefault="004970F5" w:rsidP="004970F5">
      <w:pPr>
        <w:spacing w:line="360" w:lineRule="auto"/>
        <w:rPr>
          <w:rFonts w:ascii="Times New Roman" w:hAnsi="Times New Roman" w:cs="Times New Roman"/>
          <w:b/>
          <w:i/>
          <w:sz w:val="24"/>
          <w:szCs w:val="24"/>
        </w:rPr>
      </w:pPr>
      <w:r w:rsidRPr="00314DD6">
        <w:rPr>
          <w:rFonts w:ascii="Times New Roman" w:hAnsi="Times New Roman" w:cs="Times New Roman"/>
          <w:sz w:val="24"/>
          <w:szCs w:val="24"/>
        </w:rPr>
        <w:t xml:space="preserve">Başvurular, Ajans tarafından bağımsız değerlendiriciler ve değerlendirme komitesi desteği ile incelenip değerlendirilecektir. Başvuru Sahipleri tarafından sunulan projeler aşağıda açıklanan aşama ve kriterlere göre incelenecek ve değerlendirilecektir. Değerlendirme süreci temel olarak iki aşamadan oluşmaktadır: </w:t>
      </w:r>
      <w:r w:rsidRPr="00314DD6">
        <w:rPr>
          <w:rFonts w:ascii="Times New Roman" w:hAnsi="Times New Roman" w:cs="Times New Roman"/>
          <w:b/>
          <w:i/>
          <w:sz w:val="24"/>
          <w:szCs w:val="24"/>
        </w:rPr>
        <w:t xml:space="preserve">ön inceleme </w:t>
      </w:r>
      <w:r w:rsidRPr="00314DD6">
        <w:rPr>
          <w:rFonts w:ascii="Times New Roman" w:hAnsi="Times New Roman" w:cs="Times New Roman"/>
          <w:sz w:val="24"/>
          <w:szCs w:val="24"/>
        </w:rPr>
        <w:t>ile</w:t>
      </w:r>
      <w:r w:rsidRPr="00314DD6">
        <w:rPr>
          <w:rFonts w:ascii="Times New Roman" w:hAnsi="Times New Roman" w:cs="Times New Roman"/>
          <w:b/>
          <w:i/>
          <w:sz w:val="24"/>
          <w:szCs w:val="24"/>
        </w:rPr>
        <w:t xml:space="preserve"> teknik ve mali değerlendirme</w:t>
      </w:r>
    </w:p>
    <w:p w:rsidR="00B305C3" w:rsidRPr="00314DD6" w:rsidRDefault="00B305C3" w:rsidP="004970F5">
      <w:pPr>
        <w:spacing w:line="360" w:lineRule="auto"/>
        <w:rPr>
          <w:rFonts w:ascii="Times New Roman" w:hAnsi="Times New Roman" w:cs="Times New Roman"/>
          <w:b/>
          <w:i/>
          <w:sz w:val="24"/>
          <w:szCs w:val="24"/>
        </w:rPr>
      </w:pPr>
    </w:p>
    <w:p w:rsidR="004970F5" w:rsidRPr="00314DD6" w:rsidRDefault="004970F5" w:rsidP="004970F5">
      <w:pPr>
        <w:pStyle w:val="Text1"/>
        <w:widowControl/>
        <w:numPr>
          <w:ilvl w:val="0"/>
          <w:numId w:val="2"/>
        </w:numPr>
        <w:tabs>
          <w:tab w:val="left" w:pos="567"/>
          <w:tab w:val="left" w:pos="2608"/>
          <w:tab w:val="left" w:pos="3317"/>
        </w:tabs>
        <w:adjustRightInd/>
        <w:spacing w:after="0" w:line="360" w:lineRule="auto"/>
        <w:textAlignment w:val="auto"/>
        <w:rPr>
          <w:rFonts w:ascii="Times New Roman" w:hAnsi="Times New Roman" w:cs="Times New Roman"/>
          <w:b/>
          <w:sz w:val="24"/>
          <w:szCs w:val="24"/>
        </w:rPr>
      </w:pPr>
      <w:r w:rsidRPr="00314DD6">
        <w:rPr>
          <w:rFonts w:ascii="Times New Roman" w:hAnsi="Times New Roman" w:cs="Times New Roman"/>
          <w:b/>
          <w:sz w:val="24"/>
          <w:szCs w:val="24"/>
        </w:rPr>
        <w:t>Ön İnceleme</w:t>
      </w:r>
    </w:p>
    <w:p w:rsidR="00791994" w:rsidRDefault="008F3CDC">
      <w:pPr>
        <w:pStyle w:val="ListeParagraf"/>
        <w:spacing w:line="360" w:lineRule="auto"/>
        <w:ind w:left="709"/>
        <w:rPr>
          <w:rFonts w:ascii="Times New Roman" w:hAnsi="Times New Roman" w:cs="Times New Roman"/>
          <w:sz w:val="24"/>
          <w:szCs w:val="24"/>
        </w:rPr>
      </w:pPr>
      <w:r w:rsidRPr="00314DD6">
        <w:rPr>
          <w:rFonts w:ascii="Times New Roman" w:hAnsi="Times New Roman" w:cs="Times New Roman"/>
          <w:sz w:val="24"/>
          <w:szCs w:val="24"/>
        </w:rPr>
        <w:t>Yalnızca zamanında teslim edilen projeler ön incelemeye alınır. Ön inceleme aşamasında başvuru sahibinin, ortaklarının ve proje konularının başvuru rehberinde belirtilen kriterlere uygunluğu yönünden ön inceleme yapılır. Ön incelemeye ilişkin hususlar aşağıda belirtilmiştir:</w:t>
      </w:r>
    </w:p>
    <w:p w:rsidR="00F07B20" w:rsidRPr="00314DD6" w:rsidRDefault="00F07B20">
      <w:pPr>
        <w:pStyle w:val="ListeParagraf"/>
        <w:spacing w:line="360" w:lineRule="auto"/>
        <w:ind w:left="709"/>
        <w:rPr>
          <w:rFonts w:ascii="Times New Roman" w:hAnsi="Times New Roman" w:cs="Times New Roman"/>
          <w:sz w:val="24"/>
          <w:szCs w:val="24"/>
        </w:rPr>
      </w:pPr>
    </w:p>
    <w:p w:rsidR="00791994" w:rsidRDefault="008F3CDC">
      <w:pPr>
        <w:pStyle w:val="ListeParagraf"/>
        <w:spacing w:line="360" w:lineRule="auto"/>
        <w:ind w:left="709"/>
        <w:rPr>
          <w:rFonts w:ascii="Times New Roman" w:hAnsi="Times New Roman" w:cs="Times New Roman"/>
          <w:sz w:val="24"/>
          <w:szCs w:val="24"/>
        </w:rPr>
      </w:pPr>
      <w:r w:rsidRPr="00314DD6">
        <w:rPr>
          <w:rFonts w:ascii="Times New Roman" w:hAnsi="Times New Roman" w:cs="Times New Roman"/>
          <w:sz w:val="24"/>
          <w:szCs w:val="24"/>
        </w:rPr>
        <w:t>a) Başvuru rehberinde belirtilen uygunluk kriterlerine uymayan başvurular reddedilir. Ayrıca bu hususların değerlendirme sürecinin herhangi bir aşamasında tespit edilmesi halinde de söz konusu projeler reddedilir, bu durumun sözleşme imzalandıktan sonra tespit edilmesi halinde ise sözleşmeler feshedilir.</w:t>
      </w:r>
    </w:p>
    <w:p w:rsidR="00F07B20" w:rsidRPr="00314DD6" w:rsidRDefault="00F07B20">
      <w:pPr>
        <w:pStyle w:val="ListeParagraf"/>
        <w:spacing w:line="360" w:lineRule="auto"/>
        <w:ind w:left="709"/>
        <w:rPr>
          <w:rFonts w:ascii="Times New Roman" w:hAnsi="Times New Roman" w:cs="Times New Roman"/>
          <w:sz w:val="24"/>
          <w:szCs w:val="24"/>
        </w:rPr>
      </w:pPr>
    </w:p>
    <w:p w:rsidR="00791994" w:rsidRDefault="008F3CDC">
      <w:pPr>
        <w:pStyle w:val="ListeParagraf"/>
        <w:spacing w:line="360" w:lineRule="auto"/>
        <w:ind w:left="709"/>
        <w:rPr>
          <w:rFonts w:ascii="Times New Roman" w:hAnsi="Times New Roman" w:cs="Times New Roman"/>
          <w:sz w:val="24"/>
          <w:szCs w:val="24"/>
        </w:rPr>
      </w:pPr>
      <w:r w:rsidRPr="00314DD6">
        <w:rPr>
          <w:rFonts w:ascii="Times New Roman" w:hAnsi="Times New Roman" w:cs="Times New Roman"/>
          <w:sz w:val="24"/>
          <w:szCs w:val="24"/>
        </w:rPr>
        <w:t>b) Ajans ön inceleme ve değerlendirme sürecinde, başvuru sahibinden başvuru ve eki belgelere ilişkin olarak bilgi ve belge isteyebilir.</w:t>
      </w:r>
    </w:p>
    <w:p w:rsidR="00F07B20" w:rsidRPr="00314DD6" w:rsidRDefault="00F07B20">
      <w:pPr>
        <w:pStyle w:val="ListeParagraf"/>
        <w:spacing w:line="360" w:lineRule="auto"/>
        <w:ind w:left="709"/>
        <w:rPr>
          <w:rFonts w:ascii="Times New Roman" w:hAnsi="Times New Roman" w:cs="Times New Roman"/>
          <w:sz w:val="24"/>
          <w:szCs w:val="24"/>
        </w:rPr>
      </w:pPr>
    </w:p>
    <w:p w:rsidR="00791994" w:rsidRDefault="008F3CDC">
      <w:pPr>
        <w:pStyle w:val="ListeParagraf"/>
        <w:spacing w:line="360" w:lineRule="auto"/>
        <w:ind w:left="709"/>
        <w:rPr>
          <w:rFonts w:ascii="Times New Roman" w:hAnsi="Times New Roman" w:cs="Times New Roman"/>
          <w:sz w:val="24"/>
          <w:szCs w:val="24"/>
        </w:rPr>
      </w:pPr>
      <w:r w:rsidRPr="00314DD6">
        <w:rPr>
          <w:rFonts w:ascii="Times New Roman" w:hAnsi="Times New Roman" w:cs="Times New Roman"/>
          <w:sz w:val="24"/>
          <w:szCs w:val="24"/>
        </w:rPr>
        <w:t>Taahhütnamenin başvuru sahibinin yetkili temsilcisi tarafından imzalanması gerekmektedir. Bu husus KAYS’a yüklenecek imza sirküleri veya vekaletname gibi belgeler üzerinden kontrol edilecektir. Yetkili olmayan kişiler tarafından yapıldığı tespit edilen başvurular reddedilir.</w:t>
      </w:r>
    </w:p>
    <w:p w:rsidR="00F07B20" w:rsidRPr="00F07B20" w:rsidRDefault="00F07B20" w:rsidP="00F07B20">
      <w:pPr>
        <w:spacing w:line="360" w:lineRule="auto"/>
        <w:rPr>
          <w:rFonts w:ascii="Times New Roman" w:hAnsi="Times New Roman" w:cs="Times New Roman"/>
          <w:sz w:val="24"/>
          <w:szCs w:val="24"/>
        </w:rPr>
      </w:pPr>
    </w:p>
    <w:p w:rsidR="00791994" w:rsidRDefault="008F3CDC">
      <w:pPr>
        <w:pStyle w:val="ListeParagraf"/>
        <w:spacing w:line="360" w:lineRule="auto"/>
        <w:ind w:left="709"/>
        <w:rPr>
          <w:rFonts w:ascii="Times New Roman" w:hAnsi="Times New Roman" w:cs="Times New Roman"/>
          <w:sz w:val="24"/>
          <w:szCs w:val="24"/>
        </w:rPr>
      </w:pPr>
      <w:r w:rsidRPr="00314DD6">
        <w:rPr>
          <w:rFonts w:ascii="Times New Roman" w:hAnsi="Times New Roman" w:cs="Times New Roman"/>
          <w:sz w:val="24"/>
          <w:szCs w:val="24"/>
        </w:rPr>
        <w:t>Diğer taraftan Ajans başvuru rehberinde, başvuru formu dışında bazı bilgi ve belgelerin sunulmasının zorunlu olması yahut onay gerektiren işlem olması halinde yetkili makamlardan alınan onayın başvuru aşamasında sunulması gibi ek kriterler belirleyebilir. Böyle durumlarda tanımlanan ek kriterlerin yerine getirilmemesi projenin ön inceleme aşamasında reddedilmesine yol açar. Bunun dışında ajans değerlendirme sürecini etkilemeyeceğini düşündüğü belgeleri ön inceleme ve değerlendirme aşamalarının herhangi bir zamanında başvuru sahibinden talep edebilir. Başvuru sahibi, ajans tarafından talep edilen bilgi ve belgeleri zamanında ajansa sunmak zorundadır. Talep edilen bilgi ve belgeleri ajans tarafından başvuru rehberinde belirlenen zamanda sunmayan başvuru sahiplerinin başvuruları reddedilir.</w:t>
      </w:r>
    </w:p>
    <w:p w:rsidR="00F07B20" w:rsidRDefault="00F07B20">
      <w:pPr>
        <w:pStyle w:val="ListeParagraf"/>
        <w:spacing w:line="360" w:lineRule="auto"/>
        <w:ind w:left="709"/>
        <w:rPr>
          <w:rFonts w:ascii="Times New Roman" w:hAnsi="Times New Roman" w:cs="Times New Roman"/>
          <w:sz w:val="24"/>
          <w:szCs w:val="24"/>
        </w:rPr>
      </w:pPr>
    </w:p>
    <w:p w:rsidR="00F07B20" w:rsidRPr="00314DD6" w:rsidRDefault="00F07B20">
      <w:pPr>
        <w:pStyle w:val="ListeParagraf"/>
        <w:spacing w:line="360" w:lineRule="auto"/>
        <w:ind w:left="709"/>
        <w:rPr>
          <w:rFonts w:ascii="Times New Roman" w:hAnsi="Times New Roman" w:cs="Times New Roman"/>
          <w:sz w:val="24"/>
          <w:szCs w:val="24"/>
        </w:rPr>
      </w:pPr>
    </w:p>
    <w:p w:rsidR="00791994" w:rsidRPr="00314DD6" w:rsidRDefault="008F3CDC">
      <w:pPr>
        <w:pStyle w:val="ListeParagraf"/>
        <w:spacing w:line="360" w:lineRule="auto"/>
        <w:ind w:left="709"/>
        <w:rPr>
          <w:rFonts w:ascii="Times New Roman" w:hAnsi="Times New Roman" w:cs="Times New Roman"/>
          <w:sz w:val="24"/>
          <w:szCs w:val="24"/>
        </w:rPr>
      </w:pPr>
      <w:r w:rsidRPr="00314DD6">
        <w:rPr>
          <w:rFonts w:ascii="Times New Roman" w:hAnsi="Times New Roman" w:cs="Times New Roman"/>
          <w:sz w:val="24"/>
          <w:szCs w:val="24"/>
        </w:rPr>
        <w:lastRenderedPageBreak/>
        <w:t>Gerekli şartları taşıdığı anlaşılan projeler, bir listesi hazırlanarak teknik ve mali değerlendirme sürecine alınır. Gerekli şartları taşımadığı sonradan öğrenilen başvurular değerlendirme sürecinin hangi aşamasında olursa olsun ön incelemede elenmiş kabul edilir.</w:t>
      </w:r>
    </w:p>
    <w:p w:rsidR="00791994" w:rsidRPr="00314DD6" w:rsidRDefault="008F3CDC">
      <w:pPr>
        <w:pStyle w:val="ListeParagraf"/>
        <w:spacing w:line="360" w:lineRule="auto"/>
        <w:ind w:left="709"/>
        <w:rPr>
          <w:rFonts w:ascii="Times New Roman" w:hAnsi="Times New Roman" w:cs="Times New Roman"/>
          <w:sz w:val="24"/>
          <w:szCs w:val="24"/>
        </w:rPr>
      </w:pPr>
      <w:r w:rsidRPr="00314DD6">
        <w:rPr>
          <w:rFonts w:ascii="Times New Roman" w:hAnsi="Times New Roman" w:cs="Times New Roman"/>
          <w:sz w:val="24"/>
          <w:szCs w:val="24"/>
        </w:rPr>
        <w:t xml:space="preserve">Başvurular öncelikle şekli uygunluk açısından idari kontrole tabi tutulacaktır.  Bu kapsamda, aşağıda yer alan kriterlerin yerine getirilip getirilmediği kontrol edilmektedir. İstenilen bilgilerden herhangi biri eksik veya yanlış ise, proje teklifi yalnızca bu esasa dayanarak </w:t>
      </w:r>
      <w:r w:rsidRPr="00314DD6">
        <w:rPr>
          <w:rFonts w:ascii="Times New Roman" w:hAnsi="Times New Roman" w:cs="Times New Roman"/>
          <w:b/>
          <w:sz w:val="24"/>
          <w:szCs w:val="24"/>
          <w:u w:val="single"/>
        </w:rPr>
        <w:t>reddedilebilir</w:t>
      </w:r>
      <w:r w:rsidRPr="00314DD6">
        <w:rPr>
          <w:rFonts w:ascii="Times New Roman" w:hAnsi="Times New Roman" w:cs="Times New Roman"/>
          <w:sz w:val="24"/>
          <w:szCs w:val="24"/>
        </w:rPr>
        <w:t xml:space="preserve"> ve proje teklifi bu noktadan sonra artık değerlendirilmeyecektir. </w:t>
      </w:r>
    </w:p>
    <w:p w:rsidR="00073378" w:rsidRPr="00314DD6" w:rsidRDefault="009E6B1F" w:rsidP="00E159B9">
      <w:pPr>
        <w:pageBreakBefore/>
        <w:spacing w:before="120" w:line="360" w:lineRule="auto"/>
        <w:ind w:right="45"/>
        <w:jc w:val="center"/>
        <w:rPr>
          <w:rFonts w:ascii="Times New Roman" w:hAnsi="Times New Roman" w:cs="Times New Roman"/>
          <w:b/>
          <w:bCs/>
          <w:sz w:val="24"/>
          <w:szCs w:val="24"/>
        </w:rPr>
      </w:pPr>
      <w:r w:rsidRPr="00314DD6">
        <w:rPr>
          <w:rFonts w:ascii="Times New Roman" w:hAnsi="Times New Roman" w:cs="Times New Roman"/>
          <w:b/>
          <w:bCs/>
          <w:sz w:val="24"/>
          <w:szCs w:val="24"/>
        </w:rPr>
        <w:lastRenderedPageBreak/>
        <w:t>İDARİ</w:t>
      </w:r>
      <w:r w:rsidR="00073378" w:rsidRPr="00314DD6">
        <w:rPr>
          <w:rFonts w:ascii="Times New Roman" w:hAnsi="Times New Roman" w:cs="Times New Roman"/>
          <w:b/>
          <w:bCs/>
          <w:sz w:val="24"/>
          <w:szCs w:val="24"/>
        </w:rPr>
        <w:t xml:space="preserve"> KONTROL LİSTESİ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1"/>
        <w:gridCol w:w="602"/>
        <w:gridCol w:w="814"/>
        <w:gridCol w:w="1040"/>
      </w:tblGrid>
      <w:tr w:rsidR="00CD3969" w:rsidRPr="00314DD6" w:rsidTr="00342686">
        <w:trPr>
          <w:trHeight w:val="409"/>
        </w:trPr>
        <w:tc>
          <w:tcPr>
            <w:tcW w:w="3685" w:type="pct"/>
            <w:vAlign w:val="center"/>
          </w:tcPr>
          <w:p w:rsidR="00CD3969" w:rsidRPr="00314DD6" w:rsidRDefault="00CD3969" w:rsidP="00DB4FFE">
            <w:pPr>
              <w:spacing w:line="240" w:lineRule="auto"/>
              <w:ind w:right="29"/>
              <w:jc w:val="center"/>
              <w:rPr>
                <w:rFonts w:ascii="Times New Roman" w:hAnsi="Times New Roman" w:cs="Times New Roman"/>
                <w:b/>
                <w:caps/>
              </w:rPr>
            </w:pPr>
            <w:r w:rsidRPr="00314DD6">
              <w:rPr>
                <w:rFonts w:ascii="Times New Roman" w:hAnsi="Times New Roman" w:cs="Times New Roman"/>
                <w:b/>
                <w:bCs/>
              </w:rPr>
              <w:t>KRİTERLER</w:t>
            </w:r>
          </w:p>
        </w:tc>
        <w:tc>
          <w:tcPr>
            <w:tcW w:w="322" w:type="pct"/>
            <w:vAlign w:val="center"/>
          </w:tcPr>
          <w:p w:rsidR="00CD3969" w:rsidRPr="00314DD6" w:rsidRDefault="00CD3969" w:rsidP="00DB4FFE">
            <w:pPr>
              <w:tabs>
                <w:tab w:val="left" w:pos="285"/>
                <w:tab w:val="left" w:pos="3181"/>
              </w:tabs>
              <w:spacing w:line="240" w:lineRule="auto"/>
              <w:ind w:left="-71" w:right="29"/>
              <w:jc w:val="center"/>
              <w:rPr>
                <w:rFonts w:ascii="Times New Roman" w:hAnsi="Times New Roman" w:cs="Times New Roman"/>
                <w:b/>
              </w:rPr>
            </w:pPr>
            <w:r w:rsidRPr="00314DD6">
              <w:rPr>
                <w:rFonts w:ascii="Times New Roman" w:hAnsi="Times New Roman" w:cs="Times New Roman"/>
                <w:b/>
              </w:rPr>
              <w:t>Evet</w:t>
            </w:r>
          </w:p>
        </w:tc>
        <w:tc>
          <w:tcPr>
            <w:tcW w:w="436" w:type="pct"/>
            <w:vAlign w:val="center"/>
          </w:tcPr>
          <w:p w:rsidR="00CD3969" w:rsidRPr="00314DD6" w:rsidRDefault="00CD3969" w:rsidP="00DB4FFE">
            <w:pPr>
              <w:tabs>
                <w:tab w:val="left" w:pos="3181"/>
              </w:tabs>
              <w:spacing w:line="240" w:lineRule="auto"/>
              <w:ind w:right="29"/>
              <w:jc w:val="center"/>
              <w:rPr>
                <w:rFonts w:ascii="Times New Roman" w:hAnsi="Times New Roman" w:cs="Times New Roman"/>
                <w:b/>
              </w:rPr>
            </w:pPr>
            <w:r w:rsidRPr="00314DD6">
              <w:rPr>
                <w:rFonts w:ascii="Times New Roman" w:hAnsi="Times New Roman" w:cs="Times New Roman"/>
                <w:b/>
              </w:rPr>
              <w:t>Hayır</w:t>
            </w:r>
          </w:p>
        </w:tc>
        <w:tc>
          <w:tcPr>
            <w:tcW w:w="557" w:type="pct"/>
          </w:tcPr>
          <w:p w:rsidR="00CD3969" w:rsidRPr="00314DD6" w:rsidRDefault="00CD3969" w:rsidP="00DB4FFE">
            <w:pPr>
              <w:tabs>
                <w:tab w:val="left" w:pos="3181"/>
              </w:tabs>
              <w:spacing w:line="240" w:lineRule="auto"/>
              <w:ind w:right="29"/>
              <w:jc w:val="center"/>
              <w:rPr>
                <w:rFonts w:ascii="Times New Roman" w:hAnsi="Times New Roman" w:cs="Times New Roman"/>
                <w:b/>
              </w:rPr>
            </w:pPr>
            <w:r w:rsidRPr="00314DD6">
              <w:rPr>
                <w:rFonts w:ascii="Times New Roman" w:hAnsi="Times New Roman" w:cs="Times New Roman"/>
                <w:b/>
              </w:rPr>
              <w:t>Geçerli Değil</w:t>
            </w:r>
          </w:p>
        </w:tc>
      </w:tr>
      <w:tr w:rsidR="00CD3969" w:rsidRPr="00314DD6" w:rsidTr="00342686">
        <w:trPr>
          <w:trHeight w:val="451"/>
        </w:trPr>
        <w:tc>
          <w:tcPr>
            <w:tcW w:w="3685" w:type="pct"/>
          </w:tcPr>
          <w:p w:rsidR="00CD3969" w:rsidRPr="00314DD6" w:rsidRDefault="00021579" w:rsidP="00B453D4">
            <w:pPr>
              <w:numPr>
                <w:ilvl w:val="0"/>
                <w:numId w:val="6"/>
              </w:numPr>
              <w:spacing w:line="240" w:lineRule="auto"/>
              <w:ind w:left="285" w:right="29" w:hanging="235"/>
              <w:rPr>
                <w:rFonts w:ascii="Times New Roman" w:hAnsi="Times New Roman" w:cs="Times New Roman"/>
              </w:rPr>
            </w:pPr>
            <w:r w:rsidRPr="00314DD6">
              <w:rPr>
                <w:rFonts w:ascii="Times New Roman" w:hAnsi="Times New Roman" w:cs="Times New Roman"/>
                <w:snapToGrid w:val="0"/>
              </w:rPr>
              <w:t>Ortaklık beyannamesi (ortak varsa) tüm ortaklar tarafından imzalanmıştır.</w:t>
            </w:r>
          </w:p>
        </w:tc>
        <w:tc>
          <w:tcPr>
            <w:tcW w:w="322" w:type="pct"/>
          </w:tcPr>
          <w:p w:rsidR="00CD3969" w:rsidRPr="00314DD6" w:rsidRDefault="00CD3969" w:rsidP="00DB4FFE">
            <w:pPr>
              <w:tabs>
                <w:tab w:val="num" w:pos="594"/>
                <w:tab w:val="left" w:pos="3181"/>
              </w:tabs>
              <w:spacing w:line="240" w:lineRule="auto"/>
              <w:ind w:left="594" w:right="29" w:hanging="237"/>
              <w:rPr>
                <w:rFonts w:ascii="Times New Roman" w:hAnsi="Times New Roman" w:cs="Times New Roman"/>
              </w:rPr>
            </w:pPr>
          </w:p>
        </w:tc>
        <w:tc>
          <w:tcPr>
            <w:tcW w:w="436" w:type="pct"/>
          </w:tcPr>
          <w:p w:rsidR="00CD3969" w:rsidRPr="00314DD6" w:rsidRDefault="00CD3969" w:rsidP="00DB4FFE">
            <w:pPr>
              <w:tabs>
                <w:tab w:val="num" w:pos="594"/>
                <w:tab w:val="left" w:pos="3181"/>
              </w:tabs>
              <w:spacing w:line="240" w:lineRule="auto"/>
              <w:ind w:left="594" w:right="29" w:hanging="237"/>
              <w:rPr>
                <w:rFonts w:ascii="Times New Roman" w:hAnsi="Times New Roman" w:cs="Times New Roman"/>
              </w:rPr>
            </w:pPr>
          </w:p>
        </w:tc>
        <w:tc>
          <w:tcPr>
            <w:tcW w:w="557" w:type="pct"/>
          </w:tcPr>
          <w:p w:rsidR="00CD3969" w:rsidRPr="00314DD6" w:rsidRDefault="00CD3969" w:rsidP="00DB4FFE">
            <w:pPr>
              <w:tabs>
                <w:tab w:val="num" w:pos="594"/>
                <w:tab w:val="left" w:pos="3181"/>
              </w:tabs>
              <w:spacing w:line="240" w:lineRule="auto"/>
              <w:ind w:left="594" w:right="29" w:hanging="237"/>
              <w:rPr>
                <w:rFonts w:ascii="Times New Roman" w:hAnsi="Times New Roman" w:cs="Times New Roman"/>
              </w:rPr>
            </w:pPr>
          </w:p>
        </w:tc>
      </w:tr>
      <w:tr w:rsidR="00CD3969" w:rsidRPr="00314DD6" w:rsidTr="00342686">
        <w:trPr>
          <w:trHeight w:val="535"/>
        </w:trPr>
        <w:tc>
          <w:tcPr>
            <w:tcW w:w="3685" w:type="pct"/>
          </w:tcPr>
          <w:p w:rsidR="00CD3969" w:rsidRPr="00314DD6" w:rsidRDefault="00021579" w:rsidP="001360E8">
            <w:pPr>
              <w:numPr>
                <w:ilvl w:val="0"/>
                <w:numId w:val="6"/>
              </w:numPr>
              <w:spacing w:line="240" w:lineRule="auto"/>
              <w:ind w:left="285" w:right="29" w:hanging="235"/>
              <w:rPr>
                <w:rFonts w:ascii="Times New Roman" w:hAnsi="Times New Roman" w:cs="Times New Roman"/>
              </w:rPr>
            </w:pPr>
            <w:r w:rsidRPr="00314DD6">
              <w:rPr>
                <w:rFonts w:ascii="Times New Roman" w:hAnsi="Times New Roman" w:cs="Times New Roman"/>
                <w:snapToGrid w:val="0"/>
              </w:rPr>
              <w:t>İştirakçi Beyannamesi, tüm iştirakçiler (varsa) tarafından imzalanmıştır.</w:t>
            </w:r>
          </w:p>
        </w:tc>
        <w:tc>
          <w:tcPr>
            <w:tcW w:w="322" w:type="pct"/>
          </w:tcPr>
          <w:p w:rsidR="00CD3969" w:rsidRPr="00314DD6" w:rsidRDefault="00CD3969" w:rsidP="00DB4FFE">
            <w:pPr>
              <w:tabs>
                <w:tab w:val="num" w:pos="594"/>
                <w:tab w:val="left" w:pos="3181"/>
              </w:tabs>
              <w:spacing w:line="240" w:lineRule="auto"/>
              <w:ind w:left="594" w:right="29" w:hanging="237"/>
              <w:rPr>
                <w:rFonts w:ascii="Times New Roman" w:hAnsi="Times New Roman" w:cs="Times New Roman"/>
              </w:rPr>
            </w:pPr>
          </w:p>
        </w:tc>
        <w:tc>
          <w:tcPr>
            <w:tcW w:w="436" w:type="pct"/>
          </w:tcPr>
          <w:p w:rsidR="00CD3969" w:rsidRPr="00314DD6" w:rsidRDefault="00CD3969" w:rsidP="00DB4FFE">
            <w:pPr>
              <w:tabs>
                <w:tab w:val="num" w:pos="594"/>
                <w:tab w:val="left" w:pos="3181"/>
              </w:tabs>
              <w:spacing w:line="240" w:lineRule="auto"/>
              <w:ind w:left="594" w:right="29" w:hanging="237"/>
              <w:rPr>
                <w:rFonts w:ascii="Times New Roman" w:hAnsi="Times New Roman" w:cs="Times New Roman"/>
              </w:rPr>
            </w:pPr>
          </w:p>
        </w:tc>
        <w:tc>
          <w:tcPr>
            <w:tcW w:w="557" w:type="pct"/>
          </w:tcPr>
          <w:p w:rsidR="00CD3969" w:rsidRPr="00314DD6" w:rsidRDefault="00CD3969" w:rsidP="00DB4FFE">
            <w:pPr>
              <w:tabs>
                <w:tab w:val="num" w:pos="594"/>
                <w:tab w:val="left" w:pos="3181"/>
              </w:tabs>
              <w:spacing w:line="240" w:lineRule="auto"/>
              <w:ind w:left="594" w:right="29" w:hanging="237"/>
              <w:rPr>
                <w:rFonts w:ascii="Times New Roman" w:hAnsi="Times New Roman" w:cs="Times New Roman"/>
              </w:rPr>
            </w:pPr>
          </w:p>
        </w:tc>
      </w:tr>
      <w:tr w:rsidR="002D7B51" w:rsidRPr="00314DD6" w:rsidTr="00342686">
        <w:trPr>
          <w:trHeight w:val="345"/>
        </w:trPr>
        <w:tc>
          <w:tcPr>
            <w:tcW w:w="3685" w:type="pct"/>
          </w:tcPr>
          <w:p w:rsidR="002D7B51" w:rsidRPr="00314DD6" w:rsidRDefault="002D7B51" w:rsidP="001360E8">
            <w:pPr>
              <w:numPr>
                <w:ilvl w:val="0"/>
                <w:numId w:val="6"/>
              </w:numPr>
              <w:spacing w:line="240" w:lineRule="auto"/>
              <w:ind w:left="285" w:right="29" w:hanging="235"/>
              <w:rPr>
                <w:rFonts w:ascii="Times New Roman" w:hAnsi="Times New Roman" w:cs="Times New Roman"/>
              </w:rPr>
            </w:pPr>
            <w:r w:rsidRPr="00314DD6">
              <w:rPr>
                <w:rFonts w:ascii="Times New Roman" w:hAnsi="Times New Roman" w:cs="Times New Roman"/>
                <w:snapToGrid w:val="0"/>
              </w:rPr>
              <w:t xml:space="preserve">Talep edilen destek tutarı, izin verilen asgari destek tutarından(200.000 TL) düşük değildir. </w:t>
            </w:r>
          </w:p>
        </w:tc>
        <w:tc>
          <w:tcPr>
            <w:tcW w:w="322" w:type="pct"/>
          </w:tcPr>
          <w:p w:rsidR="002D7B51" w:rsidRPr="00314DD6" w:rsidRDefault="002D7B51" w:rsidP="00DB4FFE">
            <w:pPr>
              <w:spacing w:line="240" w:lineRule="auto"/>
              <w:ind w:left="285" w:right="29"/>
              <w:rPr>
                <w:rFonts w:ascii="Times New Roman" w:hAnsi="Times New Roman" w:cs="Times New Roman"/>
              </w:rPr>
            </w:pPr>
          </w:p>
        </w:tc>
        <w:tc>
          <w:tcPr>
            <w:tcW w:w="436" w:type="pct"/>
          </w:tcPr>
          <w:p w:rsidR="002D7B51" w:rsidRPr="00314DD6" w:rsidRDefault="002D7B51" w:rsidP="00DB4FFE">
            <w:pPr>
              <w:spacing w:line="240" w:lineRule="auto"/>
              <w:ind w:left="285" w:right="29"/>
              <w:rPr>
                <w:rFonts w:ascii="Times New Roman" w:hAnsi="Times New Roman" w:cs="Times New Roman"/>
              </w:rPr>
            </w:pPr>
          </w:p>
        </w:tc>
        <w:tc>
          <w:tcPr>
            <w:tcW w:w="557" w:type="pct"/>
          </w:tcPr>
          <w:p w:rsidR="002D7B51" w:rsidRPr="00314DD6" w:rsidRDefault="002D7B51" w:rsidP="00DB4FFE">
            <w:pPr>
              <w:spacing w:line="240" w:lineRule="auto"/>
              <w:ind w:left="285" w:right="29"/>
              <w:rPr>
                <w:rFonts w:ascii="Times New Roman" w:hAnsi="Times New Roman" w:cs="Times New Roman"/>
              </w:rPr>
            </w:pPr>
          </w:p>
        </w:tc>
      </w:tr>
      <w:tr w:rsidR="002D7B51" w:rsidRPr="00314DD6" w:rsidTr="00342686">
        <w:trPr>
          <w:trHeight w:val="345"/>
        </w:trPr>
        <w:tc>
          <w:tcPr>
            <w:tcW w:w="3685" w:type="pct"/>
          </w:tcPr>
          <w:p w:rsidR="002D7B51" w:rsidRPr="00314DD6" w:rsidRDefault="002D7B51" w:rsidP="00986912">
            <w:pPr>
              <w:numPr>
                <w:ilvl w:val="0"/>
                <w:numId w:val="6"/>
              </w:numPr>
              <w:spacing w:line="240" w:lineRule="auto"/>
              <w:ind w:left="285" w:right="29" w:hanging="235"/>
              <w:rPr>
                <w:rFonts w:ascii="Times New Roman" w:hAnsi="Times New Roman" w:cs="Times New Roman"/>
              </w:rPr>
            </w:pPr>
            <w:r w:rsidRPr="00314DD6">
              <w:rPr>
                <w:rFonts w:ascii="Times New Roman" w:hAnsi="Times New Roman" w:cs="Times New Roman"/>
                <w:snapToGrid w:val="0"/>
              </w:rPr>
              <w:t>Talep edilen destek tutarı, izin v</w:t>
            </w:r>
            <w:r w:rsidR="00342686" w:rsidRPr="00314DD6">
              <w:rPr>
                <w:rFonts w:ascii="Times New Roman" w:hAnsi="Times New Roman" w:cs="Times New Roman"/>
                <w:snapToGrid w:val="0"/>
              </w:rPr>
              <w:t>erilen azami destek tutarından(3</w:t>
            </w:r>
            <w:r w:rsidR="00986912" w:rsidRPr="00314DD6">
              <w:rPr>
                <w:rFonts w:ascii="Times New Roman" w:hAnsi="Times New Roman" w:cs="Times New Roman"/>
                <w:snapToGrid w:val="0"/>
              </w:rPr>
              <w:t xml:space="preserve"> Milyon</w:t>
            </w:r>
            <w:r w:rsidRPr="00314DD6">
              <w:rPr>
                <w:rFonts w:ascii="Times New Roman" w:hAnsi="Times New Roman" w:cs="Times New Roman"/>
                <w:snapToGrid w:val="0"/>
              </w:rPr>
              <w:t xml:space="preserve"> TL) yüksek değildir. </w:t>
            </w:r>
          </w:p>
        </w:tc>
        <w:tc>
          <w:tcPr>
            <w:tcW w:w="322" w:type="pct"/>
          </w:tcPr>
          <w:p w:rsidR="002D7B51" w:rsidRPr="00314DD6" w:rsidRDefault="002D7B51" w:rsidP="00DB4FFE">
            <w:pPr>
              <w:spacing w:line="240" w:lineRule="auto"/>
              <w:ind w:left="285" w:right="29"/>
              <w:rPr>
                <w:rFonts w:ascii="Times New Roman" w:hAnsi="Times New Roman" w:cs="Times New Roman"/>
              </w:rPr>
            </w:pPr>
          </w:p>
        </w:tc>
        <w:tc>
          <w:tcPr>
            <w:tcW w:w="436" w:type="pct"/>
          </w:tcPr>
          <w:p w:rsidR="002D7B51" w:rsidRPr="00314DD6" w:rsidRDefault="002D7B51" w:rsidP="00DB4FFE">
            <w:pPr>
              <w:spacing w:line="240" w:lineRule="auto"/>
              <w:ind w:left="285" w:right="29"/>
              <w:rPr>
                <w:rFonts w:ascii="Times New Roman" w:hAnsi="Times New Roman" w:cs="Times New Roman"/>
              </w:rPr>
            </w:pPr>
          </w:p>
        </w:tc>
        <w:tc>
          <w:tcPr>
            <w:tcW w:w="557" w:type="pct"/>
          </w:tcPr>
          <w:p w:rsidR="002D7B51" w:rsidRPr="00314DD6" w:rsidRDefault="002D7B51" w:rsidP="00DB4FFE">
            <w:pPr>
              <w:spacing w:line="240" w:lineRule="auto"/>
              <w:ind w:left="285" w:right="29"/>
              <w:rPr>
                <w:rFonts w:ascii="Times New Roman" w:hAnsi="Times New Roman" w:cs="Times New Roman"/>
              </w:rPr>
            </w:pPr>
          </w:p>
        </w:tc>
      </w:tr>
      <w:tr w:rsidR="002D7B51" w:rsidRPr="00314DD6" w:rsidTr="00342686">
        <w:trPr>
          <w:trHeight w:val="345"/>
        </w:trPr>
        <w:tc>
          <w:tcPr>
            <w:tcW w:w="3685" w:type="pct"/>
          </w:tcPr>
          <w:p w:rsidR="00791994" w:rsidRPr="00314DD6" w:rsidRDefault="002D7B51">
            <w:pPr>
              <w:numPr>
                <w:ilvl w:val="0"/>
                <w:numId w:val="6"/>
              </w:numPr>
              <w:spacing w:line="240" w:lineRule="auto"/>
              <w:ind w:left="285" w:right="29" w:hanging="235"/>
              <w:rPr>
                <w:rFonts w:ascii="Times New Roman" w:hAnsi="Times New Roman" w:cs="Times New Roman"/>
              </w:rPr>
            </w:pPr>
            <w:r w:rsidRPr="00314DD6">
              <w:rPr>
                <w:rFonts w:ascii="Times New Roman" w:hAnsi="Times New Roman" w:cs="Times New Roman"/>
                <w:snapToGrid w:val="0"/>
              </w:rPr>
              <w:t>Talep edilen destek oranı, uygun toplam bütçenin % 75’ini aşmamaktadır.</w:t>
            </w:r>
          </w:p>
        </w:tc>
        <w:tc>
          <w:tcPr>
            <w:tcW w:w="322" w:type="pct"/>
          </w:tcPr>
          <w:p w:rsidR="002D7B51" w:rsidRPr="00314DD6" w:rsidRDefault="002D7B51" w:rsidP="00DB4FFE">
            <w:pPr>
              <w:spacing w:line="240" w:lineRule="auto"/>
              <w:ind w:left="285" w:right="29"/>
              <w:rPr>
                <w:rFonts w:ascii="Times New Roman" w:hAnsi="Times New Roman" w:cs="Times New Roman"/>
              </w:rPr>
            </w:pPr>
          </w:p>
        </w:tc>
        <w:tc>
          <w:tcPr>
            <w:tcW w:w="436" w:type="pct"/>
          </w:tcPr>
          <w:p w:rsidR="002D7B51" w:rsidRPr="00314DD6" w:rsidRDefault="002D7B51" w:rsidP="00DB4FFE">
            <w:pPr>
              <w:spacing w:line="240" w:lineRule="auto"/>
              <w:ind w:left="285" w:right="29"/>
              <w:rPr>
                <w:rFonts w:ascii="Times New Roman" w:hAnsi="Times New Roman" w:cs="Times New Roman"/>
              </w:rPr>
            </w:pPr>
          </w:p>
        </w:tc>
        <w:tc>
          <w:tcPr>
            <w:tcW w:w="557" w:type="pct"/>
          </w:tcPr>
          <w:p w:rsidR="002D7B51" w:rsidRPr="00314DD6" w:rsidRDefault="002D7B51" w:rsidP="00DB4FFE">
            <w:pPr>
              <w:spacing w:line="240" w:lineRule="auto"/>
              <w:ind w:left="285" w:right="29"/>
              <w:rPr>
                <w:rFonts w:ascii="Times New Roman" w:hAnsi="Times New Roman" w:cs="Times New Roman"/>
              </w:rPr>
            </w:pPr>
          </w:p>
        </w:tc>
      </w:tr>
      <w:tr w:rsidR="00F52608" w:rsidRPr="00314DD6" w:rsidTr="00342686">
        <w:trPr>
          <w:trHeight w:val="345"/>
        </w:trPr>
        <w:tc>
          <w:tcPr>
            <w:tcW w:w="3685" w:type="pct"/>
          </w:tcPr>
          <w:p w:rsidR="00F52608" w:rsidRPr="00314DD6" w:rsidRDefault="00342686" w:rsidP="00853471">
            <w:pPr>
              <w:numPr>
                <w:ilvl w:val="0"/>
                <w:numId w:val="6"/>
              </w:numPr>
              <w:spacing w:line="240" w:lineRule="auto"/>
              <w:ind w:left="285" w:right="29" w:hanging="235"/>
              <w:rPr>
                <w:rFonts w:ascii="Times New Roman" w:hAnsi="Times New Roman" w:cs="Times New Roman"/>
                <w:snapToGrid w:val="0"/>
              </w:rPr>
            </w:pPr>
            <w:r w:rsidRPr="00314DD6">
              <w:rPr>
                <w:rFonts w:ascii="Times New Roman" w:hAnsi="Times New Roman" w:cs="Times New Roman"/>
                <w:snapToGrid w:val="0"/>
              </w:rPr>
              <w:t xml:space="preserve">Proje </w:t>
            </w:r>
            <w:r w:rsidR="00F52608" w:rsidRPr="00314DD6">
              <w:rPr>
                <w:rFonts w:ascii="Times New Roman" w:hAnsi="Times New Roman" w:cs="Times New Roman"/>
                <w:snapToGrid w:val="0"/>
              </w:rPr>
              <w:t>idari hizmet binası, kreş vb. bina yapımlarına</w:t>
            </w:r>
            <w:r w:rsidR="00B453D4">
              <w:rPr>
                <w:rFonts w:ascii="Times New Roman" w:hAnsi="Times New Roman" w:cs="Times New Roman"/>
                <w:snapToGrid w:val="0"/>
              </w:rPr>
              <w:t xml:space="preserve"> ve araç alımlarına</w:t>
            </w:r>
            <w:r w:rsidR="00F52608" w:rsidRPr="00314DD6">
              <w:rPr>
                <w:rFonts w:ascii="Times New Roman" w:hAnsi="Times New Roman" w:cs="Times New Roman"/>
                <w:snapToGrid w:val="0"/>
              </w:rPr>
              <w:t xml:space="preserve"> ilişkin unsurlar</w:t>
            </w:r>
            <w:r w:rsidR="00853471" w:rsidRPr="00314DD6">
              <w:rPr>
                <w:rFonts w:ascii="Times New Roman" w:hAnsi="Times New Roman" w:cs="Times New Roman"/>
                <w:snapToGrid w:val="0"/>
              </w:rPr>
              <w:t>ı içermemektedir.</w:t>
            </w:r>
          </w:p>
        </w:tc>
        <w:tc>
          <w:tcPr>
            <w:tcW w:w="322" w:type="pct"/>
          </w:tcPr>
          <w:p w:rsidR="00F52608" w:rsidRPr="00314DD6" w:rsidRDefault="00F52608" w:rsidP="00DB4FFE">
            <w:pPr>
              <w:spacing w:line="240" w:lineRule="auto"/>
              <w:ind w:left="285" w:right="29"/>
              <w:rPr>
                <w:rFonts w:ascii="Times New Roman" w:hAnsi="Times New Roman" w:cs="Times New Roman"/>
              </w:rPr>
            </w:pPr>
          </w:p>
        </w:tc>
        <w:tc>
          <w:tcPr>
            <w:tcW w:w="436" w:type="pct"/>
          </w:tcPr>
          <w:p w:rsidR="00F52608" w:rsidRPr="00314DD6" w:rsidRDefault="00F52608" w:rsidP="00DB4FFE">
            <w:pPr>
              <w:spacing w:line="240" w:lineRule="auto"/>
              <w:ind w:left="285" w:right="29"/>
              <w:rPr>
                <w:rFonts w:ascii="Times New Roman" w:hAnsi="Times New Roman" w:cs="Times New Roman"/>
              </w:rPr>
            </w:pPr>
          </w:p>
        </w:tc>
        <w:tc>
          <w:tcPr>
            <w:tcW w:w="557" w:type="pct"/>
          </w:tcPr>
          <w:p w:rsidR="00F52608" w:rsidRPr="00314DD6" w:rsidRDefault="00F52608" w:rsidP="00DB4FFE">
            <w:pPr>
              <w:spacing w:line="240" w:lineRule="auto"/>
              <w:ind w:left="285" w:right="29"/>
              <w:rPr>
                <w:rFonts w:ascii="Times New Roman" w:hAnsi="Times New Roman" w:cs="Times New Roman"/>
              </w:rPr>
            </w:pPr>
          </w:p>
        </w:tc>
      </w:tr>
      <w:tr w:rsidR="002D7B51" w:rsidRPr="00314DD6" w:rsidTr="00342686">
        <w:trPr>
          <w:trHeight w:val="345"/>
        </w:trPr>
        <w:tc>
          <w:tcPr>
            <w:tcW w:w="3685" w:type="pct"/>
          </w:tcPr>
          <w:p w:rsidR="00791994" w:rsidRPr="00314DD6" w:rsidRDefault="002D7B51">
            <w:pPr>
              <w:numPr>
                <w:ilvl w:val="0"/>
                <w:numId w:val="6"/>
              </w:numPr>
              <w:spacing w:line="240" w:lineRule="auto"/>
              <w:ind w:left="285" w:right="29" w:hanging="235"/>
              <w:rPr>
                <w:rFonts w:ascii="Times New Roman" w:hAnsi="Times New Roman" w:cs="Times New Roman"/>
              </w:rPr>
            </w:pPr>
            <w:r w:rsidRPr="00314DD6">
              <w:rPr>
                <w:rFonts w:ascii="Times New Roman" w:hAnsi="Times New Roman" w:cs="Times New Roman"/>
                <w:snapToGrid w:val="0"/>
              </w:rPr>
              <w:t>İdari maliyetler uygun doğrudan maliyetlerin %2’sini aşmamaktadır.</w:t>
            </w:r>
            <w:r w:rsidRPr="00314DD6">
              <w:rPr>
                <w:rFonts w:ascii="Times New Roman" w:hAnsi="Times New Roman" w:cs="Times New Roman"/>
                <w:sz w:val="24"/>
                <w:szCs w:val="24"/>
              </w:rPr>
              <w:t xml:space="preserve"> </w:t>
            </w:r>
          </w:p>
        </w:tc>
        <w:tc>
          <w:tcPr>
            <w:tcW w:w="322" w:type="pct"/>
          </w:tcPr>
          <w:p w:rsidR="002D7B51" w:rsidRPr="00314DD6" w:rsidRDefault="002D7B51" w:rsidP="00DB4FFE">
            <w:pPr>
              <w:spacing w:line="240" w:lineRule="auto"/>
              <w:ind w:left="285" w:right="29"/>
              <w:rPr>
                <w:rFonts w:ascii="Times New Roman" w:hAnsi="Times New Roman" w:cs="Times New Roman"/>
              </w:rPr>
            </w:pPr>
          </w:p>
        </w:tc>
        <w:tc>
          <w:tcPr>
            <w:tcW w:w="436" w:type="pct"/>
          </w:tcPr>
          <w:p w:rsidR="002D7B51" w:rsidRPr="00314DD6" w:rsidRDefault="002D7B51" w:rsidP="00DB4FFE">
            <w:pPr>
              <w:spacing w:line="240" w:lineRule="auto"/>
              <w:ind w:left="285" w:right="29"/>
              <w:rPr>
                <w:rFonts w:ascii="Times New Roman" w:hAnsi="Times New Roman" w:cs="Times New Roman"/>
              </w:rPr>
            </w:pPr>
          </w:p>
        </w:tc>
        <w:tc>
          <w:tcPr>
            <w:tcW w:w="557" w:type="pct"/>
          </w:tcPr>
          <w:p w:rsidR="002D7B51" w:rsidRPr="00314DD6" w:rsidRDefault="002D7B51" w:rsidP="00DB4FFE">
            <w:pPr>
              <w:spacing w:line="240" w:lineRule="auto"/>
              <w:ind w:left="285" w:right="29"/>
              <w:rPr>
                <w:rFonts w:ascii="Times New Roman" w:hAnsi="Times New Roman" w:cs="Times New Roman"/>
              </w:rPr>
            </w:pPr>
          </w:p>
        </w:tc>
      </w:tr>
      <w:tr w:rsidR="002D7B51" w:rsidRPr="00314DD6" w:rsidTr="00342686">
        <w:trPr>
          <w:trHeight w:val="345"/>
        </w:trPr>
        <w:tc>
          <w:tcPr>
            <w:tcW w:w="3685" w:type="pct"/>
          </w:tcPr>
          <w:p w:rsidR="002D7B51" w:rsidRPr="00314DD6" w:rsidRDefault="00853471" w:rsidP="00853471">
            <w:pPr>
              <w:pStyle w:val="ListeParagraf"/>
              <w:numPr>
                <w:ilvl w:val="0"/>
                <w:numId w:val="6"/>
              </w:numPr>
              <w:tabs>
                <w:tab w:val="left" w:pos="284"/>
              </w:tabs>
              <w:spacing w:line="276" w:lineRule="auto"/>
              <w:ind w:left="0" w:right="29" w:firstLine="0"/>
              <w:rPr>
                <w:rFonts w:ascii="Times New Roman" w:hAnsi="Times New Roman" w:cs="Times New Roman"/>
                <w:snapToGrid w:val="0"/>
              </w:rPr>
            </w:pPr>
            <w:r w:rsidRPr="00314DD6">
              <w:rPr>
                <w:rFonts w:ascii="Times New Roman" w:hAnsi="Times New Roman" w:cs="Times New Roman"/>
                <w:snapToGrid w:val="0"/>
              </w:rPr>
              <w:t xml:space="preserve"> </w:t>
            </w:r>
            <w:r w:rsidR="002D7B51" w:rsidRPr="00314DD6">
              <w:rPr>
                <w:rFonts w:ascii="Times New Roman" w:hAnsi="Times New Roman" w:cs="Times New Roman"/>
                <w:snapToGrid w:val="0"/>
              </w:rPr>
              <w:t xml:space="preserve">Bu başvuru; başvuru sahibinin, son bir takvim yılı içerisinde proje teklif çağrısı kapsamında yaptığı azami </w:t>
            </w:r>
            <w:r w:rsidR="002D1319" w:rsidRPr="00314DD6">
              <w:rPr>
                <w:rFonts w:ascii="Times New Roman" w:hAnsi="Times New Roman" w:cs="Times New Roman"/>
                <w:snapToGrid w:val="0"/>
              </w:rPr>
              <w:t>altıncı</w:t>
            </w:r>
            <w:r w:rsidR="002D7B51" w:rsidRPr="00314DD6">
              <w:rPr>
                <w:rFonts w:ascii="Times New Roman" w:hAnsi="Times New Roman" w:cs="Times New Roman"/>
                <w:snapToGrid w:val="0"/>
              </w:rPr>
              <w:t xml:space="preserve"> başvurudur ve bu süre içerisinde alacağı en fazla ikinci destektir.</w:t>
            </w:r>
          </w:p>
        </w:tc>
        <w:tc>
          <w:tcPr>
            <w:tcW w:w="322" w:type="pct"/>
          </w:tcPr>
          <w:p w:rsidR="002D7B51" w:rsidRPr="00314DD6" w:rsidRDefault="002D7B51" w:rsidP="00DB4FFE">
            <w:pPr>
              <w:spacing w:line="240" w:lineRule="auto"/>
              <w:ind w:left="285" w:right="29"/>
              <w:rPr>
                <w:rFonts w:ascii="Times New Roman" w:hAnsi="Times New Roman" w:cs="Times New Roman"/>
              </w:rPr>
            </w:pPr>
          </w:p>
        </w:tc>
        <w:tc>
          <w:tcPr>
            <w:tcW w:w="436" w:type="pct"/>
          </w:tcPr>
          <w:p w:rsidR="002D7B51" w:rsidRPr="00314DD6" w:rsidRDefault="002D7B51" w:rsidP="00DB4FFE">
            <w:pPr>
              <w:spacing w:line="240" w:lineRule="auto"/>
              <w:ind w:left="285" w:right="29"/>
              <w:rPr>
                <w:rFonts w:ascii="Times New Roman" w:hAnsi="Times New Roman" w:cs="Times New Roman"/>
              </w:rPr>
            </w:pPr>
          </w:p>
        </w:tc>
        <w:tc>
          <w:tcPr>
            <w:tcW w:w="557" w:type="pct"/>
          </w:tcPr>
          <w:p w:rsidR="002D7B51" w:rsidRPr="00314DD6" w:rsidRDefault="002D7B51" w:rsidP="00DB4FFE">
            <w:pPr>
              <w:spacing w:line="240" w:lineRule="auto"/>
              <w:ind w:left="285" w:right="29"/>
              <w:rPr>
                <w:rFonts w:ascii="Times New Roman" w:hAnsi="Times New Roman" w:cs="Times New Roman"/>
              </w:rPr>
            </w:pPr>
          </w:p>
        </w:tc>
      </w:tr>
      <w:tr w:rsidR="002D7B51" w:rsidRPr="00314DD6" w:rsidTr="00342686">
        <w:trPr>
          <w:trHeight w:val="345"/>
        </w:trPr>
        <w:tc>
          <w:tcPr>
            <w:tcW w:w="3685" w:type="pct"/>
          </w:tcPr>
          <w:p w:rsidR="002D7B51" w:rsidRPr="00314DD6" w:rsidRDefault="00853471" w:rsidP="00853471">
            <w:pPr>
              <w:pStyle w:val="ListeParagraf"/>
              <w:numPr>
                <w:ilvl w:val="0"/>
                <w:numId w:val="6"/>
              </w:numPr>
              <w:tabs>
                <w:tab w:val="left" w:pos="284"/>
              </w:tabs>
              <w:spacing w:line="276" w:lineRule="auto"/>
              <w:ind w:left="0" w:right="29" w:firstLine="0"/>
              <w:rPr>
                <w:rFonts w:ascii="Times New Roman" w:hAnsi="Times New Roman" w:cs="Times New Roman"/>
                <w:snapToGrid w:val="0"/>
              </w:rPr>
            </w:pPr>
            <w:r w:rsidRPr="00314DD6">
              <w:rPr>
                <w:rFonts w:ascii="Times New Roman" w:hAnsi="Times New Roman" w:cs="Times New Roman"/>
                <w:snapToGrid w:val="0"/>
              </w:rPr>
              <w:t xml:space="preserve"> </w:t>
            </w:r>
            <w:r w:rsidR="002D7B51" w:rsidRPr="00314DD6">
              <w:rPr>
                <w:rFonts w:ascii="Times New Roman" w:hAnsi="Times New Roman" w:cs="Times New Roman"/>
                <w:snapToGrid w:val="0"/>
              </w:rPr>
              <w:t>5.8. Tanıtım Faaliyetleri başlığına tahsis edilebilecek toplam tutar, projenin toplam uygun maliyetlerinin %2’sini aşmamaktadır.</w:t>
            </w:r>
          </w:p>
        </w:tc>
        <w:tc>
          <w:tcPr>
            <w:tcW w:w="322" w:type="pct"/>
          </w:tcPr>
          <w:p w:rsidR="002D7B51" w:rsidRPr="00314DD6" w:rsidRDefault="002D7B51" w:rsidP="00DB4FFE">
            <w:pPr>
              <w:spacing w:line="240" w:lineRule="auto"/>
              <w:ind w:left="285" w:right="29"/>
              <w:rPr>
                <w:rFonts w:ascii="Times New Roman" w:hAnsi="Times New Roman" w:cs="Times New Roman"/>
              </w:rPr>
            </w:pPr>
          </w:p>
        </w:tc>
        <w:tc>
          <w:tcPr>
            <w:tcW w:w="436" w:type="pct"/>
          </w:tcPr>
          <w:p w:rsidR="002D7B51" w:rsidRPr="00314DD6" w:rsidRDefault="002D7B51" w:rsidP="00DB4FFE">
            <w:pPr>
              <w:spacing w:line="240" w:lineRule="auto"/>
              <w:ind w:left="285" w:right="29"/>
              <w:rPr>
                <w:rFonts w:ascii="Times New Roman" w:hAnsi="Times New Roman" w:cs="Times New Roman"/>
              </w:rPr>
            </w:pPr>
          </w:p>
        </w:tc>
        <w:tc>
          <w:tcPr>
            <w:tcW w:w="557" w:type="pct"/>
          </w:tcPr>
          <w:p w:rsidR="002D7B51" w:rsidRPr="00314DD6" w:rsidRDefault="002D7B51" w:rsidP="00DB4FFE">
            <w:pPr>
              <w:spacing w:line="240" w:lineRule="auto"/>
              <w:ind w:left="285" w:right="29"/>
              <w:rPr>
                <w:rFonts w:ascii="Times New Roman" w:hAnsi="Times New Roman" w:cs="Times New Roman"/>
              </w:rPr>
            </w:pPr>
          </w:p>
        </w:tc>
      </w:tr>
      <w:tr w:rsidR="002D7B51" w:rsidRPr="00314DD6" w:rsidTr="00342686">
        <w:trPr>
          <w:trHeight w:val="345"/>
        </w:trPr>
        <w:tc>
          <w:tcPr>
            <w:tcW w:w="3685" w:type="pct"/>
          </w:tcPr>
          <w:p w:rsidR="002D7B51" w:rsidRPr="00314DD6" w:rsidRDefault="00853471" w:rsidP="00853471">
            <w:pPr>
              <w:pStyle w:val="ListeParagraf"/>
              <w:numPr>
                <w:ilvl w:val="0"/>
                <w:numId w:val="6"/>
              </w:numPr>
              <w:tabs>
                <w:tab w:val="left" w:pos="284"/>
              </w:tabs>
              <w:spacing w:line="276" w:lineRule="auto"/>
              <w:ind w:left="0" w:right="29" w:firstLine="0"/>
              <w:rPr>
                <w:rFonts w:ascii="Times New Roman" w:hAnsi="Times New Roman" w:cs="Times New Roman"/>
                <w:snapToGrid w:val="0"/>
              </w:rPr>
            </w:pPr>
            <w:r w:rsidRPr="00314DD6">
              <w:rPr>
                <w:rFonts w:ascii="Times New Roman" w:hAnsi="Times New Roman" w:cs="Times New Roman"/>
                <w:snapToGrid w:val="0"/>
              </w:rPr>
              <w:t xml:space="preserve"> </w:t>
            </w:r>
            <w:r w:rsidR="002D7B51" w:rsidRPr="00314DD6">
              <w:rPr>
                <w:rFonts w:ascii="Times New Roman" w:hAnsi="Times New Roman" w:cs="Times New Roman"/>
                <w:snapToGrid w:val="0"/>
              </w:rPr>
              <w:t xml:space="preserve">Başvuru sahibini temsile, ilzama ve proje belgelerini imzalamaya yetkili kişi veya kişilerin ve eş-finansman yönteminin belirlendiği, yetkili yönetim organının kararı </w:t>
            </w:r>
            <w:r w:rsidR="00CF16DE" w:rsidRPr="00314DD6">
              <w:rPr>
                <w:rFonts w:ascii="Times New Roman" w:hAnsi="Times New Roman" w:cs="Times New Roman"/>
                <w:snapToGrid w:val="0"/>
              </w:rPr>
              <w:t>sunulmuştur.</w:t>
            </w:r>
          </w:p>
        </w:tc>
        <w:tc>
          <w:tcPr>
            <w:tcW w:w="322" w:type="pct"/>
          </w:tcPr>
          <w:p w:rsidR="002D7B51" w:rsidRPr="00314DD6" w:rsidRDefault="002D7B51" w:rsidP="00DB4FFE">
            <w:pPr>
              <w:spacing w:line="240" w:lineRule="auto"/>
              <w:ind w:left="285" w:right="29"/>
              <w:rPr>
                <w:rFonts w:ascii="Times New Roman" w:hAnsi="Times New Roman" w:cs="Times New Roman"/>
              </w:rPr>
            </w:pPr>
          </w:p>
        </w:tc>
        <w:tc>
          <w:tcPr>
            <w:tcW w:w="436" w:type="pct"/>
          </w:tcPr>
          <w:p w:rsidR="002D7B51" w:rsidRPr="00314DD6" w:rsidRDefault="002D7B51" w:rsidP="00DB4FFE">
            <w:pPr>
              <w:spacing w:line="240" w:lineRule="auto"/>
              <w:ind w:left="285" w:right="29"/>
              <w:rPr>
                <w:rFonts w:ascii="Times New Roman" w:hAnsi="Times New Roman" w:cs="Times New Roman"/>
              </w:rPr>
            </w:pPr>
          </w:p>
        </w:tc>
        <w:tc>
          <w:tcPr>
            <w:tcW w:w="557" w:type="pct"/>
          </w:tcPr>
          <w:p w:rsidR="002D7B51" w:rsidRPr="00314DD6" w:rsidRDefault="002D7B51" w:rsidP="00DB4FFE">
            <w:pPr>
              <w:spacing w:line="240" w:lineRule="auto"/>
              <w:ind w:left="285" w:right="29"/>
              <w:rPr>
                <w:rFonts w:ascii="Times New Roman" w:hAnsi="Times New Roman" w:cs="Times New Roman"/>
              </w:rPr>
            </w:pPr>
          </w:p>
        </w:tc>
      </w:tr>
      <w:tr w:rsidR="002D7B51" w:rsidRPr="00314DD6" w:rsidTr="00342686">
        <w:trPr>
          <w:trHeight w:val="345"/>
        </w:trPr>
        <w:tc>
          <w:tcPr>
            <w:tcW w:w="3685" w:type="pct"/>
          </w:tcPr>
          <w:p w:rsidR="002D7B51" w:rsidRPr="00314DD6" w:rsidRDefault="00853471" w:rsidP="00853471">
            <w:pPr>
              <w:pStyle w:val="ListeParagraf"/>
              <w:numPr>
                <w:ilvl w:val="0"/>
                <w:numId w:val="6"/>
              </w:numPr>
              <w:tabs>
                <w:tab w:val="left" w:pos="284"/>
              </w:tabs>
              <w:spacing w:line="276" w:lineRule="auto"/>
              <w:ind w:left="0" w:right="29" w:firstLine="0"/>
              <w:rPr>
                <w:rFonts w:ascii="Times New Roman" w:hAnsi="Times New Roman" w:cs="Times New Roman"/>
                <w:snapToGrid w:val="0"/>
              </w:rPr>
            </w:pPr>
            <w:r w:rsidRPr="00314DD6">
              <w:rPr>
                <w:rFonts w:ascii="Times New Roman" w:hAnsi="Times New Roman" w:cs="Times New Roman"/>
                <w:snapToGrid w:val="0"/>
              </w:rPr>
              <w:t xml:space="preserve"> </w:t>
            </w:r>
            <w:r w:rsidR="002D7B51" w:rsidRPr="00314DD6">
              <w:rPr>
                <w:rFonts w:ascii="Times New Roman" w:hAnsi="Times New Roman" w:cs="Times New Roman"/>
                <w:snapToGrid w:val="0"/>
              </w:rPr>
              <w:t xml:space="preserve">Projede ortak </w:t>
            </w:r>
            <w:r w:rsidR="00A8736F" w:rsidRPr="00314DD6">
              <w:rPr>
                <w:rFonts w:ascii="Times New Roman" w:hAnsi="Times New Roman" w:cs="Times New Roman"/>
                <w:snapToGrid w:val="0"/>
              </w:rPr>
              <w:t xml:space="preserve">bir kurum/kuruluş yer alıyorsa </w:t>
            </w:r>
            <w:r w:rsidR="002D7B51" w:rsidRPr="00314DD6">
              <w:rPr>
                <w:rFonts w:ascii="Times New Roman" w:hAnsi="Times New Roman" w:cs="Times New Roman"/>
                <w:snapToGrid w:val="0"/>
              </w:rPr>
              <w:t xml:space="preserve">projede ortak olma kararının alındığı yetkili yönetim organının kararı </w:t>
            </w:r>
            <w:r w:rsidR="00CF16DE" w:rsidRPr="00314DD6">
              <w:rPr>
                <w:rFonts w:ascii="Times New Roman" w:hAnsi="Times New Roman" w:cs="Times New Roman"/>
                <w:snapToGrid w:val="0"/>
              </w:rPr>
              <w:t>sunulmuştur.</w:t>
            </w:r>
            <w:r w:rsidR="002D7B51" w:rsidRPr="00314DD6">
              <w:rPr>
                <w:rFonts w:ascii="Times New Roman" w:hAnsi="Times New Roman" w:cs="Times New Roman"/>
                <w:snapToGrid w:val="0"/>
              </w:rPr>
              <w:t xml:space="preserve"> Eğer projeye mali destek sağlanacaksa bu husus kararda ayrıntılı olarak belirtilmiştir.</w:t>
            </w:r>
          </w:p>
        </w:tc>
        <w:tc>
          <w:tcPr>
            <w:tcW w:w="322" w:type="pct"/>
          </w:tcPr>
          <w:p w:rsidR="002D7B51" w:rsidRPr="00314DD6" w:rsidRDefault="002D7B51" w:rsidP="00DB4FFE">
            <w:pPr>
              <w:spacing w:line="240" w:lineRule="auto"/>
              <w:ind w:left="285" w:right="29"/>
              <w:rPr>
                <w:rFonts w:ascii="Times New Roman" w:hAnsi="Times New Roman" w:cs="Times New Roman"/>
              </w:rPr>
            </w:pPr>
          </w:p>
        </w:tc>
        <w:tc>
          <w:tcPr>
            <w:tcW w:w="436" w:type="pct"/>
          </w:tcPr>
          <w:p w:rsidR="002D7B51" w:rsidRPr="00314DD6" w:rsidRDefault="002D7B51" w:rsidP="00DB4FFE">
            <w:pPr>
              <w:spacing w:line="240" w:lineRule="auto"/>
              <w:ind w:left="285" w:right="29"/>
              <w:rPr>
                <w:rFonts w:ascii="Times New Roman" w:hAnsi="Times New Roman" w:cs="Times New Roman"/>
              </w:rPr>
            </w:pPr>
          </w:p>
        </w:tc>
        <w:tc>
          <w:tcPr>
            <w:tcW w:w="557" w:type="pct"/>
          </w:tcPr>
          <w:p w:rsidR="002D7B51" w:rsidRPr="00314DD6" w:rsidRDefault="002D7B51" w:rsidP="00DB4FFE">
            <w:pPr>
              <w:spacing w:line="240" w:lineRule="auto"/>
              <w:ind w:left="285" w:right="29"/>
              <w:rPr>
                <w:rFonts w:ascii="Times New Roman" w:hAnsi="Times New Roman" w:cs="Times New Roman"/>
              </w:rPr>
            </w:pPr>
          </w:p>
        </w:tc>
      </w:tr>
      <w:tr w:rsidR="002D7B51" w:rsidRPr="00314DD6" w:rsidTr="00342686">
        <w:trPr>
          <w:trHeight w:val="345"/>
        </w:trPr>
        <w:tc>
          <w:tcPr>
            <w:tcW w:w="3685" w:type="pct"/>
          </w:tcPr>
          <w:p w:rsidR="002D7B51" w:rsidRPr="00314DD6" w:rsidRDefault="00853471" w:rsidP="00853471">
            <w:pPr>
              <w:pStyle w:val="ListeParagraf"/>
              <w:numPr>
                <w:ilvl w:val="0"/>
                <w:numId w:val="6"/>
              </w:numPr>
              <w:tabs>
                <w:tab w:val="left" w:pos="284"/>
              </w:tabs>
              <w:spacing w:line="276" w:lineRule="auto"/>
              <w:ind w:left="0" w:right="29" w:firstLine="0"/>
              <w:rPr>
                <w:rFonts w:ascii="Times New Roman" w:hAnsi="Times New Roman" w:cs="Times New Roman"/>
                <w:snapToGrid w:val="0"/>
              </w:rPr>
            </w:pPr>
            <w:r w:rsidRPr="00314DD6">
              <w:rPr>
                <w:rFonts w:ascii="Times New Roman" w:hAnsi="Times New Roman" w:cs="Times New Roman"/>
                <w:snapToGrid w:val="0"/>
              </w:rPr>
              <w:t xml:space="preserve"> </w:t>
            </w:r>
            <w:r w:rsidR="002D7B51" w:rsidRPr="00314DD6">
              <w:rPr>
                <w:rFonts w:ascii="Times New Roman" w:hAnsi="Times New Roman" w:cs="Times New Roman"/>
                <w:snapToGrid w:val="0"/>
              </w:rPr>
              <w:t xml:space="preserve">Başvuru sahibi ve eğer varsa her bir proje ortağını temsil ve ilzama yetkili kişi(ler)in isim(ler)ini ve imzalarını noter tarafından tasdik eden belgenin aslı </w:t>
            </w:r>
            <w:r w:rsidR="00CF16DE" w:rsidRPr="00314DD6">
              <w:rPr>
                <w:rFonts w:ascii="Times New Roman" w:hAnsi="Times New Roman" w:cs="Times New Roman"/>
                <w:snapToGrid w:val="0"/>
              </w:rPr>
              <w:t>sunulmuştur</w:t>
            </w:r>
            <w:r w:rsidR="002D7B51" w:rsidRPr="00314DD6">
              <w:rPr>
                <w:rFonts w:ascii="Times New Roman" w:hAnsi="Times New Roman" w:cs="Times New Roman"/>
                <w:snapToGrid w:val="0"/>
              </w:rPr>
              <w:t xml:space="preserve"> (Başvuru sahibi ve eğer varsa proje ortağının kamu kurumu olması halinde en üst yetkili amir onaylı tatbiki imza </w:t>
            </w:r>
            <w:r w:rsidR="00CF16DE" w:rsidRPr="00314DD6">
              <w:rPr>
                <w:rFonts w:ascii="Times New Roman" w:hAnsi="Times New Roman" w:cs="Times New Roman"/>
                <w:snapToGrid w:val="0"/>
              </w:rPr>
              <w:t>sunulmuştur</w:t>
            </w:r>
            <w:r w:rsidR="002D7B51" w:rsidRPr="00314DD6">
              <w:rPr>
                <w:rFonts w:ascii="Times New Roman" w:hAnsi="Times New Roman" w:cs="Times New Roman"/>
                <w:snapToGrid w:val="0"/>
              </w:rPr>
              <w:t>)</w:t>
            </w:r>
            <w:r w:rsidR="00CF16DE" w:rsidRPr="00314DD6">
              <w:rPr>
                <w:rFonts w:ascii="Times New Roman" w:hAnsi="Times New Roman" w:cs="Times New Roman"/>
                <w:snapToGrid w:val="0"/>
              </w:rPr>
              <w:t>.</w:t>
            </w:r>
          </w:p>
        </w:tc>
        <w:tc>
          <w:tcPr>
            <w:tcW w:w="322" w:type="pct"/>
          </w:tcPr>
          <w:p w:rsidR="002D7B51" w:rsidRPr="00314DD6" w:rsidRDefault="002D7B51" w:rsidP="00DB4FFE">
            <w:pPr>
              <w:spacing w:line="240" w:lineRule="auto"/>
              <w:ind w:left="285" w:right="29"/>
              <w:rPr>
                <w:rFonts w:ascii="Times New Roman" w:hAnsi="Times New Roman" w:cs="Times New Roman"/>
              </w:rPr>
            </w:pPr>
          </w:p>
        </w:tc>
        <w:tc>
          <w:tcPr>
            <w:tcW w:w="436" w:type="pct"/>
          </w:tcPr>
          <w:p w:rsidR="002D7B51" w:rsidRPr="00314DD6" w:rsidRDefault="002D7B51" w:rsidP="00DB4FFE">
            <w:pPr>
              <w:spacing w:line="240" w:lineRule="auto"/>
              <w:ind w:left="285" w:right="29"/>
              <w:rPr>
                <w:rFonts w:ascii="Times New Roman" w:hAnsi="Times New Roman" w:cs="Times New Roman"/>
              </w:rPr>
            </w:pPr>
          </w:p>
        </w:tc>
        <w:tc>
          <w:tcPr>
            <w:tcW w:w="557" w:type="pct"/>
          </w:tcPr>
          <w:p w:rsidR="002D7B51" w:rsidRPr="00314DD6" w:rsidRDefault="002D7B51" w:rsidP="00DB4FFE">
            <w:pPr>
              <w:spacing w:line="240" w:lineRule="auto"/>
              <w:ind w:left="285" w:right="29"/>
              <w:rPr>
                <w:rFonts w:ascii="Times New Roman" w:hAnsi="Times New Roman" w:cs="Times New Roman"/>
              </w:rPr>
            </w:pPr>
          </w:p>
        </w:tc>
      </w:tr>
      <w:tr w:rsidR="002D7B51" w:rsidRPr="00314DD6" w:rsidTr="00342686">
        <w:trPr>
          <w:trHeight w:val="157"/>
        </w:trPr>
        <w:tc>
          <w:tcPr>
            <w:tcW w:w="3685" w:type="pct"/>
          </w:tcPr>
          <w:p w:rsidR="002D7B51" w:rsidRPr="00314DD6" w:rsidRDefault="00853471" w:rsidP="00853471">
            <w:pPr>
              <w:pStyle w:val="ListeParagraf"/>
              <w:numPr>
                <w:ilvl w:val="0"/>
                <w:numId w:val="6"/>
              </w:numPr>
              <w:tabs>
                <w:tab w:val="left" w:pos="284"/>
              </w:tabs>
              <w:spacing w:line="276" w:lineRule="auto"/>
              <w:ind w:left="0" w:right="29" w:firstLine="0"/>
              <w:rPr>
                <w:rFonts w:ascii="Times New Roman" w:hAnsi="Times New Roman" w:cs="Times New Roman"/>
              </w:rPr>
            </w:pPr>
            <w:r w:rsidRPr="00314DD6">
              <w:rPr>
                <w:rFonts w:ascii="Times New Roman" w:hAnsi="Times New Roman" w:cs="Times New Roman"/>
              </w:rPr>
              <w:t xml:space="preserve"> </w:t>
            </w:r>
            <w:r w:rsidR="002D1319" w:rsidRPr="00314DD6">
              <w:rPr>
                <w:rFonts w:ascii="Times New Roman" w:hAnsi="Times New Roman" w:cs="Times New Roman"/>
              </w:rPr>
              <w:t>Proje kapsamında 2</w:t>
            </w:r>
            <w:r w:rsidR="002D7B51" w:rsidRPr="00314DD6">
              <w:rPr>
                <w:rFonts w:ascii="Times New Roman" w:hAnsi="Times New Roman" w:cs="Times New Roman"/>
              </w:rPr>
              <w:t>0.000 TL’yi geçen her bir makine/</w:t>
            </w:r>
            <w:r w:rsidR="00C66BB5" w:rsidRPr="00314DD6">
              <w:rPr>
                <w:rFonts w:ascii="Times New Roman" w:hAnsi="Times New Roman" w:cs="Times New Roman"/>
              </w:rPr>
              <w:t>donanım</w:t>
            </w:r>
            <w:r w:rsidR="002D7B51" w:rsidRPr="00314DD6">
              <w:rPr>
                <w:rFonts w:ascii="Times New Roman" w:hAnsi="Times New Roman" w:cs="Times New Roman"/>
              </w:rPr>
              <w:t xml:space="preserve"> ve hizmet satın alımı için marka, model ve detaylı teknik özellikleri içeren en az 2 adet proforma fatura </w:t>
            </w:r>
            <w:r w:rsidR="00CF16DE" w:rsidRPr="00314DD6">
              <w:rPr>
                <w:rFonts w:ascii="Times New Roman" w:hAnsi="Times New Roman" w:cs="Times New Roman"/>
              </w:rPr>
              <w:t>sunulmuştur.</w:t>
            </w:r>
          </w:p>
        </w:tc>
        <w:tc>
          <w:tcPr>
            <w:tcW w:w="322" w:type="pct"/>
          </w:tcPr>
          <w:p w:rsidR="002D7B51" w:rsidRPr="00314DD6" w:rsidRDefault="002D7B51" w:rsidP="00DB4FFE">
            <w:pPr>
              <w:spacing w:line="240" w:lineRule="auto"/>
              <w:ind w:left="285" w:right="29"/>
              <w:rPr>
                <w:rFonts w:ascii="Times New Roman" w:hAnsi="Times New Roman" w:cs="Times New Roman"/>
              </w:rPr>
            </w:pPr>
          </w:p>
        </w:tc>
        <w:tc>
          <w:tcPr>
            <w:tcW w:w="436" w:type="pct"/>
          </w:tcPr>
          <w:p w:rsidR="002D7B51" w:rsidRPr="00314DD6" w:rsidRDefault="002D7B51" w:rsidP="00DB4FFE">
            <w:pPr>
              <w:spacing w:line="240" w:lineRule="auto"/>
              <w:ind w:left="285" w:right="29"/>
              <w:rPr>
                <w:rFonts w:ascii="Times New Roman" w:hAnsi="Times New Roman" w:cs="Times New Roman"/>
              </w:rPr>
            </w:pPr>
          </w:p>
        </w:tc>
        <w:tc>
          <w:tcPr>
            <w:tcW w:w="557" w:type="pct"/>
          </w:tcPr>
          <w:p w:rsidR="002D7B51" w:rsidRPr="00314DD6" w:rsidRDefault="002D7B51" w:rsidP="00DB4FFE">
            <w:pPr>
              <w:spacing w:line="240" w:lineRule="auto"/>
              <w:ind w:left="285" w:right="29"/>
              <w:rPr>
                <w:rFonts w:ascii="Times New Roman" w:hAnsi="Times New Roman" w:cs="Times New Roman"/>
              </w:rPr>
            </w:pPr>
          </w:p>
        </w:tc>
      </w:tr>
      <w:tr w:rsidR="002D7B51" w:rsidRPr="00314DD6" w:rsidTr="00342686">
        <w:trPr>
          <w:trHeight w:val="157"/>
        </w:trPr>
        <w:tc>
          <w:tcPr>
            <w:tcW w:w="3685" w:type="pct"/>
          </w:tcPr>
          <w:p w:rsidR="002D7B51" w:rsidRPr="00314DD6" w:rsidRDefault="00853471" w:rsidP="00853471">
            <w:pPr>
              <w:pStyle w:val="ListeParagraf"/>
              <w:numPr>
                <w:ilvl w:val="0"/>
                <w:numId w:val="6"/>
              </w:numPr>
              <w:tabs>
                <w:tab w:val="left" w:pos="284"/>
              </w:tabs>
              <w:spacing w:line="276" w:lineRule="auto"/>
              <w:ind w:left="0" w:right="29" w:firstLine="0"/>
              <w:rPr>
                <w:rFonts w:ascii="Times New Roman" w:hAnsi="Times New Roman" w:cs="Times New Roman"/>
              </w:rPr>
            </w:pPr>
            <w:r w:rsidRPr="00314DD6">
              <w:rPr>
                <w:rFonts w:ascii="Times New Roman" w:hAnsi="Times New Roman" w:cs="Times New Roman"/>
              </w:rPr>
              <w:t xml:space="preserve"> </w:t>
            </w:r>
            <w:r w:rsidR="002D7B51" w:rsidRPr="00314DD6">
              <w:rPr>
                <w:rFonts w:ascii="Times New Roman" w:hAnsi="Times New Roman" w:cs="Times New Roman"/>
              </w:rPr>
              <w:t>Proje konusu yatırıma ilişkin uygulama projeleri (teknik t</w:t>
            </w:r>
            <w:r w:rsidRPr="00314DD6">
              <w:rPr>
                <w:rFonts w:ascii="Times New Roman" w:hAnsi="Times New Roman" w:cs="Times New Roman"/>
              </w:rPr>
              <w:t xml:space="preserve">asarımlar), teknik şartnameler, </w:t>
            </w:r>
            <w:r w:rsidR="002D7B51" w:rsidRPr="00314DD6">
              <w:rPr>
                <w:rFonts w:ascii="Times New Roman" w:hAnsi="Times New Roman" w:cs="Times New Roman"/>
              </w:rPr>
              <w:t xml:space="preserve">keşif özeti/metraj ve yaklaşık maliyet belgeleri </w:t>
            </w:r>
            <w:r w:rsidR="00CF16DE" w:rsidRPr="00314DD6">
              <w:rPr>
                <w:rFonts w:ascii="Times New Roman" w:hAnsi="Times New Roman" w:cs="Times New Roman"/>
              </w:rPr>
              <w:t>sunulmuştur</w:t>
            </w:r>
            <w:r w:rsidR="00945C27">
              <w:rPr>
                <w:rFonts w:ascii="Times New Roman" w:hAnsi="Times New Roman" w:cs="Times New Roman"/>
              </w:rPr>
              <w:t xml:space="preserve"> (Avantaj Sağlayıcı).</w:t>
            </w:r>
          </w:p>
        </w:tc>
        <w:tc>
          <w:tcPr>
            <w:tcW w:w="322" w:type="pct"/>
          </w:tcPr>
          <w:p w:rsidR="002D7B51" w:rsidRPr="00314DD6" w:rsidRDefault="002D7B51" w:rsidP="00DB4FFE">
            <w:pPr>
              <w:spacing w:line="240" w:lineRule="auto"/>
              <w:ind w:left="285" w:right="29"/>
              <w:rPr>
                <w:rFonts w:ascii="Times New Roman" w:hAnsi="Times New Roman" w:cs="Times New Roman"/>
              </w:rPr>
            </w:pPr>
          </w:p>
        </w:tc>
        <w:tc>
          <w:tcPr>
            <w:tcW w:w="436" w:type="pct"/>
          </w:tcPr>
          <w:p w:rsidR="002D7B51" w:rsidRPr="00314DD6" w:rsidRDefault="002D7B51" w:rsidP="00DB4FFE">
            <w:pPr>
              <w:spacing w:line="240" w:lineRule="auto"/>
              <w:ind w:left="285" w:right="29"/>
              <w:rPr>
                <w:rFonts w:ascii="Times New Roman" w:hAnsi="Times New Roman" w:cs="Times New Roman"/>
              </w:rPr>
            </w:pPr>
          </w:p>
        </w:tc>
        <w:tc>
          <w:tcPr>
            <w:tcW w:w="557" w:type="pct"/>
          </w:tcPr>
          <w:p w:rsidR="002D7B51" w:rsidRPr="00314DD6" w:rsidRDefault="002D7B51" w:rsidP="00DB4FFE">
            <w:pPr>
              <w:spacing w:line="240" w:lineRule="auto"/>
              <w:ind w:left="285" w:right="29"/>
              <w:rPr>
                <w:rFonts w:ascii="Times New Roman" w:hAnsi="Times New Roman" w:cs="Times New Roman"/>
              </w:rPr>
            </w:pPr>
          </w:p>
        </w:tc>
      </w:tr>
      <w:tr w:rsidR="002D7B51" w:rsidRPr="00314DD6" w:rsidTr="00342686">
        <w:trPr>
          <w:trHeight w:val="157"/>
        </w:trPr>
        <w:tc>
          <w:tcPr>
            <w:tcW w:w="3685" w:type="pct"/>
          </w:tcPr>
          <w:p w:rsidR="002D7B51" w:rsidRPr="00B959A5" w:rsidRDefault="00B959A5" w:rsidP="00B959A5">
            <w:pPr>
              <w:tabs>
                <w:tab w:val="left" w:pos="284"/>
              </w:tabs>
              <w:spacing w:line="276" w:lineRule="auto"/>
              <w:ind w:right="29"/>
              <w:rPr>
                <w:rFonts w:ascii="Times New Roman" w:hAnsi="Times New Roman" w:cs="Times New Roman"/>
              </w:rPr>
            </w:pPr>
            <w:r>
              <w:rPr>
                <w:rFonts w:ascii="Times New Roman" w:hAnsi="Times New Roman" w:cs="Times New Roman"/>
              </w:rPr>
              <w:t xml:space="preserve">15. </w:t>
            </w:r>
            <w:r w:rsidRPr="00B959A5">
              <w:rPr>
                <w:rFonts w:ascii="Times New Roman" w:hAnsi="Times New Roman" w:cs="Times New Roman"/>
              </w:rPr>
              <w:t>Projenin uygulanması için kanunla zorunlu kılınmış izinler, analizler (ÇED Raporu vb.) sunulmuştur ÇED Raporuna ihtiyaç yoksa ilgili kurumdan alınmış destekleyici yazı sunulmuştur. Diğer konularda izin alınmasına gerek bulunmuyor ise bu konuda gerekli yazılı beyan sunulmuştur.</w:t>
            </w:r>
          </w:p>
        </w:tc>
        <w:tc>
          <w:tcPr>
            <w:tcW w:w="322" w:type="pct"/>
          </w:tcPr>
          <w:p w:rsidR="002D7B51" w:rsidRPr="00314DD6" w:rsidRDefault="002D7B51" w:rsidP="00DB4FFE">
            <w:pPr>
              <w:spacing w:line="240" w:lineRule="auto"/>
              <w:ind w:left="285" w:right="29"/>
              <w:rPr>
                <w:rFonts w:ascii="Times New Roman" w:hAnsi="Times New Roman" w:cs="Times New Roman"/>
              </w:rPr>
            </w:pPr>
          </w:p>
        </w:tc>
        <w:tc>
          <w:tcPr>
            <w:tcW w:w="436" w:type="pct"/>
          </w:tcPr>
          <w:p w:rsidR="002D7B51" w:rsidRPr="00314DD6" w:rsidRDefault="002D7B51" w:rsidP="00DB4FFE">
            <w:pPr>
              <w:spacing w:line="240" w:lineRule="auto"/>
              <w:ind w:left="285" w:right="29"/>
              <w:rPr>
                <w:rFonts w:ascii="Times New Roman" w:hAnsi="Times New Roman" w:cs="Times New Roman"/>
              </w:rPr>
            </w:pPr>
          </w:p>
        </w:tc>
        <w:tc>
          <w:tcPr>
            <w:tcW w:w="557" w:type="pct"/>
          </w:tcPr>
          <w:p w:rsidR="002D7B51" w:rsidRPr="00314DD6" w:rsidRDefault="002D7B51" w:rsidP="00DB4FFE">
            <w:pPr>
              <w:spacing w:line="240" w:lineRule="auto"/>
              <w:ind w:left="285" w:right="29"/>
              <w:rPr>
                <w:rFonts w:ascii="Times New Roman" w:hAnsi="Times New Roman" w:cs="Times New Roman"/>
              </w:rPr>
            </w:pPr>
          </w:p>
        </w:tc>
      </w:tr>
    </w:tbl>
    <w:p w:rsidR="00D52DB1" w:rsidRPr="00314DD6" w:rsidRDefault="00D52DB1" w:rsidP="00C06CC9">
      <w:pPr>
        <w:spacing w:line="360" w:lineRule="auto"/>
        <w:ind w:right="44"/>
        <w:rPr>
          <w:rFonts w:ascii="Times New Roman" w:hAnsi="Times New Roman" w:cs="Times New Roman"/>
          <w:sz w:val="24"/>
          <w:szCs w:val="24"/>
        </w:rPr>
      </w:pPr>
    </w:p>
    <w:p w:rsidR="00073378" w:rsidRPr="00314DD6" w:rsidRDefault="00E24489" w:rsidP="00E159B9">
      <w:pPr>
        <w:pStyle w:val="Text1"/>
        <w:keepNext/>
        <w:widowControl/>
        <w:tabs>
          <w:tab w:val="left" w:pos="567"/>
          <w:tab w:val="left" w:pos="2608"/>
          <w:tab w:val="left" w:pos="3317"/>
        </w:tabs>
        <w:adjustRightInd/>
        <w:spacing w:before="120" w:after="0" w:line="360" w:lineRule="auto"/>
        <w:ind w:left="0"/>
        <w:textAlignment w:val="auto"/>
        <w:rPr>
          <w:rFonts w:ascii="Times New Roman" w:hAnsi="Times New Roman" w:cs="Times New Roman"/>
          <w:b/>
          <w:sz w:val="24"/>
          <w:szCs w:val="24"/>
        </w:rPr>
      </w:pPr>
      <w:r w:rsidRPr="00314DD6">
        <w:rPr>
          <w:rFonts w:ascii="Times New Roman" w:hAnsi="Times New Roman" w:cs="Times New Roman"/>
          <w:b/>
          <w:sz w:val="24"/>
          <w:szCs w:val="24"/>
        </w:rPr>
        <w:lastRenderedPageBreak/>
        <w:t>b) Uygunluk Kontrolü</w:t>
      </w:r>
    </w:p>
    <w:p w:rsidR="00073378" w:rsidRPr="00314DD6" w:rsidRDefault="00BF7BF5" w:rsidP="00625BDB">
      <w:pPr>
        <w:pStyle w:val="Text1"/>
        <w:spacing w:after="0" w:line="360" w:lineRule="auto"/>
        <w:ind w:left="0" w:right="45"/>
        <w:rPr>
          <w:rFonts w:ascii="Times New Roman" w:hAnsi="Times New Roman" w:cs="Times New Roman"/>
          <w:sz w:val="24"/>
          <w:szCs w:val="24"/>
        </w:rPr>
      </w:pPr>
      <w:r w:rsidRPr="00314DD6">
        <w:rPr>
          <w:rFonts w:ascii="Times New Roman" w:hAnsi="Times New Roman" w:cs="Times New Roman"/>
          <w:sz w:val="24"/>
          <w:szCs w:val="24"/>
        </w:rPr>
        <w:t>Başvuru Sahi</w:t>
      </w:r>
      <w:r w:rsidR="00073378" w:rsidRPr="00314DD6">
        <w:rPr>
          <w:rFonts w:ascii="Times New Roman" w:hAnsi="Times New Roman" w:cs="Times New Roman"/>
          <w:sz w:val="24"/>
          <w:szCs w:val="24"/>
        </w:rPr>
        <w:t>binin, ortaklarının (ve varsa iştirakçilerinin</w:t>
      </w:r>
      <w:r w:rsidR="0086081A" w:rsidRPr="00314DD6">
        <w:rPr>
          <w:rFonts w:ascii="Times New Roman" w:hAnsi="Times New Roman" w:cs="Times New Roman"/>
          <w:sz w:val="24"/>
          <w:szCs w:val="24"/>
        </w:rPr>
        <w:t xml:space="preserve">) ve projelerin </w:t>
      </w:r>
      <w:r w:rsidR="00BE0985" w:rsidRPr="00314DD6">
        <w:rPr>
          <w:rFonts w:ascii="Times New Roman" w:hAnsi="Times New Roman" w:cs="Times New Roman"/>
          <w:sz w:val="24"/>
          <w:szCs w:val="24"/>
        </w:rPr>
        <w:t xml:space="preserve">bu rehberin </w:t>
      </w:r>
      <w:r w:rsidR="0086081A" w:rsidRPr="00314DD6">
        <w:rPr>
          <w:rFonts w:ascii="Times New Roman" w:hAnsi="Times New Roman" w:cs="Times New Roman"/>
          <w:sz w:val="24"/>
          <w:szCs w:val="24"/>
        </w:rPr>
        <w:t xml:space="preserve">2.1.1 ve 2.1.2 </w:t>
      </w:r>
      <w:r w:rsidR="00073378" w:rsidRPr="00314DD6">
        <w:rPr>
          <w:rFonts w:ascii="Times New Roman" w:hAnsi="Times New Roman" w:cs="Times New Roman"/>
          <w:sz w:val="24"/>
          <w:szCs w:val="24"/>
        </w:rPr>
        <w:t>bölümlerinde verilen kriterlere uygunluğunun kontrolü</w:t>
      </w:r>
      <w:r w:rsidR="00E24489" w:rsidRPr="00314DD6">
        <w:rPr>
          <w:rFonts w:ascii="Times New Roman" w:hAnsi="Times New Roman" w:cs="Times New Roman"/>
          <w:sz w:val="24"/>
          <w:szCs w:val="24"/>
        </w:rPr>
        <w:t xml:space="preserve"> aşağıda yer alan listeye göre yapılır</w:t>
      </w:r>
      <w:r w:rsidR="00073378" w:rsidRPr="00314DD6">
        <w:rPr>
          <w:rFonts w:ascii="Times New Roman" w:hAnsi="Times New Roman" w:cs="Times New Roman"/>
          <w:sz w:val="24"/>
          <w:szCs w:val="24"/>
        </w:rPr>
        <w:t>.</w:t>
      </w:r>
    </w:p>
    <w:p w:rsidR="00073378" w:rsidRPr="00314DD6" w:rsidRDefault="00E24489" w:rsidP="00C06CC9">
      <w:pPr>
        <w:spacing w:line="360" w:lineRule="auto"/>
        <w:ind w:right="44"/>
        <w:jc w:val="center"/>
        <w:rPr>
          <w:rFonts w:ascii="Times New Roman" w:hAnsi="Times New Roman" w:cs="Times New Roman"/>
          <w:b/>
          <w:bCs/>
          <w:sz w:val="24"/>
          <w:szCs w:val="24"/>
        </w:rPr>
      </w:pPr>
      <w:r w:rsidRPr="00314DD6">
        <w:rPr>
          <w:rFonts w:ascii="Times New Roman" w:hAnsi="Times New Roman" w:cs="Times New Roman"/>
          <w:b/>
          <w:bCs/>
          <w:sz w:val="24"/>
          <w:szCs w:val="24"/>
        </w:rPr>
        <w:t>UYGUNLUK</w:t>
      </w:r>
      <w:r w:rsidR="00DA6780" w:rsidRPr="00314DD6">
        <w:rPr>
          <w:rFonts w:ascii="Times New Roman" w:hAnsi="Times New Roman" w:cs="Times New Roman"/>
          <w:b/>
          <w:bCs/>
          <w:sz w:val="24"/>
          <w:szCs w:val="24"/>
        </w:rPr>
        <w:t xml:space="preserve"> </w:t>
      </w:r>
      <w:r w:rsidR="00073378" w:rsidRPr="00314DD6">
        <w:rPr>
          <w:rFonts w:ascii="Times New Roman" w:hAnsi="Times New Roman" w:cs="Times New Roman"/>
          <w:b/>
          <w:bCs/>
          <w:sz w:val="24"/>
          <w:szCs w:val="24"/>
        </w:rPr>
        <w:t>KONTROL LİSTESİ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54"/>
        <w:gridCol w:w="712"/>
        <w:gridCol w:w="845"/>
        <w:gridCol w:w="1226"/>
      </w:tblGrid>
      <w:tr w:rsidR="00037151" w:rsidRPr="00314DD6" w:rsidTr="00625122">
        <w:trPr>
          <w:trHeight w:val="581"/>
        </w:trPr>
        <w:tc>
          <w:tcPr>
            <w:tcW w:w="0" w:type="auto"/>
            <w:tcBorders>
              <w:top w:val="single" w:sz="4" w:space="0" w:color="auto"/>
            </w:tcBorders>
            <w:vAlign w:val="center"/>
          </w:tcPr>
          <w:p w:rsidR="00625122" w:rsidRPr="00314DD6" w:rsidRDefault="00625122" w:rsidP="00C06CC9">
            <w:pPr>
              <w:tabs>
                <w:tab w:val="left" w:pos="0"/>
              </w:tabs>
              <w:spacing w:line="360" w:lineRule="auto"/>
              <w:ind w:right="29"/>
              <w:jc w:val="center"/>
              <w:rPr>
                <w:rFonts w:ascii="Times New Roman" w:hAnsi="Times New Roman" w:cs="Times New Roman"/>
                <w:b/>
                <w:caps/>
                <w:sz w:val="24"/>
                <w:szCs w:val="24"/>
              </w:rPr>
            </w:pPr>
            <w:r w:rsidRPr="00314DD6">
              <w:rPr>
                <w:rFonts w:ascii="Times New Roman" w:hAnsi="Times New Roman" w:cs="Times New Roman"/>
                <w:b/>
                <w:caps/>
                <w:sz w:val="24"/>
                <w:szCs w:val="24"/>
              </w:rPr>
              <w:t>KRITERLER</w:t>
            </w:r>
          </w:p>
        </w:tc>
        <w:tc>
          <w:tcPr>
            <w:tcW w:w="0" w:type="auto"/>
            <w:vAlign w:val="center"/>
          </w:tcPr>
          <w:p w:rsidR="00625122" w:rsidRPr="00314DD6" w:rsidRDefault="00625122" w:rsidP="00C06CC9">
            <w:pPr>
              <w:tabs>
                <w:tab w:val="left" w:pos="3181"/>
              </w:tabs>
              <w:spacing w:line="360" w:lineRule="auto"/>
              <w:ind w:right="29"/>
              <w:jc w:val="center"/>
              <w:rPr>
                <w:rFonts w:ascii="Times New Roman" w:hAnsi="Times New Roman" w:cs="Times New Roman"/>
                <w:b/>
                <w:sz w:val="24"/>
                <w:szCs w:val="24"/>
              </w:rPr>
            </w:pPr>
            <w:r w:rsidRPr="00314DD6">
              <w:rPr>
                <w:rFonts w:ascii="Times New Roman" w:hAnsi="Times New Roman" w:cs="Times New Roman"/>
                <w:b/>
                <w:sz w:val="24"/>
                <w:szCs w:val="24"/>
              </w:rPr>
              <w:t>Evet</w:t>
            </w:r>
          </w:p>
        </w:tc>
        <w:tc>
          <w:tcPr>
            <w:tcW w:w="0" w:type="auto"/>
            <w:vAlign w:val="center"/>
          </w:tcPr>
          <w:p w:rsidR="00625122" w:rsidRPr="00314DD6" w:rsidRDefault="00625122" w:rsidP="00C06CC9">
            <w:pPr>
              <w:tabs>
                <w:tab w:val="left" w:pos="3181"/>
              </w:tabs>
              <w:spacing w:line="360" w:lineRule="auto"/>
              <w:ind w:right="29"/>
              <w:jc w:val="center"/>
              <w:rPr>
                <w:rFonts w:ascii="Times New Roman" w:hAnsi="Times New Roman" w:cs="Times New Roman"/>
                <w:b/>
                <w:sz w:val="24"/>
                <w:szCs w:val="24"/>
              </w:rPr>
            </w:pPr>
            <w:r w:rsidRPr="00314DD6">
              <w:rPr>
                <w:rFonts w:ascii="Times New Roman" w:hAnsi="Times New Roman" w:cs="Times New Roman"/>
                <w:b/>
                <w:sz w:val="24"/>
                <w:szCs w:val="24"/>
              </w:rPr>
              <w:t>Hayır</w:t>
            </w:r>
          </w:p>
        </w:tc>
        <w:tc>
          <w:tcPr>
            <w:tcW w:w="0" w:type="auto"/>
          </w:tcPr>
          <w:p w:rsidR="00625122" w:rsidRPr="00314DD6" w:rsidRDefault="00625122" w:rsidP="00C06CC9">
            <w:pPr>
              <w:tabs>
                <w:tab w:val="left" w:pos="3181"/>
              </w:tabs>
              <w:spacing w:line="360" w:lineRule="auto"/>
              <w:ind w:right="29"/>
              <w:jc w:val="center"/>
              <w:rPr>
                <w:rFonts w:ascii="Times New Roman" w:hAnsi="Times New Roman" w:cs="Times New Roman"/>
                <w:b/>
                <w:sz w:val="24"/>
                <w:szCs w:val="24"/>
              </w:rPr>
            </w:pPr>
            <w:r w:rsidRPr="00314DD6">
              <w:rPr>
                <w:rFonts w:ascii="Times New Roman" w:hAnsi="Times New Roman" w:cs="Times New Roman"/>
                <w:b/>
                <w:sz w:val="24"/>
                <w:szCs w:val="24"/>
              </w:rPr>
              <w:t>Geçerli Değil</w:t>
            </w:r>
          </w:p>
        </w:tc>
      </w:tr>
      <w:tr w:rsidR="00037151" w:rsidRPr="00314DD6" w:rsidTr="00625122">
        <w:trPr>
          <w:trHeight w:val="325"/>
        </w:trPr>
        <w:tc>
          <w:tcPr>
            <w:tcW w:w="0" w:type="auto"/>
          </w:tcPr>
          <w:p w:rsidR="00625122" w:rsidRPr="00314DD6" w:rsidRDefault="00625122" w:rsidP="001360E8">
            <w:pPr>
              <w:numPr>
                <w:ilvl w:val="0"/>
                <w:numId w:val="7"/>
              </w:numPr>
              <w:tabs>
                <w:tab w:val="clear" w:pos="720"/>
              </w:tabs>
              <w:spacing w:line="240" w:lineRule="auto"/>
              <w:ind w:left="237" w:right="29" w:hanging="235"/>
              <w:rPr>
                <w:rFonts w:ascii="Times New Roman" w:hAnsi="Times New Roman" w:cs="Times New Roman"/>
                <w:sz w:val="24"/>
                <w:szCs w:val="24"/>
              </w:rPr>
            </w:pPr>
            <w:r w:rsidRPr="00314DD6">
              <w:rPr>
                <w:rFonts w:ascii="Times New Roman" w:hAnsi="Times New Roman" w:cs="Times New Roman"/>
                <w:sz w:val="24"/>
                <w:szCs w:val="24"/>
              </w:rPr>
              <w:t>Başvuru Sahibi uygundur.</w:t>
            </w:r>
          </w:p>
        </w:tc>
        <w:tc>
          <w:tcPr>
            <w:tcW w:w="0" w:type="auto"/>
          </w:tcPr>
          <w:p w:rsidR="00625122" w:rsidRPr="00314DD6" w:rsidRDefault="00625122" w:rsidP="00C06CC9">
            <w:pPr>
              <w:tabs>
                <w:tab w:val="left" w:pos="3181"/>
              </w:tabs>
              <w:spacing w:line="360" w:lineRule="auto"/>
              <w:ind w:right="29"/>
              <w:jc w:val="center"/>
              <w:rPr>
                <w:rFonts w:ascii="Times New Roman" w:hAnsi="Times New Roman" w:cs="Times New Roman"/>
                <w:sz w:val="24"/>
                <w:szCs w:val="24"/>
              </w:rPr>
            </w:pPr>
          </w:p>
        </w:tc>
        <w:tc>
          <w:tcPr>
            <w:tcW w:w="0" w:type="auto"/>
          </w:tcPr>
          <w:p w:rsidR="00625122" w:rsidRPr="00314DD6" w:rsidRDefault="00625122" w:rsidP="00C06CC9">
            <w:pPr>
              <w:tabs>
                <w:tab w:val="left" w:pos="3181"/>
              </w:tabs>
              <w:spacing w:line="360" w:lineRule="auto"/>
              <w:ind w:right="29"/>
              <w:jc w:val="center"/>
              <w:rPr>
                <w:rFonts w:ascii="Times New Roman" w:hAnsi="Times New Roman" w:cs="Times New Roman"/>
                <w:sz w:val="24"/>
                <w:szCs w:val="24"/>
              </w:rPr>
            </w:pPr>
          </w:p>
        </w:tc>
        <w:tc>
          <w:tcPr>
            <w:tcW w:w="0" w:type="auto"/>
          </w:tcPr>
          <w:p w:rsidR="00625122" w:rsidRPr="00314DD6" w:rsidRDefault="00625122" w:rsidP="00C06CC9">
            <w:pPr>
              <w:tabs>
                <w:tab w:val="left" w:pos="3181"/>
              </w:tabs>
              <w:spacing w:line="360" w:lineRule="auto"/>
              <w:ind w:right="29"/>
              <w:jc w:val="center"/>
              <w:rPr>
                <w:rFonts w:ascii="Times New Roman" w:hAnsi="Times New Roman" w:cs="Times New Roman"/>
                <w:sz w:val="24"/>
                <w:szCs w:val="24"/>
              </w:rPr>
            </w:pPr>
          </w:p>
        </w:tc>
      </w:tr>
      <w:tr w:rsidR="00037151" w:rsidRPr="00314DD6" w:rsidTr="00625122">
        <w:trPr>
          <w:trHeight w:val="432"/>
        </w:trPr>
        <w:tc>
          <w:tcPr>
            <w:tcW w:w="0" w:type="auto"/>
          </w:tcPr>
          <w:p w:rsidR="00625122" w:rsidRPr="00314DD6" w:rsidRDefault="00625122" w:rsidP="001360E8">
            <w:pPr>
              <w:numPr>
                <w:ilvl w:val="0"/>
                <w:numId w:val="7"/>
              </w:numPr>
              <w:tabs>
                <w:tab w:val="clear" w:pos="720"/>
              </w:tabs>
              <w:spacing w:line="240" w:lineRule="auto"/>
              <w:ind w:left="237" w:right="29" w:hanging="235"/>
              <w:rPr>
                <w:rFonts w:ascii="Times New Roman" w:hAnsi="Times New Roman" w:cs="Times New Roman"/>
                <w:sz w:val="24"/>
                <w:szCs w:val="24"/>
              </w:rPr>
            </w:pPr>
            <w:r w:rsidRPr="00314DD6">
              <w:rPr>
                <w:rFonts w:ascii="Times New Roman" w:hAnsi="Times New Roman" w:cs="Times New Roman"/>
                <w:sz w:val="24"/>
                <w:szCs w:val="24"/>
              </w:rPr>
              <w:t>Proje ortağı/ortakları uygundur.</w:t>
            </w:r>
          </w:p>
        </w:tc>
        <w:tc>
          <w:tcPr>
            <w:tcW w:w="0" w:type="auto"/>
          </w:tcPr>
          <w:p w:rsidR="00625122" w:rsidRPr="00314DD6" w:rsidRDefault="00625122" w:rsidP="00C06CC9">
            <w:pPr>
              <w:tabs>
                <w:tab w:val="left" w:pos="3181"/>
              </w:tabs>
              <w:spacing w:line="360" w:lineRule="auto"/>
              <w:ind w:right="29"/>
              <w:jc w:val="center"/>
              <w:rPr>
                <w:rFonts w:ascii="Times New Roman" w:hAnsi="Times New Roman" w:cs="Times New Roman"/>
                <w:sz w:val="24"/>
                <w:szCs w:val="24"/>
              </w:rPr>
            </w:pPr>
          </w:p>
        </w:tc>
        <w:tc>
          <w:tcPr>
            <w:tcW w:w="0" w:type="auto"/>
          </w:tcPr>
          <w:p w:rsidR="00625122" w:rsidRPr="00314DD6" w:rsidRDefault="00625122" w:rsidP="00C06CC9">
            <w:pPr>
              <w:tabs>
                <w:tab w:val="left" w:pos="3181"/>
              </w:tabs>
              <w:spacing w:line="360" w:lineRule="auto"/>
              <w:ind w:right="29"/>
              <w:jc w:val="center"/>
              <w:rPr>
                <w:rFonts w:ascii="Times New Roman" w:hAnsi="Times New Roman" w:cs="Times New Roman"/>
                <w:sz w:val="24"/>
                <w:szCs w:val="24"/>
              </w:rPr>
            </w:pPr>
          </w:p>
        </w:tc>
        <w:tc>
          <w:tcPr>
            <w:tcW w:w="0" w:type="auto"/>
          </w:tcPr>
          <w:p w:rsidR="00625122" w:rsidRPr="00314DD6" w:rsidRDefault="00625122" w:rsidP="00C06CC9">
            <w:pPr>
              <w:tabs>
                <w:tab w:val="left" w:pos="3181"/>
              </w:tabs>
              <w:spacing w:line="360" w:lineRule="auto"/>
              <w:ind w:right="29"/>
              <w:jc w:val="center"/>
              <w:rPr>
                <w:rFonts w:ascii="Times New Roman" w:hAnsi="Times New Roman" w:cs="Times New Roman"/>
                <w:sz w:val="24"/>
                <w:szCs w:val="24"/>
              </w:rPr>
            </w:pPr>
          </w:p>
        </w:tc>
      </w:tr>
      <w:tr w:rsidR="00037151" w:rsidRPr="00314DD6" w:rsidTr="00625122">
        <w:trPr>
          <w:trHeight w:val="432"/>
        </w:trPr>
        <w:tc>
          <w:tcPr>
            <w:tcW w:w="0" w:type="auto"/>
          </w:tcPr>
          <w:p w:rsidR="00853471" w:rsidRPr="00314DD6" w:rsidRDefault="00986912" w:rsidP="00986912">
            <w:pPr>
              <w:numPr>
                <w:ilvl w:val="0"/>
                <w:numId w:val="7"/>
              </w:numPr>
              <w:tabs>
                <w:tab w:val="clear" w:pos="720"/>
              </w:tabs>
              <w:spacing w:line="240" w:lineRule="auto"/>
              <w:ind w:left="0" w:right="29" w:hanging="720"/>
              <w:rPr>
                <w:rFonts w:ascii="Times New Roman" w:hAnsi="Times New Roman" w:cs="Times New Roman"/>
                <w:sz w:val="24"/>
                <w:szCs w:val="24"/>
              </w:rPr>
            </w:pPr>
            <w:r w:rsidRPr="00314DD6">
              <w:rPr>
                <w:rFonts w:ascii="Times New Roman" w:hAnsi="Times New Roman" w:cs="Times New Roman"/>
                <w:sz w:val="24"/>
                <w:szCs w:val="24"/>
              </w:rPr>
              <w:t>3</w:t>
            </w:r>
            <w:r w:rsidR="00853471" w:rsidRPr="00314DD6">
              <w:rPr>
                <w:rFonts w:ascii="Times New Roman" w:hAnsi="Times New Roman" w:cs="Times New Roman"/>
                <w:sz w:val="24"/>
                <w:szCs w:val="24"/>
              </w:rPr>
              <w:t xml:space="preserve">. </w:t>
            </w:r>
            <w:r w:rsidRPr="00314DD6">
              <w:rPr>
                <w:rFonts w:ascii="Times New Roman" w:hAnsi="Times New Roman" w:cs="Times New Roman"/>
                <w:sz w:val="24"/>
                <w:szCs w:val="24"/>
              </w:rPr>
              <w:t>P</w:t>
            </w:r>
            <w:r w:rsidR="00853471" w:rsidRPr="00314DD6">
              <w:rPr>
                <w:rFonts w:ascii="Times New Roman" w:hAnsi="Times New Roman" w:cs="Times New Roman"/>
                <w:sz w:val="24"/>
                <w:szCs w:val="24"/>
              </w:rPr>
              <w:t>rojeler TR83 Bölgesinde</w:t>
            </w:r>
            <w:r w:rsidRPr="00314DD6">
              <w:rPr>
                <w:rFonts w:ascii="Times New Roman" w:hAnsi="Times New Roman" w:cs="Times New Roman"/>
                <w:sz w:val="24"/>
                <w:szCs w:val="24"/>
              </w:rPr>
              <w:t xml:space="preserve"> (Amasya, Çorum, Samsun, Tokat)</w:t>
            </w:r>
            <w:r w:rsidR="00853471" w:rsidRPr="00314DD6">
              <w:rPr>
                <w:rFonts w:ascii="Times New Roman" w:hAnsi="Times New Roman" w:cs="Times New Roman"/>
                <w:sz w:val="24"/>
                <w:szCs w:val="24"/>
              </w:rPr>
              <w:t xml:space="preserve"> bulunan Organize Sanayi Bölgeleri </w:t>
            </w:r>
            <w:r w:rsidR="00853471" w:rsidRPr="00314DD6">
              <w:rPr>
                <w:rFonts w:ascii="Times New Roman" w:hAnsi="Times New Roman" w:cs="Times New Roman"/>
                <w:b/>
                <w:sz w:val="24"/>
                <w:szCs w:val="24"/>
                <w:u w:val="single"/>
              </w:rPr>
              <w:t>onaylı sınırları  içerisinde</w:t>
            </w:r>
            <w:r w:rsidR="00853471" w:rsidRPr="00314DD6">
              <w:rPr>
                <w:rFonts w:ascii="Times New Roman" w:hAnsi="Times New Roman" w:cs="Times New Roman"/>
                <w:sz w:val="24"/>
                <w:szCs w:val="24"/>
              </w:rPr>
              <w:t xml:space="preserve"> </w:t>
            </w:r>
            <w:r w:rsidR="00037151" w:rsidRPr="00314DD6">
              <w:rPr>
                <w:rFonts w:ascii="Times New Roman" w:hAnsi="Times New Roman" w:cs="Times New Roman"/>
                <w:sz w:val="24"/>
                <w:szCs w:val="24"/>
              </w:rPr>
              <w:t>uygulanacaktır.</w:t>
            </w:r>
            <w:r w:rsidR="00853471" w:rsidRPr="00314DD6">
              <w:rPr>
                <w:rFonts w:ascii="Times New Roman" w:hAnsi="Times New Roman" w:cs="Times New Roman"/>
                <w:sz w:val="24"/>
                <w:szCs w:val="24"/>
              </w:rPr>
              <w:t xml:space="preserve"> </w:t>
            </w:r>
          </w:p>
        </w:tc>
        <w:tc>
          <w:tcPr>
            <w:tcW w:w="0" w:type="auto"/>
          </w:tcPr>
          <w:p w:rsidR="00853471" w:rsidRPr="00314DD6" w:rsidRDefault="00853471" w:rsidP="00C06CC9">
            <w:pPr>
              <w:tabs>
                <w:tab w:val="left" w:pos="3181"/>
              </w:tabs>
              <w:spacing w:line="360" w:lineRule="auto"/>
              <w:ind w:right="29"/>
              <w:jc w:val="center"/>
              <w:rPr>
                <w:rFonts w:ascii="Times New Roman" w:hAnsi="Times New Roman" w:cs="Times New Roman"/>
                <w:sz w:val="24"/>
                <w:szCs w:val="24"/>
              </w:rPr>
            </w:pPr>
          </w:p>
        </w:tc>
        <w:tc>
          <w:tcPr>
            <w:tcW w:w="0" w:type="auto"/>
          </w:tcPr>
          <w:p w:rsidR="00853471" w:rsidRPr="00314DD6" w:rsidRDefault="00853471" w:rsidP="00C06CC9">
            <w:pPr>
              <w:tabs>
                <w:tab w:val="left" w:pos="3181"/>
              </w:tabs>
              <w:spacing w:line="360" w:lineRule="auto"/>
              <w:ind w:right="29"/>
              <w:jc w:val="center"/>
              <w:rPr>
                <w:rFonts w:ascii="Times New Roman" w:hAnsi="Times New Roman" w:cs="Times New Roman"/>
                <w:sz w:val="24"/>
                <w:szCs w:val="24"/>
              </w:rPr>
            </w:pPr>
          </w:p>
        </w:tc>
        <w:tc>
          <w:tcPr>
            <w:tcW w:w="0" w:type="auto"/>
          </w:tcPr>
          <w:p w:rsidR="00853471" w:rsidRPr="00314DD6" w:rsidRDefault="00853471" w:rsidP="00C06CC9">
            <w:pPr>
              <w:tabs>
                <w:tab w:val="left" w:pos="3181"/>
              </w:tabs>
              <w:spacing w:line="360" w:lineRule="auto"/>
              <w:ind w:right="29"/>
              <w:jc w:val="center"/>
              <w:rPr>
                <w:rFonts w:ascii="Times New Roman" w:hAnsi="Times New Roman" w:cs="Times New Roman"/>
                <w:sz w:val="24"/>
                <w:szCs w:val="24"/>
              </w:rPr>
            </w:pPr>
          </w:p>
        </w:tc>
      </w:tr>
    </w:tbl>
    <w:p w:rsidR="00887632" w:rsidRPr="00314DD6" w:rsidRDefault="004071CF" w:rsidP="00C06CC9">
      <w:pPr>
        <w:pStyle w:val="Text1"/>
        <w:tabs>
          <w:tab w:val="left" w:pos="720"/>
          <w:tab w:val="left" w:pos="2608"/>
          <w:tab w:val="left" w:pos="3317"/>
        </w:tabs>
        <w:spacing w:after="0" w:line="360" w:lineRule="auto"/>
        <w:ind w:left="0" w:right="45"/>
        <w:rPr>
          <w:rFonts w:ascii="Times New Roman" w:hAnsi="Times New Roman" w:cs="Times New Roman"/>
          <w:sz w:val="24"/>
          <w:szCs w:val="24"/>
        </w:rPr>
      </w:pPr>
      <w:r w:rsidRPr="00314DD6">
        <w:rPr>
          <w:rFonts w:ascii="Times New Roman" w:hAnsi="Times New Roman" w:cs="Times New Roman"/>
          <w:sz w:val="24"/>
          <w:szCs w:val="24"/>
        </w:rPr>
        <w:tab/>
      </w:r>
    </w:p>
    <w:p w:rsidR="00073378" w:rsidRPr="00314DD6" w:rsidRDefault="00BE0985" w:rsidP="00625122">
      <w:pPr>
        <w:pStyle w:val="Text1"/>
        <w:tabs>
          <w:tab w:val="left" w:pos="720"/>
          <w:tab w:val="left" w:pos="2608"/>
          <w:tab w:val="left" w:pos="3317"/>
        </w:tabs>
        <w:spacing w:after="0" w:line="360" w:lineRule="auto"/>
        <w:ind w:left="0" w:right="45"/>
        <w:rPr>
          <w:rFonts w:ascii="Times New Roman" w:hAnsi="Times New Roman" w:cs="Times New Roman"/>
          <w:sz w:val="24"/>
          <w:szCs w:val="24"/>
        </w:rPr>
      </w:pPr>
      <w:r w:rsidRPr="00314DD6">
        <w:rPr>
          <w:rFonts w:ascii="Times New Roman" w:hAnsi="Times New Roman" w:cs="Times New Roman"/>
          <w:sz w:val="24"/>
          <w:szCs w:val="24"/>
        </w:rPr>
        <w:t xml:space="preserve">Sadece </w:t>
      </w:r>
      <w:r w:rsidR="00F52909" w:rsidRPr="00314DD6">
        <w:rPr>
          <w:rFonts w:ascii="Times New Roman" w:hAnsi="Times New Roman" w:cs="Times New Roman"/>
          <w:sz w:val="24"/>
          <w:szCs w:val="24"/>
        </w:rPr>
        <w:t>ön incelemeyi</w:t>
      </w:r>
      <w:r w:rsidR="00073378" w:rsidRPr="00314DD6">
        <w:rPr>
          <w:rFonts w:ascii="Times New Roman" w:hAnsi="Times New Roman" w:cs="Times New Roman"/>
          <w:sz w:val="24"/>
          <w:szCs w:val="24"/>
        </w:rPr>
        <w:t xml:space="preserve"> geçen başvurular değerlendirme işleminin </w:t>
      </w:r>
      <w:r w:rsidR="005F01A8" w:rsidRPr="00314DD6">
        <w:rPr>
          <w:rFonts w:ascii="Times New Roman" w:hAnsi="Times New Roman" w:cs="Times New Roman"/>
          <w:sz w:val="24"/>
          <w:szCs w:val="24"/>
        </w:rPr>
        <w:t>sonraki</w:t>
      </w:r>
      <w:r w:rsidR="00073378" w:rsidRPr="00314DD6">
        <w:rPr>
          <w:rFonts w:ascii="Times New Roman" w:hAnsi="Times New Roman" w:cs="Times New Roman"/>
          <w:sz w:val="24"/>
          <w:szCs w:val="24"/>
        </w:rPr>
        <w:t xml:space="preserve"> safhalarına </w:t>
      </w:r>
      <w:r w:rsidR="00F52909" w:rsidRPr="00314DD6">
        <w:rPr>
          <w:rFonts w:ascii="Times New Roman" w:hAnsi="Times New Roman" w:cs="Times New Roman"/>
          <w:sz w:val="24"/>
          <w:szCs w:val="24"/>
        </w:rPr>
        <w:t>alınacaktı</w:t>
      </w:r>
      <w:r w:rsidR="004071CF" w:rsidRPr="00314DD6">
        <w:rPr>
          <w:rFonts w:ascii="Times New Roman" w:hAnsi="Times New Roman" w:cs="Times New Roman"/>
          <w:sz w:val="24"/>
          <w:szCs w:val="24"/>
        </w:rPr>
        <w:t xml:space="preserve">r. </w:t>
      </w:r>
    </w:p>
    <w:p w:rsidR="00237489" w:rsidRPr="00314DD6" w:rsidRDefault="00237489" w:rsidP="00237489">
      <w:pPr>
        <w:pStyle w:val="Text1"/>
        <w:widowControl/>
        <w:numPr>
          <w:ilvl w:val="0"/>
          <w:numId w:val="2"/>
        </w:numPr>
        <w:tabs>
          <w:tab w:val="left" w:pos="567"/>
          <w:tab w:val="left" w:pos="2608"/>
          <w:tab w:val="left" w:pos="3317"/>
        </w:tabs>
        <w:adjustRightInd/>
        <w:spacing w:after="0" w:line="360" w:lineRule="auto"/>
        <w:textAlignment w:val="auto"/>
        <w:rPr>
          <w:rFonts w:ascii="Times New Roman" w:hAnsi="Times New Roman" w:cs="Times New Roman"/>
          <w:b/>
          <w:sz w:val="24"/>
          <w:szCs w:val="24"/>
        </w:rPr>
      </w:pPr>
      <w:r w:rsidRPr="00314DD6">
        <w:rPr>
          <w:rFonts w:ascii="Times New Roman" w:hAnsi="Times New Roman" w:cs="Times New Roman"/>
          <w:b/>
          <w:sz w:val="24"/>
          <w:szCs w:val="24"/>
        </w:rPr>
        <w:t>Teknik ve Mali Değerlendirme</w:t>
      </w:r>
    </w:p>
    <w:p w:rsidR="00237489" w:rsidRDefault="00237489" w:rsidP="00237489">
      <w:pPr>
        <w:pStyle w:val="Text1"/>
        <w:spacing w:after="0" w:line="360" w:lineRule="auto"/>
        <w:ind w:left="0" w:right="45"/>
        <w:rPr>
          <w:rFonts w:ascii="Times New Roman" w:hAnsi="Times New Roman" w:cs="Times New Roman"/>
          <w:sz w:val="24"/>
          <w:szCs w:val="24"/>
        </w:rPr>
      </w:pPr>
      <w:r w:rsidRPr="00314DD6">
        <w:rPr>
          <w:rFonts w:ascii="Times New Roman" w:hAnsi="Times New Roman" w:cs="Times New Roman"/>
          <w:sz w:val="24"/>
          <w:szCs w:val="24"/>
        </w:rPr>
        <w:t xml:space="preserve">Ön inceleme aşamasını geçen projeler, OKA tarafından belirlenen bağımsız değerlendiriciler (BD) ve değerlendirme komitesi (DK) tarafından incelenip değerlendirilecektir. Tüm değerlendirme ve puanlama işlemleri sistem tarafından projelere otomatik olarak atanan BD’ler tarafından kullanıcı adı ve şifreleriyle giriş yaptıkları KAYS üzerinden gerçekleştirilecektir. BD’ler imzalayacakları tarafsızlık ve gizlilik sözleşmesi çerçevesinde sisteme giriş bilgilerini kimseyle paylaşmadan değerlendirmelerini tamamlayacaklardır. </w:t>
      </w:r>
    </w:p>
    <w:p w:rsidR="00847DEE" w:rsidRPr="00314DD6" w:rsidRDefault="00847DEE" w:rsidP="00237489">
      <w:pPr>
        <w:pStyle w:val="Text1"/>
        <w:spacing w:after="0" w:line="360" w:lineRule="auto"/>
        <w:ind w:left="0" w:right="45"/>
        <w:rPr>
          <w:rFonts w:ascii="Times New Roman" w:hAnsi="Times New Roman" w:cs="Times New Roman"/>
          <w:sz w:val="24"/>
          <w:szCs w:val="24"/>
        </w:rPr>
      </w:pPr>
    </w:p>
    <w:p w:rsidR="00237489" w:rsidRDefault="000F1E36" w:rsidP="00237489">
      <w:pPr>
        <w:pStyle w:val="Text1"/>
        <w:spacing w:after="0" w:line="360" w:lineRule="auto"/>
        <w:ind w:left="0" w:right="45"/>
        <w:rPr>
          <w:rFonts w:ascii="Times New Roman" w:hAnsi="Times New Roman" w:cs="Times New Roman"/>
          <w:sz w:val="24"/>
          <w:szCs w:val="24"/>
        </w:rPr>
      </w:pPr>
      <w:r w:rsidRPr="00314DD6">
        <w:rPr>
          <w:rFonts w:ascii="Times New Roman" w:hAnsi="Times New Roman" w:cs="Times New Roman"/>
          <w:sz w:val="24"/>
          <w:szCs w:val="24"/>
        </w:rPr>
        <w:t xml:space="preserve">Teklif edilen </w:t>
      </w:r>
      <w:r w:rsidR="00237489" w:rsidRPr="00314DD6">
        <w:rPr>
          <w:rFonts w:ascii="Times New Roman" w:hAnsi="Times New Roman" w:cs="Times New Roman"/>
          <w:sz w:val="24"/>
          <w:szCs w:val="24"/>
        </w:rPr>
        <w:t>bütçe de dâhil olmak üzere</w:t>
      </w:r>
      <w:r w:rsidR="002678DB" w:rsidRPr="00314DD6">
        <w:rPr>
          <w:rFonts w:ascii="Times New Roman" w:hAnsi="Times New Roman" w:cs="Times New Roman"/>
          <w:sz w:val="24"/>
          <w:szCs w:val="24"/>
        </w:rPr>
        <w:t xml:space="preserve"> </w:t>
      </w:r>
      <w:r w:rsidRPr="00314DD6">
        <w:rPr>
          <w:rFonts w:ascii="Times New Roman" w:hAnsi="Times New Roman" w:cs="Times New Roman"/>
          <w:sz w:val="24"/>
          <w:szCs w:val="24"/>
        </w:rPr>
        <w:t>başvurular</w:t>
      </w:r>
      <w:r w:rsidR="00237489" w:rsidRPr="00314DD6">
        <w:rPr>
          <w:rFonts w:ascii="Times New Roman" w:hAnsi="Times New Roman" w:cs="Times New Roman"/>
          <w:sz w:val="24"/>
          <w:szCs w:val="24"/>
        </w:rPr>
        <w:t xml:space="preserve"> aşağıda yer alan Değerlendirme Tablosundaki kriterlere göre değerlendirilecektir. Değerlendirmede sırası ile başvuranın mali ve yönetim kapasitesi, proje konusunun programın amaç ve öncelikleri ile ilgililiği, önerilen yöntemin kalitesi ve geçerliliği, projenin destek sonrası sürdürülebilirliği ile projenin bütçe ve maliyet etkinliği göz önüne alınacaktır. </w:t>
      </w:r>
    </w:p>
    <w:p w:rsidR="00847DEE" w:rsidRPr="00314DD6" w:rsidRDefault="00847DEE" w:rsidP="00237489">
      <w:pPr>
        <w:pStyle w:val="Text1"/>
        <w:spacing w:after="0" w:line="360" w:lineRule="auto"/>
        <w:ind w:left="0" w:right="45"/>
        <w:rPr>
          <w:rFonts w:ascii="Times New Roman" w:hAnsi="Times New Roman" w:cs="Times New Roman"/>
          <w:sz w:val="24"/>
          <w:szCs w:val="24"/>
        </w:rPr>
      </w:pPr>
    </w:p>
    <w:p w:rsidR="000F1E36" w:rsidRDefault="00237489" w:rsidP="00237489">
      <w:pPr>
        <w:pStyle w:val="Text1"/>
        <w:spacing w:after="0" w:line="360" w:lineRule="auto"/>
        <w:ind w:left="0" w:right="45"/>
        <w:rPr>
          <w:rFonts w:ascii="Times New Roman" w:hAnsi="Times New Roman" w:cs="Times New Roman"/>
          <w:sz w:val="24"/>
          <w:szCs w:val="24"/>
        </w:rPr>
      </w:pPr>
      <w:r w:rsidRPr="00314DD6">
        <w:rPr>
          <w:rFonts w:ascii="Times New Roman" w:hAnsi="Times New Roman" w:cs="Times New Roman"/>
          <w:sz w:val="24"/>
          <w:szCs w:val="24"/>
        </w:rPr>
        <w:t xml:space="preserve">Bağımsız değerlendirme süreci devam ederken sunulan projelerin maliyet etkinliklerini sağlamak amacıyla Genel Sekreterlik tarafından projelerin bütçe kalemlerine ilişkin olarak başvuru sahibinden gerekli bilgi, belge ve yönetim kurulu tarafından projenin uygulanmasına </w:t>
      </w:r>
      <w:r w:rsidRPr="00314DD6">
        <w:rPr>
          <w:rFonts w:ascii="Times New Roman" w:hAnsi="Times New Roman" w:cs="Times New Roman"/>
          <w:sz w:val="24"/>
          <w:szCs w:val="24"/>
        </w:rPr>
        <w:lastRenderedPageBreak/>
        <w:t>karar verilmesi halinde Genel Sekreterlikçe revize edilen bütçenin kabulüne ilişkin muvafakat mektubu/e-postası talep edilebilir. Ancak, bağımsız değerlendirme süreci henüz tamamlanmadığından genel maliyet değerlendirmesine yönelik olarak bu aşamada bilgi ve muvafakat talep edilmesi hiçbir şeklide projenin nihai kabulü anlamına gelmez.</w:t>
      </w:r>
    </w:p>
    <w:p w:rsidR="00847DEE" w:rsidRPr="00314DD6" w:rsidRDefault="00847DEE" w:rsidP="00237489">
      <w:pPr>
        <w:pStyle w:val="Text1"/>
        <w:spacing w:after="0" w:line="360" w:lineRule="auto"/>
        <w:ind w:left="0" w:right="45"/>
        <w:rPr>
          <w:rFonts w:ascii="Times New Roman" w:hAnsi="Times New Roman" w:cs="Times New Roman"/>
          <w:sz w:val="24"/>
          <w:szCs w:val="24"/>
        </w:rPr>
      </w:pPr>
    </w:p>
    <w:p w:rsidR="00237489" w:rsidRDefault="00237489" w:rsidP="00237489">
      <w:pPr>
        <w:pStyle w:val="Text1"/>
        <w:spacing w:after="0" w:line="360" w:lineRule="auto"/>
        <w:ind w:left="0" w:right="45"/>
        <w:rPr>
          <w:rFonts w:ascii="Times New Roman" w:hAnsi="Times New Roman" w:cs="Times New Roman"/>
          <w:sz w:val="24"/>
          <w:szCs w:val="24"/>
        </w:rPr>
      </w:pPr>
      <w:r w:rsidRPr="00314DD6">
        <w:rPr>
          <w:rFonts w:ascii="Times New Roman" w:hAnsi="Times New Roman" w:cs="Times New Roman"/>
          <w:sz w:val="24"/>
          <w:szCs w:val="24"/>
        </w:rPr>
        <w:t xml:space="preserve">Değerlendirme tablosu, bölümlere ve alt bölümlere ayrılmıştır. Her alt bölüme, aşağıdaki esaslara göre 1 ile 5 arasında bir puan verilecektir: </w:t>
      </w:r>
    </w:p>
    <w:p w:rsidR="00847DEE" w:rsidRPr="00314DD6" w:rsidRDefault="00847DEE" w:rsidP="00237489">
      <w:pPr>
        <w:pStyle w:val="Text1"/>
        <w:spacing w:after="0" w:line="360" w:lineRule="auto"/>
        <w:ind w:left="0" w:right="45"/>
        <w:rPr>
          <w:rFonts w:ascii="Times New Roman" w:hAnsi="Times New Roman" w:cs="Times New Roman"/>
          <w:sz w:val="24"/>
          <w:szCs w:val="24"/>
        </w:rPr>
      </w:pPr>
    </w:p>
    <w:p w:rsidR="00237489" w:rsidRDefault="00237489" w:rsidP="00237489">
      <w:pPr>
        <w:pStyle w:val="Text1"/>
        <w:spacing w:after="0" w:line="360" w:lineRule="auto"/>
        <w:ind w:left="0" w:right="45" w:firstLine="720"/>
        <w:rPr>
          <w:rFonts w:ascii="Times New Roman" w:hAnsi="Times New Roman" w:cs="Times New Roman"/>
          <w:sz w:val="24"/>
          <w:szCs w:val="24"/>
        </w:rPr>
      </w:pPr>
      <w:r w:rsidRPr="00314DD6">
        <w:rPr>
          <w:rFonts w:ascii="Times New Roman" w:hAnsi="Times New Roman" w:cs="Times New Roman"/>
          <w:sz w:val="24"/>
          <w:szCs w:val="24"/>
        </w:rPr>
        <w:t xml:space="preserve">1 = çok zayıf; 2 = zayıf; 3 = orta; 4 = iyi; 5 = çok iyi.   </w:t>
      </w:r>
    </w:p>
    <w:p w:rsidR="00847DEE" w:rsidRPr="00314DD6" w:rsidRDefault="00847DEE" w:rsidP="00237489">
      <w:pPr>
        <w:pStyle w:val="Text1"/>
        <w:spacing w:after="0" w:line="360" w:lineRule="auto"/>
        <w:ind w:left="0" w:right="45" w:firstLine="720"/>
        <w:rPr>
          <w:rFonts w:ascii="Times New Roman" w:hAnsi="Times New Roman" w:cs="Times New Roman"/>
          <w:sz w:val="24"/>
          <w:szCs w:val="24"/>
        </w:rPr>
      </w:pPr>
    </w:p>
    <w:p w:rsidR="00237489" w:rsidRDefault="00237489" w:rsidP="00237489">
      <w:pPr>
        <w:pStyle w:val="Text1"/>
        <w:spacing w:after="0" w:line="360" w:lineRule="auto"/>
        <w:ind w:left="0" w:right="45"/>
        <w:rPr>
          <w:rFonts w:ascii="Times New Roman" w:hAnsi="Times New Roman" w:cs="Times New Roman"/>
          <w:sz w:val="24"/>
          <w:szCs w:val="24"/>
        </w:rPr>
      </w:pPr>
      <w:r w:rsidRPr="00314DD6">
        <w:rPr>
          <w:rFonts w:ascii="Times New Roman" w:hAnsi="Times New Roman" w:cs="Times New Roman"/>
          <w:sz w:val="24"/>
          <w:szCs w:val="24"/>
        </w:rPr>
        <w:t xml:space="preserve">Bu değerlendirmenin sonunda, </w:t>
      </w:r>
      <w:r w:rsidRPr="00314DD6">
        <w:rPr>
          <w:rFonts w:ascii="Times New Roman" w:hAnsi="Times New Roman" w:cs="Times New Roman"/>
          <w:b/>
          <w:sz w:val="24"/>
          <w:szCs w:val="24"/>
        </w:rPr>
        <w:t>altmış beş (65)</w:t>
      </w:r>
      <w:r w:rsidRPr="00314DD6">
        <w:rPr>
          <w:rFonts w:ascii="Times New Roman" w:hAnsi="Times New Roman" w:cs="Times New Roman"/>
          <w:sz w:val="24"/>
          <w:szCs w:val="24"/>
        </w:rPr>
        <w:t xml:space="preserve"> ve üzerinde puan alan başvurular başarılı projeler olarak listelenir. Başvurular en yüksek puanı</w:t>
      </w:r>
      <w:r w:rsidR="00A818CA" w:rsidRPr="00314DD6">
        <w:rPr>
          <w:rFonts w:ascii="Times New Roman" w:hAnsi="Times New Roman" w:cs="Times New Roman"/>
          <w:sz w:val="24"/>
          <w:szCs w:val="24"/>
        </w:rPr>
        <w:t xml:space="preserve"> (iki bağımsız değerlendiricinin vermiş olduğu puanın aritmetik ortalaması)</w:t>
      </w:r>
      <w:r w:rsidRPr="00314DD6">
        <w:rPr>
          <w:rFonts w:ascii="Times New Roman" w:hAnsi="Times New Roman" w:cs="Times New Roman"/>
          <w:sz w:val="24"/>
          <w:szCs w:val="24"/>
        </w:rPr>
        <w:t xml:space="preserve"> alan tekliften başlayarak sıralanır ve destek dağıtımı bu rehberde belirtilen teklif çağrısının toplam bütçesi çerçevesinde söz konusu sıralamaya göre yapılır. </w:t>
      </w:r>
      <w:r w:rsidR="00957651" w:rsidRPr="00314DD6">
        <w:rPr>
          <w:rFonts w:ascii="Times New Roman" w:hAnsi="Times New Roman" w:cs="Times New Roman"/>
          <w:sz w:val="24"/>
          <w:szCs w:val="24"/>
        </w:rPr>
        <w:t>Eşit puan alan başarılı projeler bakımından; söz konusu mali destek programında aynı yararlanıcı tarafından sunulan tek proje başvurusu niteliğinde olanlara öncelik verilir. Bu hususta eşitlik olması halinde öncelikle ilgililik bölümü için bağımsız değerlendiricilerin verdikleri puanların ortalaması; bunun da eşit olması halinde mali ve operasyonel kapasite bölümünden alınan puanların ortalaması en yüksek olanlar dikkate alınır, bu hususta da eşitlik olması halinde başvuru tarihi ve saati esas alınır.</w:t>
      </w:r>
    </w:p>
    <w:p w:rsidR="00847DEE" w:rsidRPr="00314DD6" w:rsidRDefault="00847DEE" w:rsidP="00237489">
      <w:pPr>
        <w:pStyle w:val="Text1"/>
        <w:spacing w:after="0" w:line="360" w:lineRule="auto"/>
        <w:ind w:left="0" w:right="45"/>
        <w:rPr>
          <w:rFonts w:ascii="Times New Roman" w:hAnsi="Times New Roman" w:cs="Times New Roman"/>
          <w:sz w:val="24"/>
          <w:szCs w:val="24"/>
        </w:rPr>
      </w:pPr>
    </w:p>
    <w:p w:rsidR="00237489" w:rsidRPr="00314DD6" w:rsidRDefault="00237489" w:rsidP="00237489">
      <w:pPr>
        <w:pStyle w:val="Text1"/>
        <w:spacing w:after="0" w:line="360" w:lineRule="auto"/>
        <w:ind w:left="0" w:right="45"/>
        <w:rPr>
          <w:rFonts w:ascii="Times New Roman" w:hAnsi="Times New Roman" w:cs="Times New Roman"/>
          <w:sz w:val="24"/>
          <w:szCs w:val="24"/>
        </w:rPr>
      </w:pPr>
      <w:r w:rsidRPr="00314DD6">
        <w:rPr>
          <w:rFonts w:ascii="Times New Roman" w:hAnsi="Times New Roman" w:cs="Times New Roman"/>
          <w:sz w:val="24"/>
          <w:szCs w:val="24"/>
        </w:rPr>
        <w:t xml:space="preserve">Proje tekliflerinin destek almaya hak kazanabilmesi için, toplam başarı puanına ek olarak, değerlendirme tablosunun ilk iki bölümünde, incelenen mali kapasite ve </w:t>
      </w:r>
      <w:r w:rsidR="00947F87" w:rsidRPr="00314DD6">
        <w:rPr>
          <w:rFonts w:ascii="Times New Roman" w:hAnsi="Times New Roman" w:cs="Times New Roman"/>
          <w:sz w:val="24"/>
          <w:szCs w:val="24"/>
        </w:rPr>
        <w:t>operasyonel kapasite</w:t>
      </w:r>
      <w:r w:rsidRPr="00314DD6">
        <w:rPr>
          <w:rFonts w:ascii="Times New Roman" w:hAnsi="Times New Roman" w:cs="Times New Roman"/>
          <w:sz w:val="24"/>
          <w:szCs w:val="24"/>
        </w:rPr>
        <w:t xml:space="preserve"> bakımından en az 10 puan (20 puan üzerinden), ilgililik bakımından da en az 12 puan (25 puan üzerinden) alması koşulu aranacaktır.</w:t>
      </w:r>
    </w:p>
    <w:p w:rsidR="00237489" w:rsidRPr="00314DD6" w:rsidRDefault="00237489" w:rsidP="00237489">
      <w:pPr>
        <w:pageBreakBefore/>
        <w:spacing w:line="360" w:lineRule="auto"/>
        <w:ind w:right="45"/>
        <w:jc w:val="center"/>
        <w:rPr>
          <w:rFonts w:ascii="Times New Roman" w:hAnsi="Times New Roman" w:cs="Times New Roman"/>
          <w:b/>
          <w:bCs/>
          <w:sz w:val="24"/>
          <w:szCs w:val="24"/>
        </w:rPr>
      </w:pPr>
      <w:bookmarkStart w:id="50" w:name="_Toc445878750"/>
      <w:r w:rsidRPr="00314DD6">
        <w:rPr>
          <w:rFonts w:ascii="Times New Roman" w:hAnsi="Times New Roman" w:cs="Times New Roman"/>
          <w:b/>
          <w:bCs/>
          <w:sz w:val="24"/>
          <w:szCs w:val="24"/>
        </w:rPr>
        <w:lastRenderedPageBreak/>
        <w:t>DEĞERLENDİRME TABLOSU</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2"/>
        <w:gridCol w:w="708"/>
        <w:gridCol w:w="1985"/>
      </w:tblGrid>
      <w:tr w:rsidR="008E6DAC" w:rsidRPr="00F07B20" w:rsidTr="00F07B20">
        <w:tc>
          <w:tcPr>
            <w:tcW w:w="7372" w:type="dxa"/>
            <w:vAlign w:val="center"/>
          </w:tcPr>
          <w:p w:rsidR="00237489" w:rsidRPr="00F07B20" w:rsidRDefault="00237489" w:rsidP="00DB4FFE">
            <w:pPr>
              <w:keepLines/>
              <w:spacing w:line="240" w:lineRule="auto"/>
              <w:rPr>
                <w:rFonts w:ascii="Times New Roman" w:hAnsi="Times New Roman" w:cs="Times New Roman"/>
                <w:b/>
                <w:sz w:val="20"/>
                <w:szCs w:val="20"/>
              </w:rPr>
            </w:pPr>
            <w:r w:rsidRPr="00F07B20">
              <w:rPr>
                <w:rFonts w:ascii="Times New Roman" w:hAnsi="Times New Roman" w:cs="Times New Roman"/>
                <w:b/>
                <w:sz w:val="20"/>
                <w:szCs w:val="20"/>
              </w:rPr>
              <w:t>Bölüm</w:t>
            </w:r>
          </w:p>
        </w:tc>
        <w:tc>
          <w:tcPr>
            <w:tcW w:w="708" w:type="dxa"/>
            <w:vAlign w:val="center"/>
          </w:tcPr>
          <w:p w:rsidR="00237489" w:rsidRPr="00F07B20" w:rsidRDefault="00237489" w:rsidP="00DB4FFE">
            <w:pPr>
              <w:keepLines/>
              <w:spacing w:line="240" w:lineRule="auto"/>
              <w:jc w:val="center"/>
              <w:rPr>
                <w:rFonts w:ascii="Times New Roman" w:hAnsi="Times New Roman" w:cs="Times New Roman"/>
                <w:b/>
                <w:sz w:val="20"/>
                <w:szCs w:val="20"/>
              </w:rPr>
            </w:pPr>
            <w:r w:rsidRPr="00F07B20">
              <w:rPr>
                <w:rFonts w:ascii="Times New Roman" w:hAnsi="Times New Roman" w:cs="Times New Roman"/>
                <w:b/>
                <w:sz w:val="20"/>
                <w:szCs w:val="20"/>
              </w:rPr>
              <w:t>Puan</w:t>
            </w:r>
          </w:p>
        </w:tc>
        <w:tc>
          <w:tcPr>
            <w:tcW w:w="1985" w:type="dxa"/>
          </w:tcPr>
          <w:p w:rsidR="00237489" w:rsidRPr="00F07B20" w:rsidRDefault="00237489" w:rsidP="00DB4FFE">
            <w:pPr>
              <w:keepLines/>
              <w:spacing w:line="240" w:lineRule="auto"/>
              <w:jc w:val="center"/>
              <w:rPr>
                <w:rFonts w:ascii="Times New Roman" w:hAnsi="Times New Roman" w:cs="Times New Roman"/>
                <w:b/>
                <w:sz w:val="20"/>
                <w:szCs w:val="20"/>
              </w:rPr>
            </w:pPr>
            <w:r w:rsidRPr="00F07B20">
              <w:rPr>
                <w:rFonts w:ascii="Times New Roman" w:hAnsi="Times New Roman" w:cs="Times New Roman"/>
                <w:b/>
                <w:sz w:val="20"/>
                <w:szCs w:val="20"/>
              </w:rPr>
              <w:t>Başvuru Formu ve Diğer Belgeler</w:t>
            </w:r>
          </w:p>
        </w:tc>
      </w:tr>
      <w:tr w:rsidR="008E6DAC" w:rsidRPr="00F07B20" w:rsidTr="00F07B20">
        <w:tc>
          <w:tcPr>
            <w:tcW w:w="7372" w:type="dxa"/>
            <w:shd w:val="pct10" w:color="auto" w:fill="FFFFFF"/>
            <w:vAlign w:val="center"/>
          </w:tcPr>
          <w:p w:rsidR="00237489" w:rsidRPr="00F07B20" w:rsidRDefault="00947F87" w:rsidP="00DB4FFE">
            <w:pPr>
              <w:keepLines/>
              <w:spacing w:line="240" w:lineRule="auto"/>
              <w:rPr>
                <w:rFonts w:ascii="Times New Roman" w:hAnsi="Times New Roman" w:cs="Times New Roman"/>
                <w:sz w:val="20"/>
                <w:szCs w:val="20"/>
              </w:rPr>
            </w:pPr>
            <w:r w:rsidRPr="00F07B20">
              <w:rPr>
                <w:rFonts w:ascii="Times New Roman" w:hAnsi="Times New Roman" w:cs="Times New Roman"/>
                <w:b/>
                <w:sz w:val="20"/>
                <w:szCs w:val="20"/>
              </w:rPr>
              <w:t>1. Mali Kapasite ve Operasyonel</w:t>
            </w:r>
            <w:r w:rsidR="00237489" w:rsidRPr="00F07B20">
              <w:rPr>
                <w:rFonts w:ascii="Times New Roman" w:hAnsi="Times New Roman" w:cs="Times New Roman"/>
                <w:b/>
                <w:sz w:val="20"/>
                <w:szCs w:val="20"/>
              </w:rPr>
              <w:t xml:space="preserve"> Kapasitesi</w:t>
            </w:r>
          </w:p>
        </w:tc>
        <w:tc>
          <w:tcPr>
            <w:tcW w:w="708" w:type="dxa"/>
            <w:shd w:val="pct10" w:color="auto" w:fill="FFFFFF"/>
            <w:vAlign w:val="center"/>
          </w:tcPr>
          <w:p w:rsidR="00237489" w:rsidRPr="00F07B20" w:rsidRDefault="00237489" w:rsidP="00DB4FFE">
            <w:pPr>
              <w:keepLines/>
              <w:spacing w:line="240" w:lineRule="auto"/>
              <w:jc w:val="center"/>
              <w:rPr>
                <w:rFonts w:ascii="Times New Roman" w:hAnsi="Times New Roman" w:cs="Times New Roman"/>
                <w:b/>
                <w:sz w:val="20"/>
                <w:szCs w:val="20"/>
              </w:rPr>
            </w:pPr>
            <w:r w:rsidRPr="00F07B20">
              <w:rPr>
                <w:rFonts w:ascii="Times New Roman" w:hAnsi="Times New Roman" w:cs="Times New Roman"/>
                <w:b/>
                <w:sz w:val="20"/>
                <w:szCs w:val="20"/>
              </w:rPr>
              <w:t>20</w:t>
            </w:r>
          </w:p>
        </w:tc>
        <w:tc>
          <w:tcPr>
            <w:tcW w:w="1985" w:type="dxa"/>
            <w:shd w:val="pct10" w:color="auto" w:fill="FFFFFF"/>
          </w:tcPr>
          <w:p w:rsidR="00237489" w:rsidRPr="00F07B20" w:rsidRDefault="00237489" w:rsidP="00DB4FFE">
            <w:pPr>
              <w:keepLines/>
              <w:spacing w:line="240" w:lineRule="auto"/>
              <w:jc w:val="center"/>
              <w:rPr>
                <w:rFonts w:ascii="Times New Roman" w:hAnsi="Times New Roman" w:cs="Times New Roman"/>
                <w:b/>
                <w:sz w:val="20"/>
                <w:szCs w:val="20"/>
              </w:rPr>
            </w:pPr>
          </w:p>
        </w:tc>
      </w:tr>
      <w:tr w:rsidR="008E6DAC" w:rsidRPr="00F07B20" w:rsidTr="00F07B20">
        <w:tc>
          <w:tcPr>
            <w:tcW w:w="7372" w:type="dxa"/>
          </w:tcPr>
          <w:p w:rsidR="00237489" w:rsidRPr="00F07B20" w:rsidRDefault="00237489" w:rsidP="00DB4FFE">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 xml:space="preserve">1.1 Başvuru Sahibi ve (eğer varsa) ortakları </w:t>
            </w:r>
            <w:r w:rsidRPr="00F07B20">
              <w:rPr>
                <w:rFonts w:ascii="Times New Roman" w:hAnsi="Times New Roman" w:cs="Times New Roman"/>
                <w:b/>
                <w:bCs/>
                <w:sz w:val="20"/>
                <w:szCs w:val="20"/>
              </w:rPr>
              <w:t>proje yönetimi</w:t>
            </w:r>
            <w:r w:rsidRPr="00F07B20">
              <w:rPr>
                <w:rFonts w:ascii="Times New Roman" w:hAnsi="Times New Roman" w:cs="Times New Roman"/>
                <w:sz w:val="20"/>
                <w:szCs w:val="20"/>
              </w:rPr>
              <w:t xml:space="preserve"> konusunda yeterli deneyime sahip mi? </w:t>
            </w:r>
          </w:p>
        </w:tc>
        <w:tc>
          <w:tcPr>
            <w:tcW w:w="708" w:type="dxa"/>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c>
          <w:tcPr>
            <w:tcW w:w="7372" w:type="dxa"/>
          </w:tcPr>
          <w:p w:rsidR="00237489" w:rsidRPr="00F07B20" w:rsidRDefault="00237489" w:rsidP="00DB4FFE">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 xml:space="preserve">1.2 Başvuru Sahibi ve (eğer varsa) ortakları yeterli </w:t>
            </w:r>
            <w:r w:rsidRPr="00F07B20">
              <w:rPr>
                <w:rFonts w:ascii="Times New Roman" w:hAnsi="Times New Roman" w:cs="Times New Roman"/>
                <w:b/>
                <w:bCs/>
                <w:sz w:val="20"/>
                <w:szCs w:val="20"/>
              </w:rPr>
              <w:t>teknik uzmanlığa</w:t>
            </w:r>
            <w:r w:rsidRPr="00F07B20">
              <w:rPr>
                <w:rFonts w:ascii="Times New Roman" w:hAnsi="Times New Roman" w:cs="Times New Roman"/>
                <w:sz w:val="20"/>
                <w:szCs w:val="20"/>
              </w:rPr>
              <w:t xml:space="preserve"> sahip mi? (Ele alınacak konular hakkında yeterli bilgileri var mı?)</w:t>
            </w:r>
          </w:p>
        </w:tc>
        <w:tc>
          <w:tcPr>
            <w:tcW w:w="708" w:type="dxa"/>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c>
          <w:tcPr>
            <w:tcW w:w="7372" w:type="dxa"/>
            <w:tcBorders>
              <w:bottom w:val="nil"/>
            </w:tcBorders>
          </w:tcPr>
          <w:p w:rsidR="00237489" w:rsidRPr="00F07B20" w:rsidRDefault="00237489" w:rsidP="00C66BB5">
            <w:pPr>
              <w:keepLines/>
              <w:spacing w:line="240" w:lineRule="auto"/>
              <w:ind w:left="224" w:hanging="224"/>
              <w:jc w:val="left"/>
              <w:rPr>
                <w:rFonts w:ascii="Times New Roman" w:hAnsi="Times New Roman" w:cs="Times New Roman"/>
                <w:sz w:val="20"/>
                <w:szCs w:val="20"/>
              </w:rPr>
            </w:pPr>
            <w:r w:rsidRPr="00F07B20">
              <w:rPr>
                <w:rFonts w:ascii="Times New Roman" w:hAnsi="Times New Roman" w:cs="Times New Roman"/>
                <w:sz w:val="20"/>
                <w:szCs w:val="20"/>
              </w:rPr>
              <w:t>1.3 Başvuru Sahibi ve (eğer varsa) ortakları yeterli yönetim kap</w:t>
            </w:r>
            <w:r w:rsidR="00C66BB5" w:rsidRPr="00F07B20">
              <w:rPr>
                <w:rFonts w:ascii="Times New Roman" w:hAnsi="Times New Roman" w:cs="Times New Roman"/>
                <w:sz w:val="20"/>
                <w:szCs w:val="20"/>
              </w:rPr>
              <w:t>asitesine sahip mi? (Personel, donanım</w:t>
            </w:r>
            <w:r w:rsidRPr="00F07B20">
              <w:rPr>
                <w:rFonts w:ascii="Times New Roman" w:hAnsi="Times New Roman" w:cs="Times New Roman"/>
                <w:sz w:val="20"/>
                <w:szCs w:val="20"/>
              </w:rPr>
              <w:t xml:space="preserve"> ve proje bütçesini idare edecek bilgi ve beceri </w:t>
            </w:r>
            <w:r w:rsidR="00CD3969" w:rsidRPr="00F07B20">
              <w:rPr>
                <w:rFonts w:ascii="Times New Roman" w:hAnsi="Times New Roman" w:cs="Times New Roman"/>
                <w:sz w:val="20"/>
                <w:szCs w:val="20"/>
              </w:rPr>
              <w:t>dâhil</w:t>
            </w:r>
            <w:r w:rsidRPr="00F07B20">
              <w:rPr>
                <w:rFonts w:ascii="Times New Roman" w:hAnsi="Times New Roman" w:cs="Times New Roman"/>
                <w:sz w:val="20"/>
                <w:szCs w:val="20"/>
              </w:rPr>
              <w:t xml:space="preserve"> olmak üzere)</w:t>
            </w:r>
          </w:p>
        </w:tc>
        <w:tc>
          <w:tcPr>
            <w:tcW w:w="708" w:type="dxa"/>
            <w:tcBorders>
              <w:bottom w:val="nil"/>
            </w:tcBorders>
          </w:tcPr>
          <w:p w:rsidR="00237489" w:rsidRPr="00F07B20" w:rsidRDefault="00237489" w:rsidP="00DB4FFE">
            <w:pPr>
              <w:keepLines/>
              <w:spacing w:line="240" w:lineRule="auto"/>
              <w:ind w:left="224" w:hanging="224"/>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Borders>
              <w:bottom w:val="nil"/>
            </w:tcBorders>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c>
          <w:tcPr>
            <w:tcW w:w="7372" w:type="dxa"/>
            <w:tcBorders>
              <w:bottom w:val="single" w:sz="4" w:space="0" w:color="auto"/>
            </w:tcBorders>
          </w:tcPr>
          <w:p w:rsidR="00237489" w:rsidRPr="00F07B20" w:rsidRDefault="00237489" w:rsidP="00DB4FFE">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 xml:space="preserve">1.4 Başvuru Sahibi ve (eğer varsa ve eş finansmana katkı verecekse) ortakları istikrarlı ve yeterli </w:t>
            </w:r>
            <w:r w:rsidRPr="00F07B20">
              <w:rPr>
                <w:rFonts w:ascii="Times New Roman" w:hAnsi="Times New Roman" w:cs="Times New Roman"/>
                <w:b/>
                <w:bCs/>
                <w:sz w:val="20"/>
                <w:szCs w:val="20"/>
              </w:rPr>
              <w:t>finansman</w:t>
            </w:r>
            <w:r w:rsidRPr="00F07B20">
              <w:rPr>
                <w:rFonts w:ascii="Times New Roman" w:hAnsi="Times New Roman" w:cs="Times New Roman"/>
                <w:sz w:val="20"/>
                <w:szCs w:val="20"/>
              </w:rPr>
              <w:t xml:space="preserve"> kaynaklarına sahip mi?</w:t>
            </w:r>
          </w:p>
        </w:tc>
        <w:tc>
          <w:tcPr>
            <w:tcW w:w="708" w:type="dxa"/>
            <w:tcBorders>
              <w:bottom w:val="single" w:sz="4" w:space="0" w:color="auto"/>
            </w:tcBorders>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Borders>
              <w:bottom w:val="single" w:sz="4" w:space="0" w:color="auto"/>
            </w:tcBorders>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c>
          <w:tcPr>
            <w:tcW w:w="7372" w:type="dxa"/>
            <w:tcBorders>
              <w:top w:val="single" w:sz="4" w:space="0" w:color="auto"/>
              <w:bottom w:val="single" w:sz="4" w:space="0" w:color="auto"/>
            </w:tcBorders>
            <w:shd w:val="pct10" w:color="auto" w:fill="FFFFFF"/>
          </w:tcPr>
          <w:p w:rsidR="00237489" w:rsidRPr="00F07B20" w:rsidRDefault="00237489" w:rsidP="00DB4FFE">
            <w:pPr>
              <w:keepLines/>
              <w:spacing w:line="240" w:lineRule="auto"/>
              <w:rPr>
                <w:rFonts w:ascii="Times New Roman" w:hAnsi="Times New Roman" w:cs="Times New Roman"/>
                <w:sz w:val="20"/>
                <w:szCs w:val="20"/>
              </w:rPr>
            </w:pPr>
            <w:r w:rsidRPr="00F07B20">
              <w:rPr>
                <w:rFonts w:ascii="Times New Roman" w:hAnsi="Times New Roman" w:cs="Times New Roman"/>
                <w:b/>
                <w:sz w:val="20"/>
                <w:szCs w:val="20"/>
              </w:rPr>
              <w:t>2. İlgililik</w:t>
            </w:r>
          </w:p>
        </w:tc>
        <w:tc>
          <w:tcPr>
            <w:tcW w:w="708" w:type="dxa"/>
            <w:tcBorders>
              <w:top w:val="single" w:sz="4" w:space="0" w:color="auto"/>
              <w:bottom w:val="single" w:sz="4" w:space="0" w:color="auto"/>
            </w:tcBorders>
            <w:shd w:val="pct10" w:color="auto" w:fill="FFFFFF"/>
            <w:vAlign w:val="center"/>
          </w:tcPr>
          <w:p w:rsidR="00237489" w:rsidRPr="00F07B20" w:rsidRDefault="00237489" w:rsidP="00DB4FFE">
            <w:pPr>
              <w:keepLines/>
              <w:spacing w:line="240" w:lineRule="auto"/>
              <w:jc w:val="center"/>
              <w:rPr>
                <w:rFonts w:ascii="Times New Roman" w:hAnsi="Times New Roman" w:cs="Times New Roman"/>
                <w:b/>
                <w:sz w:val="20"/>
                <w:szCs w:val="20"/>
              </w:rPr>
            </w:pPr>
            <w:r w:rsidRPr="00F07B20">
              <w:rPr>
                <w:rFonts w:ascii="Times New Roman" w:hAnsi="Times New Roman" w:cs="Times New Roman"/>
                <w:b/>
                <w:sz w:val="20"/>
                <w:szCs w:val="20"/>
              </w:rPr>
              <w:t>25</w:t>
            </w:r>
          </w:p>
        </w:tc>
        <w:tc>
          <w:tcPr>
            <w:tcW w:w="1985" w:type="dxa"/>
            <w:tcBorders>
              <w:top w:val="single" w:sz="4" w:space="0" w:color="auto"/>
              <w:bottom w:val="single" w:sz="4" w:space="0" w:color="auto"/>
            </w:tcBorders>
            <w:shd w:val="pct10" w:color="auto" w:fill="FFFFFF"/>
          </w:tcPr>
          <w:p w:rsidR="00237489" w:rsidRPr="00F07B20" w:rsidRDefault="00237489" w:rsidP="00DB4FFE">
            <w:pPr>
              <w:keepNext/>
              <w:keepLines/>
              <w:spacing w:before="158" w:after="39" w:line="240" w:lineRule="auto"/>
              <w:jc w:val="left"/>
              <w:outlineLvl w:val="0"/>
              <w:rPr>
                <w:rFonts w:ascii="Times New Roman" w:hAnsi="Times New Roman" w:cs="Times New Roman"/>
                <w:b/>
                <w:sz w:val="20"/>
                <w:szCs w:val="20"/>
              </w:rPr>
            </w:pPr>
          </w:p>
        </w:tc>
      </w:tr>
      <w:tr w:rsidR="008E6DAC" w:rsidRPr="00F07B20" w:rsidTr="00F07B20">
        <w:tc>
          <w:tcPr>
            <w:tcW w:w="7372" w:type="dxa"/>
            <w:tcBorders>
              <w:top w:val="single" w:sz="4" w:space="0" w:color="auto"/>
              <w:bottom w:val="nil"/>
            </w:tcBorders>
          </w:tcPr>
          <w:p w:rsidR="00237489" w:rsidRPr="00F07B20" w:rsidRDefault="00237489" w:rsidP="00986912">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 xml:space="preserve">2.1 Proje, Teklif Çağrısının </w:t>
            </w:r>
            <w:r w:rsidRPr="00F07B20">
              <w:rPr>
                <w:rFonts w:ascii="Times New Roman" w:hAnsi="Times New Roman" w:cs="Times New Roman"/>
                <w:b/>
                <w:bCs/>
                <w:sz w:val="20"/>
                <w:szCs w:val="20"/>
              </w:rPr>
              <w:t>amaçları</w:t>
            </w:r>
            <w:r w:rsidRPr="00F07B20">
              <w:rPr>
                <w:rFonts w:ascii="Times New Roman" w:hAnsi="Times New Roman" w:cs="Times New Roman"/>
                <w:sz w:val="20"/>
                <w:szCs w:val="20"/>
              </w:rPr>
              <w:t xml:space="preserve"> ile ne kadar ilgili? </w:t>
            </w:r>
          </w:p>
        </w:tc>
        <w:tc>
          <w:tcPr>
            <w:tcW w:w="708" w:type="dxa"/>
            <w:tcBorders>
              <w:top w:val="single" w:sz="4" w:space="0" w:color="auto"/>
              <w:bottom w:val="nil"/>
            </w:tcBorders>
          </w:tcPr>
          <w:p w:rsidR="00237489" w:rsidRPr="00F07B20" w:rsidRDefault="00941A2E"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10</w:t>
            </w:r>
          </w:p>
        </w:tc>
        <w:tc>
          <w:tcPr>
            <w:tcW w:w="1985" w:type="dxa"/>
            <w:tcBorders>
              <w:top w:val="single" w:sz="4" w:space="0" w:color="auto"/>
              <w:bottom w:val="nil"/>
            </w:tcBorders>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c>
          <w:tcPr>
            <w:tcW w:w="7372" w:type="dxa"/>
            <w:tcBorders>
              <w:top w:val="single" w:sz="4" w:space="0" w:color="auto"/>
              <w:bottom w:val="nil"/>
            </w:tcBorders>
          </w:tcPr>
          <w:p w:rsidR="00237489" w:rsidRPr="00F07B20" w:rsidRDefault="00237489" w:rsidP="00DB4FFE">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2.2 Proje, hedef bölge(ler)nin</w:t>
            </w:r>
            <w:r w:rsidR="00933B03" w:rsidRPr="00F07B20">
              <w:rPr>
                <w:rFonts w:ascii="Times New Roman" w:hAnsi="Times New Roman" w:cs="Times New Roman"/>
                <w:sz w:val="20"/>
                <w:szCs w:val="20"/>
              </w:rPr>
              <w:t xml:space="preserve"> </w:t>
            </w:r>
            <w:r w:rsidRPr="00F07B20">
              <w:rPr>
                <w:rFonts w:ascii="Times New Roman" w:hAnsi="Times New Roman" w:cs="Times New Roman"/>
                <w:b/>
                <w:bCs/>
                <w:sz w:val="20"/>
                <w:szCs w:val="20"/>
              </w:rPr>
              <w:t>ihtiyaçları ve sorunları</w:t>
            </w:r>
            <w:r w:rsidRPr="00F07B20">
              <w:rPr>
                <w:rFonts w:ascii="Times New Roman" w:hAnsi="Times New Roman" w:cs="Times New Roman"/>
                <w:sz w:val="20"/>
                <w:szCs w:val="20"/>
              </w:rPr>
              <w:t xml:space="preserve"> ile ne kadar ilgili? </w:t>
            </w:r>
          </w:p>
        </w:tc>
        <w:tc>
          <w:tcPr>
            <w:tcW w:w="708" w:type="dxa"/>
            <w:tcBorders>
              <w:top w:val="single" w:sz="4" w:space="0" w:color="auto"/>
              <w:bottom w:val="nil"/>
            </w:tcBorders>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Borders>
              <w:top w:val="single" w:sz="4" w:space="0" w:color="auto"/>
              <w:bottom w:val="nil"/>
            </w:tcBorders>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c>
          <w:tcPr>
            <w:tcW w:w="7372" w:type="dxa"/>
          </w:tcPr>
          <w:p w:rsidR="00237489" w:rsidRPr="00F07B20" w:rsidRDefault="00237489" w:rsidP="00DB4FFE">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 xml:space="preserve">2.3 İlgili taraflar ne kadar açıkça tanımlanmış ve stratejik olarak seçilmiştir? (Son yararlanıcılar, hedef gruplar). </w:t>
            </w:r>
          </w:p>
        </w:tc>
        <w:tc>
          <w:tcPr>
            <w:tcW w:w="708" w:type="dxa"/>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c>
          <w:tcPr>
            <w:tcW w:w="7372" w:type="dxa"/>
          </w:tcPr>
          <w:p w:rsidR="00237489" w:rsidRPr="00F07B20" w:rsidRDefault="00237489" w:rsidP="00DB4FFE">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 xml:space="preserve">2.4 </w:t>
            </w:r>
            <w:r w:rsidRPr="00F07B20">
              <w:rPr>
                <w:rFonts w:ascii="Times New Roman" w:hAnsi="Times New Roman" w:cs="Times New Roman"/>
                <w:b/>
                <w:sz w:val="20"/>
                <w:szCs w:val="20"/>
              </w:rPr>
              <w:t xml:space="preserve">Hedef </w:t>
            </w:r>
            <w:r w:rsidR="00CD3969" w:rsidRPr="00F07B20">
              <w:rPr>
                <w:rFonts w:ascii="Times New Roman" w:hAnsi="Times New Roman" w:cs="Times New Roman"/>
                <w:b/>
                <w:sz w:val="20"/>
                <w:szCs w:val="20"/>
              </w:rPr>
              <w:t>grupların gereksinimleri</w:t>
            </w:r>
            <w:r w:rsidRPr="00F07B20">
              <w:rPr>
                <w:rFonts w:ascii="Times New Roman" w:hAnsi="Times New Roman" w:cs="Times New Roman"/>
                <w:sz w:val="20"/>
                <w:szCs w:val="20"/>
              </w:rPr>
              <w:t xml:space="preserve"> net bir şekilde tanımlanmış mı ve proje bunları gerektiği şekilde karşılıyor mu?</w:t>
            </w:r>
          </w:p>
        </w:tc>
        <w:tc>
          <w:tcPr>
            <w:tcW w:w="708" w:type="dxa"/>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c>
          <w:tcPr>
            <w:tcW w:w="7372" w:type="dxa"/>
            <w:tcBorders>
              <w:top w:val="nil"/>
            </w:tcBorders>
            <w:shd w:val="pct10" w:color="auto" w:fill="FFFFFF"/>
            <w:vAlign w:val="center"/>
          </w:tcPr>
          <w:p w:rsidR="00237489" w:rsidRPr="00F07B20" w:rsidRDefault="00237489" w:rsidP="00DB4FFE">
            <w:pPr>
              <w:keepLines/>
              <w:spacing w:line="240" w:lineRule="auto"/>
              <w:rPr>
                <w:rFonts w:ascii="Times New Roman" w:hAnsi="Times New Roman" w:cs="Times New Roman"/>
                <w:sz w:val="20"/>
                <w:szCs w:val="20"/>
              </w:rPr>
            </w:pPr>
            <w:r w:rsidRPr="00F07B20">
              <w:rPr>
                <w:rFonts w:ascii="Times New Roman" w:hAnsi="Times New Roman" w:cs="Times New Roman"/>
                <w:b/>
                <w:sz w:val="20"/>
                <w:szCs w:val="20"/>
              </w:rPr>
              <w:t>3. Yöntem</w:t>
            </w:r>
          </w:p>
        </w:tc>
        <w:tc>
          <w:tcPr>
            <w:tcW w:w="708" w:type="dxa"/>
            <w:tcBorders>
              <w:top w:val="nil"/>
            </w:tcBorders>
            <w:shd w:val="pct10" w:color="auto" w:fill="FFFFFF"/>
            <w:vAlign w:val="center"/>
          </w:tcPr>
          <w:p w:rsidR="00237489" w:rsidRPr="00F07B20" w:rsidRDefault="00237489" w:rsidP="00DB4FFE">
            <w:pPr>
              <w:keepLines/>
              <w:spacing w:line="240" w:lineRule="auto"/>
              <w:jc w:val="center"/>
              <w:rPr>
                <w:rFonts w:ascii="Times New Roman" w:hAnsi="Times New Roman" w:cs="Times New Roman"/>
                <w:b/>
                <w:sz w:val="20"/>
                <w:szCs w:val="20"/>
              </w:rPr>
            </w:pPr>
            <w:r w:rsidRPr="00F07B20">
              <w:rPr>
                <w:rFonts w:ascii="Times New Roman" w:hAnsi="Times New Roman" w:cs="Times New Roman"/>
                <w:b/>
                <w:sz w:val="20"/>
                <w:szCs w:val="20"/>
              </w:rPr>
              <w:t>30</w:t>
            </w:r>
          </w:p>
        </w:tc>
        <w:tc>
          <w:tcPr>
            <w:tcW w:w="1985" w:type="dxa"/>
            <w:tcBorders>
              <w:top w:val="nil"/>
            </w:tcBorders>
            <w:shd w:val="pct10" w:color="auto" w:fill="FFFFFF"/>
          </w:tcPr>
          <w:p w:rsidR="00237489" w:rsidRPr="00F07B20" w:rsidRDefault="00237489" w:rsidP="00DB4FFE">
            <w:pPr>
              <w:keepNext/>
              <w:keepLines/>
              <w:spacing w:before="158" w:after="39" w:line="240" w:lineRule="auto"/>
              <w:jc w:val="left"/>
              <w:outlineLvl w:val="0"/>
              <w:rPr>
                <w:rFonts w:ascii="Times New Roman" w:hAnsi="Times New Roman" w:cs="Times New Roman"/>
                <w:sz w:val="20"/>
                <w:szCs w:val="20"/>
              </w:rPr>
            </w:pPr>
          </w:p>
        </w:tc>
      </w:tr>
      <w:tr w:rsidR="008E6DAC" w:rsidRPr="00F07B20" w:rsidTr="00F07B20">
        <w:trPr>
          <w:trHeight w:val="70"/>
        </w:trPr>
        <w:tc>
          <w:tcPr>
            <w:tcW w:w="7372" w:type="dxa"/>
          </w:tcPr>
          <w:p w:rsidR="00237489" w:rsidRPr="00F07B20" w:rsidRDefault="00237489" w:rsidP="00DB4FFE">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 xml:space="preserve">3.1 Önerilen </w:t>
            </w:r>
            <w:r w:rsidRPr="00F07B20">
              <w:rPr>
                <w:rFonts w:ascii="Times New Roman" w:hAnsi="Times New Roman" w:cs="Times New Roman"/>
                <w:b/>
                <w:sz w:val="20"/>
                <w:szCs w:val="20"/>
              </w:rPr>
              <w:t>faaliyetler</w:t>
            </w:r>
            <w:r w:rsidRPr="00F07B20">
              <w:rPr>
                <w:rFonts w:ascii="Times New Roman" w:hAnsi="Times New Roman" w:cs="Times New Roman"/>
                <w:sz w:val="20"/>
                <w:szCs w:val="20"/>
              </w:rPr>
              <w:t xml:space="preserve"> uygun mu, uygulanabilir mi, hedeflerle ve beklenen sonuçlarla uyumlu mu?</w:t>
            </w:r>
          </w:p>
        </w:tc>
        <w:tc>
          <w:tcPr>
            <w:tcW w:w="708" w:type="dxa"/>
            <w:tcBorders>
              <w:bottom w:val="nil"/>
            </w:tcBorders>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Borders>
              <w:bottom w:val="nil"/>
            </w:tcBorders>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c>
          <w:tcPr>
            <w:tcW w:w="7372" w:type="dxa"/>
          </w:tcPr>
          <w:p w:rsidR="00237489" w:rsidRPr="00F07B20" w:rsidRDefault="00237489" w:rsidP="00DB4FFE">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3.2 Projenin genel tasarımı ne kadar tutarlı?</w:t>
            </w:r>
          </w:p>
          <w:p w:rsidR="00237489" w:rsidRPr="00F07B20" w:rsidRDefault="00237489" w:rsidP="00DB4FFE">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 xml:space="preserve">      (Özellikle; proje, söz konusu sorunların bir analizini yansıtıyor mu; dış faktörler göz önüne alınmış mı ve bir </w:t>
            </w:r>
            <w:r w:rsidRPr="00F07B20">
              <w:rPr>
                <w:rFonts w:ascii="Times New Roman" w:hAnsi="Times New Roman" w:cs="Times New Roman"/>
                <w:b/>
                <w:bCs/>
                <w:sz w:val="20"/>
                <w:szCs w:val="20"/>
              </w:rPr>
              <w:t xml:space="preserve">değerlendirme </w:t>
            </w:r>
            <w:r w:rsidRPr="00F07B20">
              <w:rPr>
                <w:rFonts w:ascii="Times New Roman" w:hAnsi="Times New Roman" w:cs="Times New Roman"/>
                <w:sz w:val="20"/>
                <w:szCs w:val="20"/>
              </w:rPr>
              <w:t>öngörüyor mu?)</w:t>
            </w:r>
          </w:p>
        </w:tc>
        <w:tc>
          <w:tcPr>
            <w:tcW w:w="708" w:type="dxa"/>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 xml:space="preserve">5 </w:t>
            </w:r>
          </w:p>
        </w:tc>
        <w:tc>
          <w:tcPr>
            <w:tcW w:w="1985" w:type="dxa"/>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c>
          <w:tcPr>
            <w:tcW w:w="7372" w:type="dxa"/>
          </w:tcPr>
          <w:p w:rsidR="00237489" w:rsidRPr="00F07B20" w:rsidRDefault="00237489" w:rsidP="00DB4FFE">
            <w:pPr>
              <w:keepLines/>
              <w:spacing w:line="240" w:lineRule="auto"/>
              <w:rPr>
                <w:rFonts w:ascii="Times New Roman" w:hAnsi="Times New Roman" w:cs="Times New Roman"/>
                <w:sz w:val="20"/>
                <w:szCs w:val="20"/>
              </w:rPr>
            </w:pPr>
            <w:r w:rsidRPr="00F07B20">
              <w:rPr>
                <w:rFonts w:ascii="Times New Roman" w:hAnsi="Times New Roman" w:cs="Times New Roman"/>
                <w:sz w:val="20"/>
                <w:szCs w:val="20"/>
              </w:rPr>
              <w:t xml:space="preserve">3.3 </w:t>
            </w:r>
            <w:r w:rsidRPr="00F07B20">
              <w:rPr>
                <w:rFonts w:ascii="Times New Roman" w:hAnsi="Times New Roman" w:cs="Times New Roman"/>
                <w:b/>
                <w:bCs/>
                <w:sz w:val="20"/>
                <w:szCs w:val="20"/>
              </w:rPr>
              <w:t>Ortakların projeye katılım ve katkı</w:t>
            </w:r>
            <w:r w:rsidRPr="00F07B20">
              <w:rPr>
                <w:rFonts w:ascii="Times New Roman" w:hAnsi="Times New Roman" w:cs="Times New Roman"/>
                <w:sz w:val="20"/>
                <w:szCs w:val="20"/>
              </w:rPr>
              <w:t xml:space="preserve"> düzeyi yeterli mi?</w:t>
            </w:r>
          </w:p>
          <w:p w:rsidR="00237489" w:rsidRPr="00F07B20" w:rsidRDefault="00237489" w:rsidP="00DB4FFE">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 xml:space="preserve">      Not: Ortak bulunmaması halinde 1 puan verilecektir.</w:t>
            </w:r>
          </w:p>
        </w:tc>
        <w:tc>
          <w:tcPr>
            <w:tcW w:w="708" w:type="dxa"/>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c>
          <w:tcPr>
            <w:tcW w:w="7372" w:type="dxa"/>
          </w:tcPr>
          <w:p w:rsidR="00237489" w:rsidRPr="00F07B20" w:rsidRDefault="00237489" w:rsidP="00DB4FFE">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 xml:space="preserve">3.4 </w:t>
            </w:r>
            <w:r w:rsidRPr="00F07B20">
              <w:rPr>
                <w:rFonts w:ascii="Times New Roman" w:hAnsi="Times New Roman" w:cs="Times New Roman"/>
                <w:b/>
                <w:bCs/>
                <w:sz w:val="20"/>
                <w:szCs w:val="20"/>
              </w:rPr>
              <w:t>F</w:t>
            </w:r>
            <w:r w:rsidRPr="00F07B20">
              <w:rPr>
                <w:rFonts w:ascii="Times New Roman" w:hAnsi="Times New Roman" w:cs="Times New Roman"/>
                <w:b/>
                <w:sz w:val="20"/>
                <w:szCs w:val="20"/>
              </w:rPr>
              <w:t>aaliyet planı</w:t>
            </w:r>
            <w:r w:rsidRPr="00F07B20">
              <w:rPr>
                <w:rFonts w:ascii="Times New Roman" w:hAnsi="Times New Roman" w:cs="Times New Roman"/>
                <w:sz w:val="20"/>
                <w:szCs w:val="20"/>
              </w:rPr>
              <w:t xml:space="preserve"> açık ve uygulanabilir nitelikte mi?</w:t>
            </w:r>
          </w:p>
        </w:tc>
        <w:tc>
          <w:tcPr>
            <w:tcW w:w="708" w:type="dxa"/>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rPr>
          <w:trHeight w:val="104"/>
        </w:trPr>
        <w:tc>
          <w:tcPr>
            <w:tcW w:w="7372" w:type="dxa"/>
            <w:tcBorders>
              <w:bottom w:val="single" w:sz="4" w:space="0" w:color="auto"/>
            </w:tcBorders>
          </w:tcPr>
          <w:p w:rsidR="00237489" w:rsidRPr="00F07B20" w:rsidRDefault="00237489" w:rsidP="00DB4FFE">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 xml:space="preserve">3.5 Teklifte, projenin sonucuna yönelik </w:t>
            </w:r>
            <w:r w:rsidRPr="00F07B20">
              <w:rPr>
                <w:rFonts w:ascii="Times New Roman" w:hAnsi="Times New Roman" w:cs="Times New Roman"/>
                <w:b/>
                <w:bCs/>
                <w:sz w:val="20"/>
                <w:szCs w:val="20"/>
              </w:rPr>
              <w:t>objektif olarak doğrulanabilir göstergeler</w:t>
            </w:r>
            <w:r w:rsidRPr="00F07B20">
              <w:rPr>
                <w:rFonts w:ascii="Times New Roman" w:hAnsi="Times New Roman" w:cs="Times New Roman"/>
                <w:sz w:val="20"/>
                <w:szCs w:val="20"/>
              </w:rPr>
              <w:t xml:space="preserve"> yer alıyor mu?</w:t>
            </w:r>
          </w:p>
        </w:tc>
        <w:tc>
          <w:tcPr>
            <w:tcW w:w="708" w:type="dxa"/>
            <w:tcBorders>
              <w:bottom w:val="single" w:sz="4" w:space="0" w:color="auto"/>
            </w:tcBorders>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Borders>
              <w:bottom w:val="single" w:sz="4" w:space="0" w:color="auto"/>
            </w:tcBorders>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rPr>
          <w:trHeight w:val="104"/>
        </w:trPr>
        <w:tc>
          <w:tcPr>
            <w:tcW w:w="7372" w:type="dxa"/>
            <w:tcBorders>
              <w:bottom w:val="single" w:sz="4" w:space="0" w:color="auto"/>
            </w:tcBorders>
          </w:tcPr>
          <w:p w:rsidR="00237489" w:rsidRPr="00F07B20" w:rsidRDefault="00237489" w:rsidP="00DB4FFE">
            <w:pPr>
              <w:keepLines/>
              <w:spacing w:line="240" w:lineRule="auto"/>
              <w:rPr>
                <w:rFonts w:ascii="Times New Roman" w:hAnsi="Times New Roman" w:cs="Times New Roman"/>
                <w:sz w:val="20"/>
                <w:szCs w:val="20"/>
              </w:rPr>
            </w:pPr>
            <w:r w:rsidRPr="00F07B20">
              <w:rPr>
                <w:rFonts w:ascii="Times New Roman" w:hAnsi="Times New Roman" w:cs="Times New Roman"/>
                <w:sz w:val="20"/>
                <w:szCs w:val="20"/>
              </w:rPr>
              <w:t>3.6 Projede, devlet desteğine ve görünürlüğüne yeterli önem verilmiş mi?</w:t>
            </w:r>
          </w:p>
        </w:tc>
        <w:tc>
          <w:tcPr>
            <w:tcW w:w="708" w:type="dxa"/>
            <w:tcBorders>
              <w:bottom w:val="single" w:sz="4" w:space="0" w:color="auto"/>
            </w:tcBorders>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Borders>
              <w:bottom w:val="single" w:sz="4" w:space="0" w:color="auto"/>
            </w:tcBorders>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c>
          <w:tcPr>
            <w:tcW w:w="7372" w:type="dxa"/>
            <w:tcBorders>
              <w:top w:val="single" w:sz="4" w:space="0" w:color="auto"/>
            </w:tcBorders>
            <w:shd w:val="pct10" w:color="auto" w:fill="FFFFFF"/>
            <w:vAlign w:val="center"/>
          </w:tcPr>
          <w:p w:rsidR="00237489" w:rsidRPr="00F07B20" w:rsidRDefault="00237489" w:rsidP="00DB4FFE">
            <w:pPr>
              <w:keepLines/>
              <w:spacing w:line="240" w:lineRule="auto"/>
              <w:rPr>
                <w:rFonts w:ascii="Times New Roman" w:hAnsi="Times New Roman" w:cs="Times New Roman"/>
                <w:sz w:val="20"/>
                <w:szCs w:val="20"/>
              </w:rPr>
            </w:pPr>
            <w:r w:rsidRPr="00F07B20">
              <w:rPr>
                <w:rFonts w:ascii="Times New Roman" w:hAnsi="Times New Roman" w:cs="Times New Roman"/>
                <w:sz w:val="20"/>
                <w:szCs w:val="20"/>
              </w:rPr>
              <w:br w:type="page"/>
            </w:r>
            <w:r w:rsidRPr="00F07B20">
              <w:rPr>
                <w:rFonts w:ascii="Times New Roman" w:hAnsi="Times New Roman" w:cs="Times New Roman"/>
                <w:b/>
                <w:sz w:val="20"/>
                <w:szCs w:val="20"/>
              </w:rPr>
              <w:t>4. Sürdürülebilirlik</w:t>
            </w:r>
          </w:p>
        </w:tc>
        <w:tc>
          <w:tcPr>
            <w:tcW w:w="708" w:type="dxa"/>
            <w:tcBorders>
              <w:top w:val="single" w:sz="4" w:space="0" w:color="auto"/>
            </w:tcBorders>
            <w:shd w:val="pct10" w:color="auto" w:fill="FFFFFF"/>
            <w:vAlign w:val="center"/>
          </w:tcPr>
          <w:p w:rsidR="00237489" w:rsidRPr="00F07B20" w:rsidRDefault="00237489" w:rsidP="00DB4FFE">
            <w:pPr>
              <w:keepLines/>
              <w:spacing w:line="240" w:lineRule="auto"/>
              <w:jc w:val="center"/>
              <w:rPr>
                <w:rFonts w:ascii="Times New Roman" w:hAnsi="Times New Roman" w:cs="Times New Roman"/>
                <w:b/>
                <w:sz w:val="20"/>
                <w:szCs w:val="20"/>
              </w:rPr>
            </w:pPr>
            <w:r w:rsidRPr="00F07B20">
              <w:rPr>
                <w:rFonts w:ascii="Times New Roman" w:hAnsi="Times New Roman" w:cs="Times New Roman"/>
                <w:b/>
                <w:sz w:val="20"/>
                <w:szCs w:val="20"/>
              </w:rPr>
              <w:t>15</w:t>
            </w:r>
          </w:p>
        </w:tc>
        <w:tc>
          <w:tcPr>
            <w:tcW w:w="1985" w:type="dxa"/>
            <w:tcBorders>
              <w:top w:val="single" w:sz="4" w:space="0" w:color="auto"/>
            </w:tcBorders>
            <w:shd w:val="pct10" w:color="auto" w:fill="FFFFFF"/>
          </w:tcPr>
          <w:p w:rsidR="00237489" w:rsidRPr="00F07B20" w:rsidRDefault="00237489" w:rsidP="00DB4FFE">
            <w:pPr>
              <w:keepNext/>
              <w:keepLines/>
              <w:spacing w:before="158" w:after="39" w:line="240" w:lineRule="auto"/>
              <w:jc w:val="left"/>
              <w:outlineLvl w:val="0"/>
              <w:rPr>
                <w:rFonts w:ascii="Times New Roman" w:hAnsi="Times New Roman" w:cs="Times New Roman"/>
                <w:sz w:val="20"/>
                <w:szCs w:val="20"/>
              </w:rPr>
            </w:pPr>
          </w:p>
        </w:tc>
      </w:tr>
      <w:tr w:rsidR="008E6DAC" w:rsidRPr="00F07B20" w:rsidTr="00F07B20">
        <w:tc>
          <w:tcPr>
            <w:tcW w:w="7372" w:type="dxa"/>
          </w:tcPr>
          <w:p w:rsidR="00237489" w:rsidRPr="00F07B20" w:rsidRDefault="00237489" w:rsidP="00DB4FFE">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 xml:space="preserve">4.1 Projenin, hedef grupları üzerinde </w:t>
            </w:r>
            <w:r w:rsidRPr="00F07B20">
              <w:rPr>
                <w:rFonts w:ascii="Times New Roman" w:hAnsi="Times New Roman" w:cs="Times New Roman"/>
                <w:b/>
                <w:bCs/>
                <w:sz w:val="20"/>
                <w:szCs w:val="20"/>
              </w:rPr>
              <w:t>somut</w:t>
            </w:r>
            <w:r w:rsidRPr="00F07B20">
              <w:rPr>
                <w:rFonts w:ascii="Times New Roman" w:hAnsi="Times New Roman" w:cs="Times New Roman"/>
                <w:sz w:val="20"/>
                <w:szCs w:val="20"/>
              </w:rPr>
              <w:t xml:space="preserve"> bir etkisi olması bekleniyor mu? (Faaliyetin bölgesel önemi, geçici/kalıcı oluşturulan istihdam, sosyal faydalar, sağlanan eğitim fırsatları, bölgenin genel ekonomik ortamında sağlanan gelişmeler vb. </w:t>
            </w:r>
            <w:r w:rsidR="00CD3969" w:rsidRPr="00F07B20">
              <w:rPr>
                <w:rFonts w:ascii="Times New Roman" w:hAnsi="Times New Roman" w:cs="Times New Roman"/>
                <w:sz w:val="20"/>
                <w:szCs w:val="20"/>
              </w:rPr>
              <w:t>dâhil</w:t>
            </w:r>
            <w:r w:rsidRPr="00F07B20">
              <w:rPr>
                <w:rFonts w:ascii="Times New Roman" w:hAnsi="Times New Roman" w:cs="Times New Roman"/>
                <w:sz w:val="20"/>
                <w:szCs w:val="20"/>
              </w:rPr>
              <w:t xml:space="preserve"> olmak üzere)</w:t>
            </w:r>
          </w:p>
        </w:tc>
        <w:tc>
          <w:tcPr>
            <w:tcW w:w="708" w:type="dxa"/>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c>
          <w:tcPr>
            <w:tcW w:w="7372" w:type="dxa"/>
          </w:tcPr>
          <w:p w:rsidR="00237489" w:rsidRPr="00F07B20" w:rsidRDefault="00237489" w:rsidP="00DB4FFE">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 xml:space="preserve">4.2 Proje potansiyel </w:t>
            </w:r>
            <w:r w:rsidRPr="00F07B20">
              <w:rPr>
                <w:rFonts w:ascii="Times New Roman" w:hAnsi="Times New Roman" w:cs="Times New Roman"/>
                <w:b/>
                <w:bCs/>
                <w:sz w:val="20"/>
                <w:szCs w:val="20"/>
              </w:rPr>
              <w:t>çarpan etkileri</w:t>
            </w:r>
            <w:r w:rsidRPr="00F07B20">
              <w:rPr>
                <w:rFonts w:ascii="Times New Roman" w:hAnsi="Times New Roman" w:cs="Times New Roman"/>
                <w:sz w:val="20"/>
                <w:szCs w:val="20"/>
              </w:rPr>
              <w:t xml:space="preserve"> içermekte midir? (Proje sonuçlarının yinelenmesi ve daha geniş alanları etkilemesi ile bilgi yayılması </w:t>
            </w:r>
            <w:r w:rsidR="00CD3969" w:rsidRPr="00F07B20">
              <w:rPr>
                <w:rFonts w:ascii="Times New Roman" w:hAnsi="Times New Roman" w:cs="Times New Roman"/>
                <w:sz w:val="20"/>
                <w:szCs w:val="20"/>
              </w:rPr>
              <w:t>dâhil</w:t>
            </w:r>
            <w:r w:rsidRPr="00F07B20">
              <w:rPr>
                <w:rFonts w:ascii="Times New Roman" w:hAnsi="Times New Roman" w:cs="Times New Roman"/>
                <w:sz w:val="20"/>
                <w:szCs w:val="20"/>
              </w:rPr>
              <w:t xml:space="preserve"> olmak üzere) </w:t>
            </w:r>
          </w:p>
        </w:tc>
        <w:tc>
          <w:tcPr>
            <w:tcW w:w="708" w:type="dxa"/>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rPr>
          <w:trHeight w:val="713"/>
        </w:trPr>
        <w:tc>
          <w:tcPr>
            <w:tcW w:w="7372" w:type="dxa"/>
          </w:tcPr>
          <w:p w:rsidR="00237489" w:rsidRPr="00F07B20" w:rsidRDefault="00237489" w:rsidP="00DB4FFE">
            <w:pPr>
              <w:keepLines/>
              <w:spacing w:line="240" w:lineRule="auto"/>
              <w:rPr>
                <w:rFonts w:ascii="Times New Roman" w:hAnsi="Times New Roman" w:cs="Times New Roman"/>
                <w:sz w:val="20"/>
                <w:szCs w:val="20"/>
              </w:rPr>
            </w:pPr>
            <w:r w:rsidRPr="00F07B20">
              <w:rPr>
                <w:rFonts w:ascii="Times New Roman" w:hAnsi="Times New Roman" w:cs="Times New Roman"/>
                <w:sz w:val="20"/>
                <w:szCs w:val="20"/>
              </w:rPr>
              <w:t xml:space="preserve">4.3 Teklif edilen projenin beklenen sonuçları </w:t>
            </w:r>
            <w:r w:rsidRPr="00F07B20">
              <w:rPr>
                <w:rFonts w:ascii="Times New Roman" w:hAnsi="Times New Roman" w:cs="Times New Roman"/>
                <w:b/>
                <w:bCs/>
                <w:sz w:val="20"/>
                <w:szCs w:val="20"/>
              </w:rPr>
              <w:t xml:space="preserve">sürdürülebilir </w:t>
            </w:r>
            <w:r w:rsidRPr="00F07B20">
              <w:rPr>
                <w:rFonts w:ascii="Times New Roman" w:hAnsi="Times New Roman" w:cs="Times New Roman"/>
                <w:sz w:val="20"/>
                <w:szCs w:val="20"/>
              </w:rPr>
              <w:t>mi?</w:t>
            </w:r>
          </w:p>
          <w:p w:rsidR="00237489" w:rsidRPr="00F07B20" w:rsidRDefault="00237489" w:rsidP="001360E8">
            <w:pPr>
              <w:keepLines/>
              <w:widowControl/>
              <w:numPr>
                <w:ilvl w:val="0"/>
                <w:numId w:val="18"/>
              </w:numPr>
              <w:tabs>
                <w:tab w:val="clear" w:pos="720"/>
                <w:tab w:val="num" w:pos="475"/>
              </w:tabs>
              <w:adjustRightInd/>
              <w:spacing w:line="240" w:lineRule="auto"/>
              <w:ind w:left="475" w:hanging="237"/>
              <w:jc w:val="left"/>
              <w:textAlignment w:val="auto"/>
              <w:rPr>
                <w:rFonts w:ascii="Times New Roman" w:hAnsi="Times New Roman" w:cs="Times New Roman"/>
                <w:sz w:val="20"/>
                <w:szCs w:val="20"/>
              </w:rPr>
            </w:pPr>
            <w:r w:rsidRPr="00F07B20">
              <w:rPr>
                <w:rFonts w:ascii="Times New Roman" w:hAnsi="Times New Roman" w:cs="Times New Roman"/>
                <w:sz w:val="20"/>
                <w:szCs w:val="20"/>
              </w:rPr>
              <w:t xml:space="preserve">Mali açıdan </w:t>
            </w:r>
            <w:r w:rsidRPr="00F07B20">
              <w:rPr>
                <w:rFonts w:ascii="Times New Roman" w:hAnsi="Times New Roman" w:cs="Times New Roman"/>
                <w:i/>
                <w:iCs/>
                <w:sz w:val="20"/>
                <w:szCs w:val="20"/>
              </w:rPr>
              <w:t>(destek sona erdikten sonra faaliyetler nasıl finanse edilecek?)</w:t>
            </w:r>
          </w:p>
          <w:p w:rsidR="00237489" w:rsidRPr="00F07B20" w:rsidRDefault="00237489" w:rsidP="001360E8">
            <w:pPr>
              <w:keepLines/>
              <w:widowControl/>
              <w:numPr>
                <w:ilvl w:val="0"/>
                <w:numId w:val="18"/>
              </w:numPr>
              <w:tabs>
                <w:tab w:val="clear" w:pos="720"/>
                <w:tab w:val="num" w:pos="475"/>
              </w:tabs>
              <w:adjustRightInd/>
              <w:spacing w:line="240" w:lineRule="auto"/>
              <w:ind w:left="475" w:hanging="237"/>
              <w:jc w:val="left"/>
              <w:textAlignment w:val="auto"/>
              <w:rPr>
                <w:rFonts w:ascii="Times New Roman" w:hAnsi="Times New Roman" w:cs="Times New Roman"/>
                <w:sz w:val="20"/>
                <w:szCs w:val="20"/>
              </w:rPr>
            </w:pPr>
            <w:r w:rsidRPr="00F07B20">
              <w:rPr>
                <w:rFonts w:ascii="Times New Roman" w:hAnsi="Times New Roman" w:cs="Times New Roman"/>
                <w:sz w:val="20"/>
                <w:szCs w:val="20"/>
              </w:rPr>
              <w:t xml:space="preserve">Kurumsal açıdan </w:t>
            </w:r>
            <w:r w:rsidRPr="00F07B20">
              <w:rPr>
                <w:rFonts w:ascii="Times New Roman" w:hAnsi="Times New Roman" w:cs="Times New Roman"/>
                <w:i/>
                <w:iCs/>
                <w:sz w:val="20"/>
                <w:szCs w:val="20"/>
              </w:rPr>
              <w:t xml:space="preserve">(faaliyetlerin devam ettirilmesine </w:t>
            </w:r>
            <w:r w:rsidR="00CD3969" w:rsidRPr="00F07B20">
              <w:rPr>
                <w:rFonts w:ascii="Times New Roman" w:hAnsi="Times New Roman" w:cs="Times New Roman"/>
                <w:i/>
                <w:iCs/>
                <w:sz w:val="20"/>
                <w:szCs w:val="20"/>
              </w:rPr>
              <w:t>imkân</w:t>
            </w:r>
            <w:r w:rsidRPr="00F07B20">
              <w:rPr>
                <w:rFonts w:ascii="Times New Roman" w:hAnsi="Times New Roman" w:cs="Times New Roman"/>
                <w:i/>
                <w:iCs/>
                <w:sz w:val="20"/>
                <w:szCs w:val="20"/>
              </w:rPr>
              <w:t xml:space="preserve"> tanıyan yapılar proje sonunda da devam edecek mi? Projenin sonuçları yerel olarak sahiplenilecek mi?)</w:t>
            </w:r>
          </w:p>
          <w:p w:rsidR="00237489" w:rsidRPr="00F07B20" w:rsidRDefault="0024618A" w:rsidP="001360E8">
            <w:pPr>
              <w:keepLines/>
              <w:widowControl/>
              <w:numPr>
                <w:ilvl w:val="0"/>
                <w:numId w:val="18"/>
              </w:numPr>
              <w:tabs>
                <w:tab w:val="clear" w:pos="720"/>
                <w:tab w:val="num" w:pos="475"/>
              </w:tabs>
              <w:adjustRightInd/>
              <w:spacing w:line="240" w:lineRule="auto"/>
              <w:ind w:left="475" w:hanging="237"/>
              <w:jc w:val="left"/>
              <w:textAlignment w:val="auto"/>
              <w:rPr>
                <w:rFonts w:ascii="Times New Roman" w:hAnsi="Times New Roman" w:cs="Times New Roman"/>
                <w:sz w:val="20"/>
                <w:szCs w:val="20"/>
              </w:rPr>
            </w:pPr>
            <w:r w:rsidRPr="00F07B20">
              <w:rPr>
                <w:rFonts w:ascii="Times New Roman" w:hAnsi="Times New Roman" w:cs="Times New Roman"/>
                <w:sz w:val="20"/>
                <w:szCs w:val="20"/>
              </w:rPr>
              <w:t>Proje, sürdürülebilir kalkınmaya ve çevrenin korunmasına itibar gösteriyor mu?</w:t>
            </w:r>
          </w:p>
        </w:tc>
        <w:tc>
          <w:tcPr>
            <w:tcW w:w="708" w:type="dxa"/>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rPr>
          <w:trHeight w:val="271"/>
        </w:trPr>
        <w:tc>
          <w:tcPr>
            <w:tcW w:w="7372" w:type="dxa"/>
            <w:shd w:val="pct10" w:color="auto" w:fill="FFFFFF"/>
            <w:vAlign w:val="center"/>
          </w:tcPr>
          <w:p w:rsidR="00237489" w:rsidRPr="00F07B20" w:rsidRDefault="00237489" w:rsidP="00DB4FFE">
            <w:pPr>
              <w:keepLines/>
              <w:spacing w:line="240" w:lineRule="auto"/>
              <w:rPr>
                <w:rFonts w:ascii="Times New Roman" w:hAnsi="Times New Roman" w:cs="Times New Roman"/>
                <w:sz w:val="20"/>
                <w:szCs w:val="20"/>
              </w:rPr>
            </w:pPr>
            <w:r w:rsidRPr="00F07B20">
              <w:rPr>
                <w:rFonts w:ascii="Times New Roman" w:hAnsi="Times New Roman" w:cs="Times New Roman"/>
                <w:sz w:val="20"/>
                <w:szCs w:val="20"/>
              </w:rPr>
              <w:br w:type="page"/>
            </w:r>
            <w:r w:rsidRPr="00F07B20">
              <w:rPr>
                <w:rFonts w:ascii="Times New Roman" w:hAnsi="Times New Roman" w:cs="Times New Roman"/>
                <w:b/>
                <w:sz w:val="20"/>
                <w:szCs w:val="20"/>
              </w:rPr>
              <w:t>5. Bütçe ve Maliyet Etkinliği</w:t>
            </w:r>
          </w:p>
        </w:tc>
        <w:tc>
          <w:tcPr>
            <w:tcW w:w="708" w:type="dxa"/>
            <w:tcBorders>
              <w:right w:val="nil"/>
            </w:tcBorders>
            <w:shd w:val="pct10" w:color="auto" w:fill="FFFFFF"/>
            <w:vAlign w:val="center"/>
          </w:tcPr>
          <w:p w:rsidR="00237489" w:rsidRPr="00F07B20" w:rsidRDefault="00237489" w:rsidP="00DB4FFE">
            <w:pPr>
              <w:keepLines/>
              <w:spacing w:line="240" w:lineRule="auto"/>
              <w:jc w:val="center"/>
              <w:rPr>
                <w:rFonts w:ascii="Times New Roman" w:hAnsi="Times New Roman" w:cs="Times New Roman"/>
                <w:b/>
                <w:sz w:val="20"/>
                <w:szCs w:val="20"/>
              </w:rPr>
            </w:pPr>
            <w:r w:rsidRPr="00F07B20">
              <w:rPr>
                <w:rFonts w:ascii="Times New Roman" w:hAnsi="Times New Roman" w:cs="Times New Roman"/>
                <w:b/>
                <w:sz w:val="20"/>
                <w:szCs w:val="20"/>
              </w:rPr>
              <w:t>10</w:t>
            </w:r>
          </w:p>
        </w:tc>
        <w:tc>
          <w:tcPr>
            <w:tcW w:w="1985" w:type="dxa"/>
            <w:tcBorders>
              <w:right w:val="nil"/>
            </w:tcBorders>
            <w:shd w:val="pct10" w:color="auto" w:fill="FFFFFF"/>
          </w:tcPr>
          <w:p w:rsidR="00237489" w:rsidRPr="00F07B20" w:rsidRDefault="00237489" w:rsidP="00DB4FFE">
            <w:pPr>
              <w:keepNext/>
              <w:keepLines/>
              <w:spacing w:before="158" w:after="39" w:line="240" w:lineRule="auto"/>
              <w:jc w:val="left"/>
              <w:outlineLvl w:val="0"/>
              <w:rPr>
                <w:rFonts w:ascii="Times New Roman" w:hAnsi="Times New Roman" w:cs="Times New Roman"/>
                <w:sz w:val="20"/>
                <w:szCs w:val="20"/>
              </w:rPr>
            </w:pPr>
          </w:p>
        </w:tc>
      </w:tr>
      <w:tr w:rsidR="008E6DAC" w:rsidRPr="00F07B20" w:rsidTr="00F07B20">
        <w:tc>
          <w:tcPr>
            <w:tcW w:w="7372" w:type="dxa"/>
          </w:tcPr>
          <w:p w:rsidR="00237489" w:rsidRPr="00F07B20" w:rsidRDefault="00237489" w:rsidP="00DB4FFE">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5.1 Tahmini maliyetler ile beklenen sonuçlar arasındaki oran yeterli mi?</w:t>
            </w:r>
          </w:p>
        </w:tc>
        <w:tc>
          <w:tcPr>
            <w:tcW w:w="708" w:type="dxa"/>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c>
          <w:tcPr>
            <w:tcW w:w="7372" w:type="dxa"/>
          </w:tcPr>
          <w:p w:rsidR="00237489" w:rsidRPr="00F07B20" w:rsidRDefault="00237489" w:rsidP="00DB4FFE">
            <w:pPr>
              <w:keepLines/>
              <w:spacing w:line="240" w:lineRule="auto"/>
              <w:ind w:left="224" w:hanging="224"/>
              <w:rPr>
                <w:rFonts w:ascii="Times New Roman" w:hAnsi="Times New Roman" w:cs="Times New Roman"/>
                <w:sz w:val="20"/>
                <w:szCs w:val="20"/>
              </w:rPr>
            </w:pPr>
            <w:r w:rsidRPr="00F07B20">
              <w:rPr>
                <w:rFonts w:ascii="Times New Roman" w:hAnsi="Times New Roman" w:cs="Times New Roman"/>
                <w:sz w:val="20"/>
                <w:szCs w:val="20"/>
              </w:rPr>
              <w:t xml:space="preserve">5.2 Yapılması öngörülen harcamalar projenin uygulanması için </w:t>
            </w:r>
            <w:r w:rsidRPr="00F07B20">
              <w:rPr>
                <w:rFonts w:ascii="Times New Roman" w:hAnsi="Times New Roman" w:cs="Times New Roman"/>
                <w:b/>
                <w:bCs/>
                <w:sz w:val="20"/>
                <w:szCs w:val="20"/>
              </w:rPr>
              <w:t xml:space="preserve">gerekli </w:t>
            </w:r>
            <w:r w:rsidRPr="00F07B20">
              <w:rPr>
                <w:rFonts w:ascii="Times New Roman" w:hAnsi="Times New Roman" w:cs="Times New Roman"/>
                <w:sz w:val="20"/>
                <w:szCs w:val="20"/>
              </w:rPr>
              <w:t>mi?</w:t>
            </w:r>
          </w:p>
        </w:tc>
        <w:tc>
          <w:tcPr>
            <w:tcW w:w="708" w:type="dxa"/>
          </w:tcPr>
          <w:p w:rsidR="00237489" w:rsidRPr="00F07B20" w:rsidRDefault="00237489" w:rsidP="00DB4FFE">
            <w:pPr>
              <w:keepLines/>
              <w:spacing w:line="240" w:lineRule="auto"/>
              <w:jc w:val="center"/>
              <w:rPr>
                <w:rFonts w:ascii="Times New Roman" w:hAnsi="Times New Roman" w:cs="Times New Roman"/>
                <w:sz w:val="20"/>
                <w:szCs w:val="20"/>
              </w:rPr>
            </w:pPr>
            <w:r w:rsidRPr="00F07B20">
              <w:rPr>
                <w:rFonts w:ascii="Times New Roman" w:hAnsi="Times New Roman" w:cs="Times New Roman"/>
                <w:sz w:val="20"/>
                <w:szCs w:val="20"/>
              </w:rPr>
              <w:t>5</w:t>
            </w:r>
          </w:p>
        </w:tc>
        <w:tc>
          <w:tcPr>
            <w:tcW w:w="1985" w:type="dxa"/>
          </w:tcPr>
          <w:p w:rsidR="00237489" w:rsidRPr="00F07B20" w:rsidRDefault="00237489" w:rsidP="00DB4FFE">
            <w:pPr>
              <w:keepLines/>
              <w:spacing w:line="240" w:lineRule="auto"/>
              <w:jc w:val="left"/>
              <w:rPr>
                <w:rFonts w:ascii="Times New Roman" w:hAnsi="Times New Roman" w:cs="Times New Roman"/>
                <w:sz w:val="20"/>
                <w:szCs w:val="20"/>
              </w:rPr>
            </w:pPr>
          </w:p>
        </w:tc>
      </w:tr>
      <w:tr w:rsidR="008E6DAC" w:rsidRPr="00F07B20" w:rsidTr="00F07B20">
        <w:tc>
          <w:tcPr>
            <w:tcW w:w="7372" w:type="dxa"/>
            <w:tcBorders>
              <w:top w:val="single" w:sz="6" w:space="0" w:color="auto"/>
              <w:left w:val="single" w:sz="6" w:space="0" w:color="auto"/>
              <w:bottom w:val="single" w:sz="6" w:space="0" w:color="auto"/>
              <w:right w:val="nil"/>
            </w:tcBorders>
            <w:shd w:val="pct10" w:color="auto" w:fill="FFFFFF"/>
            <w:vAlign w:val="center"/>
          </w:tcPr>
          <w:p w:rsidR="00237489" w:rsidRPr="00F07B20" w:rsidRDefault="00237489" w:rsidP="00DB4FFE">
            <w:pPr>
              <w:keepLines/>
              <w:spacing w:line="240" w:lineRule="auto"/>
              <w:rPr>
                <w:rFonts w:ascii="Times New Roman" w:hAnsi="Times New Roman" w:cs="Times New Roman"/>
                <w:b/>
                <w:sz w:val="20"/>
                <w:szCs w:val="20"/>
              </w:rPr>
            </w:pPr>
            <w:r w:rsidRPr="00F07B20">
              <w:rPr>
                <w:rFonts w:ascii="Times New Roman" w:hAnsi="Times New Roman" w:cs="Times New Roman"/>
                <w:b/>
                <w:sz w:val="20"/>
                <w:szCs w:val="20"/>
              </w:rPr>
              <w:t xml:space="preserve">EN YÜKSEK TOPLAM PUAN </w:t>
            </w:r>
          </w:p>
        </w:tc>
        <w:tc>
          <w:tcPr>
            <w:tcW w:w="708" w:type="dxa"/>
            <w:tcBorders>
              <w:top w:val="single" w:sz="6" w:space="0" w:color="auto"/>
              <w:left w:val="single" w:sz="6" w:space="0" w:color="auto"/>
              <w:bottom w:val="single" w:sz="6" w:space="0" w:color="auto"/>
              <w:right w:val="single" w:sz="6" w:space="0" w:color="auto"/>
            </w:tcBorders>
            <w:shd w:val="pct10" w:color="auto" w:fill="FFFFFF"/>
            <w:vAlign w:val="center"/>
          </w:tcPr>
          <w:p w:rsidR="00237489" w:rsidRPr="00F07B20" w:rsidRDefault="00237489" w:rsidP="00DB4FFE">
            <w:pPr>
              <w:keepLines/>
              <w:spacing w:line="240" w:lineRule="auto"/>
              <w:jc w:val="center"/>
              <w:rPr>
                <w:rFonts w:ascii="Times New Roman" w:hAnsi="Times New Roman" w:cs="Times New Roman"/>
                <w:b/>
                <w:sz w:val="20"/>
                <w:szCs w:val="20"/>
              </w:rPr>
            </w:pPr>
            <w:r w:rsidRPr="00F07B20">
              <w:rPr>
                <w:rFonts w:ascii="Times New Roman" w:hAnsi="Times New Roman" w:cs="Times New Roman"/>
                <w:b/>
                <w:sz w:val="20"/>
                <w:szCs w:val="20"/>
              </w:rPr>
              <w:t>100</w:t>
            </w:r>
          </w:p>
        </w:tc>
        <w:tc>
          <w:tcPr>
            <w:tcW w:w="1985" w:type="dxa"/>
            <w:tcBorders>
              <w:top w:val="single" w:sz="6" w:space="0" w:color="auto"/>
              <w:left w:val="single" w:sz="6" w:space="0" w:color="auto"/>
              <w:bottom w:val="single" w:sz="6" w:space="0" w:color="auto"/>
              <w:right w:val="single" w:sz="6" w:space="0" w:color="auto"/>
            </w:tcBorders>
            <w:shd w:val="pct10" w:color="auto" w:fill="FFFFFF"/>
          </w:tcPr>
          <w:p w:rsidR="00237489" w:rsidRPr="00F07B20" w:rsidRDefault="00237489" w:rsidP="00DB4FFE">
            <w:pPr>
              <w:keepLines/>
              <w:spacing w:line="240" w:lineRule="auto"/>
              <w:jc w:val="center"/>
              <w:rPr>
                <w:rFonts w:ascii="Times New Roman" w:hAnsi="Times New Roman" w:cs="Times New Roman"/>
                <w:b/>
                <w:sz w:val="20"/>
                <w:szCs w:val="20"/>
              </w:rPr>
            </w:pPr>
          </w:p>
        </w:tc>
      </w:tr>
      <w:bookmarkEnd w:id="50"/>
    </w:tbl>
    <w:p w:rsidR="00237489" w:rsidRPr="00314DD6" w:rsidRDefault="00237489" w:rsidP="00237489">
      <w:pPr>
        <w:rPr>
          <w:rFonts w:ascii="Times New Roman" w:hAnsi="Times New Roman" w:cs="Times New Roman"/>
        </w:rPr>
      </w:pPr>
    </w:p>
    <w:p w:rsidR="00237489" w:rsidRPr="00314DD6" w:rsidRDefault="00713637" w:rsidP="007A13B2">
      <w:pPr>
        <w:pStyle w:val="Balk2"/>
        <w:spacing w:before="0" w:after="0" w:line="360" w:lineRule="auto"/>
        <w:rPr>
          <w:rFonts w:ascii="Times New Roman" w:hAnsi="Times New Roman" w:cs="Times New Roman"/>
          <w:i w:val="0"/>
          <w:sz w:val="24"/>
          <w:szCs w:val="24"/>
        </w:rPr>
      </w:pPr>
      <w:bookmarkStart w:id="51" w:name="_Toc373243830"/>
      <w:bookmarkStart w:id="52" w:name="_Toc49242012"/>
      <w:r w:rsidRPr="00314DD6">
        <w:rPr>
          <w:rFonts w:ascii="Times New Roman" w:hAnsi="Times New Roman" w:cs="Times New Roman"/>
          <w:i w:val="0"/>
          <w:sz w:val="24"/>
          <w:szCs w:val="24"/>
        </w:rPr>
        <w:lastRenderedPageBreak/>
        <w:t>2.</w:t>
      </w:r>
      <w:r w:rsidR="007A13B2" w:rsidRPr="00314DD6">
        <w:rPr>
          <w:rFonts w:ascii="Times New Roman" w:hAnsi="Times New Roman" w:cs="Times New Roman"/>
          <w:i w:val="0"/>
          <w:sz w:val="24"/>
          <w:szCs w:val="24"/>
        </w:rPr>
        <w:t xml:space="preserve">4. </w:t>
      </w:r>
      <w:r w:rsidR="00957651" w:rsidRPr="00314DD6">
        <w:rPr>
          <w:rFonts w:ascii="Times New Roman" w:hAnsi="Times New Roman" w:cs="Times New Roman"/>
          <w:i w:val="0"/>
          <w:sz w:val="24"/>
          <w:szCs w:val="24"/>
        </w:rPr>
        <w:t>Değerlendirme Sonucunun Bildirilmesi</w:t>
      </w:r>
      <w:bookmarkEnd w:id="51"/>
      <w:bookmarkEnd w:id="52"/>
    </w:p>
    <w:p w:rsidR="00237489" w:rsidRPr="00314DD6" w:rsidRDefault="00713637" w:rsidP="00713637">
      <w:pPr>
        <w:pStyle w:val="Balk3"/>
        <w:pBdr>
          <w:top w:val="single" w:sz="4" w:space="1" w:color="auto"/>
          <w:left w:val="single" w:sz="4" w:space="4" w:color="auto"/>
          <w:bottom w:val="single" w:sz="4" w:space="1" w:color="auto"/>
          <w:right w:val="single" w:sz="4" w:space="4" w:color="auto"/>
        </w:pBdr>
        <w:shd w:val="clear" w:color="auto" w:fill="D9D9D9"/>
        <w:tabs>
          <w:tab w:val="clear" w:pos="360"/>
        </w:tabs>
        <w:spacing w:before="360" w:after="240" w:line="240" w:lineRule="auto"/>
        <w:ind w:left="0" w:firstLine="0"/>
        <w:rPr>
          <w:rFonts w:ascii="Times New Roman" w:hAnsi="Times New Roman" w:cs="Times New Roman"/>
          <w:i/>
          <w:sz w:val="24"/>
          <w:szCs w:val="24"/>
        </w:rPr>
      </w:pPr>
      <w:bookmarkStart w:id="53" w:name="_Toc373243831"/>
      <w:bookmarkStart w:id="54" w:name="_Toc49242013"/>
      <w:r w:rsidRPr="00314DD6">
        <w:rPr>
          <w:rFonts w:ascii="Times New Roman" w:hAnsi="Times New Roman" w:cs="Times New Roman"/>
          <w:i/>
          <w:sz w:val="24"/>
          <w:szCs w:val="24"/>
        </w:rPr>
        <w:t xml:space="preserve">2.4.1. </w:t>
      </w:r>
      <w:r w:rsidR="00237489" w:rsidRPr="00314DD6">
        <w:rPr>
          <w:rFonts w:ascii="Times New Roman" w:hAnsi="Times New Roman" w:cs="Times New Roman"/>
          <w:i/>
          <w:sz w:val="24"/>
          <w:szCs w:val="24"/>
        </w:rPr>
        <w:t>Bildirimin İçeriği</w:t>
      </w:r>
      <w:bookmarkEnd w:id="53"/>
      <w:bookmarkEnd w:id="54"/>
    </w:p>
    <w:p w:rsidR="00237489" w:rsidRPr="00314DD6" w:rsidRDefault="00237489" w:rsidP="00237489">
      <w:pPr>
        <w:pStyle w:val="Text1"/>
        <w:spacing w:after="0" w:line="360" w:lineRule="auto"/>
        <w:ind w:left="0"/>
        <w:rPr>
          <w:rFonts w:ascii="Times New Roman" w:hAnsi="Times New Roman" w:cs="Times New Roman"/>
          <w:sz w:val="24"/>
          <w:szCs w:val="24"/>
        </w:rPr>
      </w:pPr>
      <w:r w:rsidRPr="00314DD6">
        <w:rPr>
          <w:rFonts w:ascii="Times New Roman" w:hAnsi="Times New Roman" w:cs="Times New Roman"/>
          <w:sz w:val="24"/>
          <w:szCs w:val="24"/>
        </w:rPr>
        <w:t>Başvuru Sahiplerine, başvurularının sonucuna ilişkin durum yazılı olarak bildirilecektir. Başvurunun reddedilmesi veya destek verilmemesi kararı, aşağıda belirtilen gerekçelere dayandırılacaktır:</w:t>
      </w:r>
    </w:p>
    <w:p w:rsidR="00237489" w:rsidRPr="00314DD6" w:rsidRDefault="00957651" w:rsidP="001360E8">
      <w:pPr>
        <w:widowControl/>
        <w:numPr>
          <w:ilvl w:val="0"/>
          <w:numId w:val="3"/>
        </w:numPr>
        <w:adjustRightInd/>
        <w:spacing w:line="360" w:lineRule="auto"/>
        <w:ind w:left="357" w:hanging="357"/>
        <w:textAlignment w:val="auto"/>
        <w:rPr>
          <w:rFonts w:ascii="Times New Roman" w:hAnsi="Times New Roman" w:cs="Times New Roman"/>
          <w:sz w:val="24"/>
          <w:szCs w:val="24"/>
        </w:rPr>
      </w:pPr>
      <w:r w:rsidRPr="00314DD6">
        <w:rPr>
          <w:rFonts w:ascii="Times New Roman" w:hAnsi="Times New Roman" w:cs="Times New Roman"/>
          <w:sz w:val="24"/>
          <w:szCs w:val="24"/>
        </w:rPr>
        <w:t>Taahhütname</w:t>
      </w:r>
      <w:r w:rsidR="00237489" w:rsidRPr="00314DD6">
        <w:rPr>
          <w:rFonts w:ascii="Times New Roman" w:hAnsi="Times New Roman" w:cs="Times New Roman"/>
          <w:sz w:val="24"/>
          <w:szCs w:val="24"/>
        </w:rPr>
        <w:t>, son başvuru tarihinden sonra alınmıştır;</w:t>
      </w:r>
    </w:p>
    <w:p w:rsidR="00237489" w:rsidRPr="00314DD6" w:rsidRDefault="00237489" w:rsidP="001360E8">
      <w:pPr>
        <w:widowControl/>
        <w:numPr>
          <w:ilvl w:val="0"/>
          <w:numId w:val="3"/>
        </w:numPr>
        <w:adjustRightInd/>
        <w:spacing w:line="360" w:lineRule="auto"/>
        <w:ind w:left="357" w:hanging="357"/>
        <w:textAlignment w:val="auto"/>
        <w:rPr>
          <w:rFonts w:ascii="Times New Roman" w:hAnsi="Times New Roman" w:cs="Times New Roman"/>
          <w:sz w:val="24"/>
          <w:szCs w:val="24"/>
        </w:rPr>
      </w:pPr>
      <w:r w:rsidRPr="00314DD6">
        <w:rPr>
          <w:rFonts w:ascii="Times New Roman" w:hAnsi="Times New Roman" w:cs="Times New Roman"/>
          <w:sz w:val="24"/>
          <w:szCs w:val="24"/>
        </w:rPr>
        <w:t xml:space="preserve">Başvuru eksiktir veya belirtilen </w:t>
      </w:r>
      <w:r w:rsidR="00957651" w:rsidRPr="00314DD6">
        <w:rPr>
          <w:rFonts w:ascii="Times New Roman" w:hAnsi="Times New Roman" w:cs="Times New Roman"/>
          <w:sz w:val="24"/>
          <w:szCs w:val="24"/>
        </w:rPr>
        <w:t>kriterlere</w:t>
      </w:r>
      <w:r w:rsidRPr="00314DD6">
        <w:rPr>
          <w:rFonts w:ascii="Times New Roman" w:hAnsi="Times New Roman" w:cs="Times New Roman"/>
          <w:sz w:val="24"/>
          <w:szCs w:val="24"/>
        </w:rPr>
        <w:t xml:space="preserve"> uygun değildir;</w:t>
      </w:r>
    </w:p>
    <w:p w:rsidR="00237489" w:rsidRPr="00314DD6" w:rsidRDefault="00237489" w:rsidP="001360E8">
      <w:pPr>
        <w:widowControl/>
        <w:numPr>
          <w:ilvl w:val="0"/>
          <w:numId w:val="3"/>
        </w:numPr>
        <w:adjustRightInd/>
        <w:spacing w:line="360" w:lineRule="auto"/>
        <w:ind w:left="357" w:hanging="357"/>
        <w:textAlignment w:val="auto"/>
        <w:rPr>
          <w:rFonts w:ascii="Times New Roman" w:hAnsi="Times New Roman" w:cs="Times New Roman"/>
          <w:sz w:val="24"/>
          <w:szCs w:val="24"/>
        </w:rPr>
      </w:pPr>
      <w:r w:rsidRPr="00314DD6">
        <w:rPr>
          <w:rFonts w:ascii="Times New Roman" w:hAnsi="Times New Roman" w:cs="Times New Roman"/>
          <w:sz w:val="24"/>
          <w:szCs w:val="24"/>
        </w:rPr>
        <w:t>Başvuru Sahibi veya ortaklarından biri ya da birkaçı uygun değildir;</w:t>
      </w:r>
    </w:p>
    <w:p w:rsidR="00237489" w:rsidRPr="00314DD6" w:rsidRDefault="00237489" w:rsidP="001360E8">
      <w:pPr>
        <w:widowControl/>
        <w:numPr>
          <w:ilvl w:val="0"/>
          <w:numId w:val="3"/>
        </w:numPr>
        <w:adjustRightInd/>
        <w:spacing w:line="360" w:lineRule="auto"/>
        <w:ind w:left="357" w:hanging="357"/>
        <w:textAlignment w:val="auto"/>
        <w:rPr>
          <w:rFonts w:ascii="Times New Roman" w:hAnsi="Times New Roman" w:cs="Times New Roman"/>
          <w:sz w:val="24"/>
          <w:szCs w:val="24"/>
        </w:rPr>
      </w:pPr>
      <w:r w:rsidRPr="00314DD6">
        <w:rPr>
          <w:rFonts w:ascii="Times New Roman" w:hAnsi="Times New Roman" w:cs="Times New Roman"/>
          <w:sz w:val="24"/>
          <w:szCs w:val="24"/>
        </w:rPr>
        <w:t>Proje uygun değildir (örneğin teklif edilen proje</w:t>
      </w:r>
      <w:r w:rsidR="00B256E2" w:rsidRPr="00314DD6">
        <w:rPr>
          <w:rFonts w:ascii="Times New Roman" w:hAnsi="Times New Roman" w:cs="Times New Roman"/>
          <w:sz w:val="24"/>
          <w:szCs w:val="24"/>
        </w:rPr>
        <w:t>nin program kapsamında olmaması</w:t>
      </w:r>
      <w:r w:rsidRPr="00314DD6">
        <w:rPr>
          <w:rFonts w:ascii="Times New Roman" w:hAnsi="Times New Roman" w:cs="Times New Roman"/>
          <w:sz w:val="24"/>
          <w:szCs w:val="24"/>
        </w:rPr>
        <w:t>);</w:t>
      </w:r>
    </w:p>
    <w:p w:rsidR="00237489" w:rsidRPr="00314DD6" w:rsidRDefault="00237489" w:rsidP="001360E8">
      <w:pPr>
        <w:widowControl/>
        <w:numPr>
          <w:ilvl w:val="0"/>
          <w:numId w:val="3"/>
        </w:numPr>
        <w:adjustRightInd/>
        <w:spacing w:line="360" w:lineRule="auto"/>
        <w:ind w:left="357" w:hanging="357"/>
        <w:textAlignment w:val="auto"/>
        <w:rPr>
          <w:rFonts w:ascii="Times New Roman" w:hAnsi="Times New Roman" w:cs="Times New Roman"/>
          <w:sz w:val="24"/>
          <w:szCs w:val="24"/>
        </w:rPr>
      </w:pPr>
      <w:r w:rsidRPr="00314DD6">
        <w:rPr>
          <w:rFonts w:ascii="Times New Roman" w:hAnsi="Times New Roman" w:cs="Times New Roman"/>
          <w:sz w:val="24"/>
          <w:szCs w:val="24"/>
        </w:rPr>
        <w:t>Proje, konuyla yeterince ilgili değildir ve/veya Başvuru Sahibinin mali ve işletme kapasitesi yeterli değildir;</w:t>
      </w:r>
    </w:p>
    <w:p w:rsidR="00237489" w:rsidRPr="00314DD6" w:rsidRDefault="00237489" w:rsidP="001360E8">
      <w:pPr>
        <w:widowControl/>
        <w:numPr>
          <w:ilvl w:val="0"/>
          <w:numId w:val="3"/>
        </w:numPr>
        <w:adjustRightInd/>
        <w:spacing w:line="360" w:lineRule="auto"/>
        <w:ind w:left="357" w:hanging="357"/>
        <w:textAlignment w:val="auto"/>
        <w:rPr>
          <w:rFonts w:ascii="Times New Roman" w:hAnsi="Times New Roman" w:cs="Times New Roman"/>
          <w:sz w:val="24"/>
          <w:szCs w:val="24"/>
        </w:rPr>
      </w:pPr>
      <w:r w:rsidRPr="00314DD6">
        <w:rPr>
          <w:rFonts w:ascii="Times New Roman" w:hAnsi="Times New Roman" w:cs="Times New Roman"/>
          <w:sz w:val="24"/>
          <w:szCs w:val="24"/>
        </w:rPr>
        <w:t>Proje, teknik ve mali açıdan, seçilmiş olan diğer projelere göre daha az puan almıştır;</w:t>
      </w:r>
    </w:p>
    <w:p w:rsidR="00237489" w:rsidRPr="00314DD6" w:rsidRDefault="00237489" w:rsidP="001360E8">
      <w:pPr>
        <w:widowControl/>
        <w:numPr>
          <w:ilvl w:val="0"/>
          <w:numId w:val="3"/>
        </w:numPr>
        <w:adjustRightInd/>
        <w:spacing w:line="360" w:lineRule="auto"/>
        <w:ind w:left="357" w:hanging="357"/>
        <w:textAlignment w:val="auto"/>
        <w:rPr>
          <w:rFonts w:ascii="Times New Roman" w:hAnsi="Times New Roman" w:cs="Times New Roman"/>
          <w:sz w:val="24"/>
          <w:szCs w:val="24"/>
        </w:rPr>
      </w:pPr>
      <w:r w:rsidRPr="00314DD6">
        <w:rPr>
          <w:rFonts w:ascii="Times New Roman" w:hAnsi="Times New Roman" w:cs="Times New Roman"/>
          <w:sz w:val="24"/>
          <w:szCs w:val="24"/>
        </w:rPr>
        <w:t>Talep edilen destekleyici belgelerin biri ya da birkaçı belirtilen son tarihten önce teslim edilmemiştir;</w:t>
      </w:r>
    </w:p>
    <w:p w:rsidR="00237489" w:rsidRPr="00314DD6" w:rsidRDefault="00237489" w:rsidP="001360E8">
      <w:pPr>
        <w:widowControl/>
        <w:numPr>
          <w:ilvl w:val="0"/>
          <w:numId w:val="3"/>
        </w:numPr>
        <w:adjustRightInd/>
        <w:spacing w:line="360" w:lineRule="auto"/>
        <w:ind w:left="357" w:hanging="357"/>
        <w:textAlignment w:val="auto"/>
        <w:rPr>
          <w:rFonts w:ascii="Times New Roman" w:hAnsi="Times New Roman" w:cs="Times New Roman"/>
          <w:sz w:val="24"/>
          <w:szCs w:val="24"/>
        </w:rPr>
      </w:pPr>
      <w:r w:rsidRPr="00314DD6">
        <w:rPr>
          <w:rFonts w:ascii="Times New Roman" w:hAnsi="Times New Roman" w:cs="Times New Roman"/>
          <w:sz w:val="24"/>
          <w:szCs w:val="24"/>
        </w:rPr>
        <w:t>Bu Rehberde bulunan herhangi başka bir kritere uyulmamıştır;</w:t>
      </w:r>
    </w:p>
    <w:p w:rsidR="00237489" w:rsidRPr="00314DD6" w:rsidRDefault="00237489" w:rsidP="00237489">
      <w:pPr>
        <w:widowControl/>
        <w:adjustRightInd/>
        <w:spacing w:line="360" w:lineRule="auto"/>
        <w:textAlignment w:val="auto"/>
        <w:rPr>
          <w:rFonts w:ascii="Times New Roman" w:hAnsi="Times New Roman" w:cs="Times New Roman"/>
          <w:sz w:val="24"/>
          <w:szCs w:val="24"/>
        </w:rPr>
      </w:pPr>
      <w:r w:rsidRPr="00314DD6">
        <w:rPr>
          <w:rFonts w:ascii="Times New Roman" w:hAnsi="Times New Roman" w:cs="Times New Roman"/>
          <w:sz w:val="24"/>
          <w:szCs w:val="24"/>
        </w:rPr>
        <w:t>Ajansın bir başvuruyu reddetme ya da destek vermeme kararı nihaidir.</w:t>
      </w:r>
    </w:p>
    <w:p w:rsidR="00237489" w:rsidRPr="00314DD6" w:rsidRDefault="00713637" w:rsidP="00713637">
      <w:pPr>
        <w:pStyle w:val="Balk3"/>
        <w:pBdr>
          <w:top w:val="single" w:sz="4" w:space="1" w:color="auto"/>
          <w:left w:val="single" w:sz="4" w:space="4" w:color="auto"/>
          <w:bottom w:val="single" w:sz="4" w:space="1" w:color="auto"/>
          <w:right w:val="single" w:sz="4" w:space="4" w:color="auto"/>
        </w:pBdr>
        <w:shd w:val="clear" w:color="auto" w:fill="D9D9D9"/>
        <w:tabs>
          <w:tab w:val="clear" w:pos="360"/>
        </w:tabs>
        <w:spacing w:before="360" w:after="240" w:line="240" w:lineRule="auto"/>
        <w:ind w:left="0" w:firstLine="0"/>
        <w:rPr>
          <w:rFonts w:ascii="Times New Roman" w:hAnsi="Times New Roman" w:cs="Times New Roman"/>
          <w:i/>
          <w:sz w:val="24"/>
          <w:szCs w:val="24"/>
        </w:rPr>
      </w:pPr>
      <w:bookmarkStart w:id="55" w:name="_Toc373243832"/>
      <w:bookmarkStart w:id="56" w:name="_Toc49242014"/>
      <w:r w:rsidRPr="00314DD6">
        <w:rPr>
          <w:rFonts w:ascii="Times New Roman" w:hAnsi="Times New Roman" w:cs="Times New Roman"/>
          <w:i/>
          <w:sz w:val="24"/>
          <w:szCs w:val="24"/>
        </w:rPr>
        <w:t xml:space="preserve">2.4.2. </w:t>
      </w:r>
      <w:r w:rsidR="00237489" w:rsidRPr="00314DD6">
        <w:rPr>
          <w:rFonts w:ascii="Times New Roman" w:hAnsi="Times New Roman" w:cs="Times New Roman"/>
          <w:i/>
          <w:sz w:val="24"/>
          <w:szCs w:val="24"/>
        </w:rPr>
        <w:t>Öngörülen Zaman Çizelgesi</w:t>
      </w:r>
      <w:bookmarkEnd w:id="55"/>
      <w:bookmarkEnd w:id="56"/>
    </w:p>
    <w:p w:rsidR="00847DEE" w:rsidRDefault="00237489" w:rsidP="00237489">
      <w:pPr>
        <w:pStyle w:val="Text1"/>
        <w:spacing w:after="0" w:line="360" w:lineRule="auto"/>
        <w:ind w:left="0"/>
        <w:rPr>
          <w:rFonts w:ascii="Times New Roman" w:hAnsi="Times New Roman" w:cs="Times New Roman"/>
          <w:sz w:val="24"/>
          <w:szCs w:val="24"/>
        </w:rPr>
      </w:pPr>
      <w:r w:rsidRPr="00314DD6">
        <w:rPr>
          <w:rFonts w:ascii="Times New Roman" w:hAnsi="Times New Roman" w:cs="Times New Roman"/>
          <w:sz w:val="24"/>
          <w:szCs w:val="24"/>
        </w:rPr>
        <w:t>Değerlendirme sonuçları hakkında Başvuru Sahiplerini bilgilendirme</w:t>
      </w:r>
      <w:r w:rsidR="0084611E">
        <w:rPr>
          <w:rFonts w:ascii="Times New Roman" w:hAnsi="Times New Roman" w:cs="Times New Roman"/>
          <w:sz w:val="24"/>
          <w:szCs w:val="24"/>
        </w:rPr>
        <w:t xml:space="preserve">k için Ajansın planladığı </w:t>
      </w:r>
      <w:r w:rsidR="0084611E" w:rsidRPr="00720982">
        <w:rPr>
          <w:rFonts w:ascii="Times New Roman" w:hAnsi="Times New Roman" w:cs="Times New Roman"/>
          <w:sz w:val="24"/>
          <w:szCs w:val="24"/>
        </w:rPr>
        <w:t xml:space="preserve">tarih </w:t>
      </w:r>
      <w:r w:rsidR="00870C7A">
        <w:rPr>
          <w:rFonts w:ascii="Times New Roman" w:hAnsi="Times New Roman" w:cs="Times New Roman"/>
          <w:sz w:val="24"/>
          <w:szCs w:val="24"/>
        </w:rPr>
        <w:t xml:space="preserve">Nisan </w:t>
      </w:r>
      <w:bookmarkStart w:id="57" w:name="_GoBack"/>
      <w:bookmarkEnd w:id="57"/>
      <w:r w:rsidR="00A8736F" w:rsidRPr="00720982">
        <w:rPr>
          <w:rFonts w:ascii="Times New Roman" w:hAnsi="Times New Roman" w:cs="Times New Roman"/>
          <w:sz w:val="24"/>
          <w:szCs w:val="24"/>
        </w:rPr>
        <w:t>202</w:t>
      </w:r>
      <w:r w:rsidR="00720982">
        <w:rPr>
          <w:rFonts w:ascii="Times New Roman" w:hAnsi="Times New Roman" w:cs="Times New Roman"/>
          <w:sz w:val="24"/>
          <w:szCs w:val="24"/>
        </w:rPr>
        <w:t>1</w:t>
      </w:r>
      <w:r w:rsidR="00342240" w:rsidRPr="00720982">
        <w:rPr>
          <w:rFonts w:ascii="Times New Roman" w:hAnsi="Times New Roman" w:cs="Times New Roman"/>
          <w:sz w:val="24"/>
          <w:szCs w:val="24"/>
        </w:rPr>
        <w:t>’d</w:t>
      </w:r>
      <w:r w:rsidR="002678DB" w:rsidRPr="00720982">
        <w:rPr>
          <w:rFonts w:ascii="Times New Roman" w:hAnsi="Times New Roman" w:cs="Times New Roman"/>
          <w:sz w:val="24"/>
          <w:szCs w:val="24"/>
        </w:rPr>
        <w:t>i</w:t>
      </w:r>
      <w:r w:rsidR="00342240" w:rsidRPr="00720982">
        <w:rPr>
          <w:rFonts w:ascii="Times New Roman" w:hAnsi="Times New Roman" w:cs="Times New Roman"/>
          <w:sz w:val="24"/>
          <w:szCs w:val="24"/>
        </w:rPr>
        <w:t>r</w:t>
      </w:r>
      <w:r w:rsidRPr="00720982">
        <w:rPr>
          <w:rFonts w:ascii="Times New Roman" w:hAnsi="Times New Roman" w:cs="Times New Roman"/>
          <w:sz w:val="24"/>
          <w:szCs w:val="24"/>
        </w:rPr>
        <w:t>.</w:t>
      </w:r>
      <w:r w:rsidRPr="00314DD6">
        <w:rPr>
          <w:rFonts w:ascii="Times New Roman" w:hAnsi="Times New Roman" w:cs="Times New Roman"/>
          <w:sz w:val="24"/>
          <w:szCs w:val="24"/>
        </w:rPr>
        <w:t xml:space="preserve"> Bu tarih kesin olmayıp,  proje sayısına göre değişebilecektir.</w:t>
      </w:r>
      <w:bookmarkStart w:id="58" w:name="_Toc445878751"/>
    </w:p>
    <w:p w:rsidR="00847DEE" w:rsidRDefault="00847DEE" w:rsidP="00237489">
      <w:pPr>
        <w:pStyle w:val="Text1"/>
        <w:spacing w:after="0" w:line="360" w:lineRule="auto"/>
        <w:ind w:left="0"/>
        <w:rPr>
          <w:rFonts w:ascii="Times New Roman" w:hAnsi="Times New Roman" w:cs="Times New Roman"/>
          <w:sz w:val="24"/>
          <w:szCs w:val="24"/>
        </w:rPr>
      </w:pPr>
    </w:p>
    <w:p w:rsidR="00237489" w:rsidRPr="00314DD6" w:rsidRDefault="00713637" w:rsidP="00713637">
      <w:pPr>
        <w:pStyle w:val="Balk2"/>
        <w:spacing w:before="0" w:after="0" w:line="360" w:lineRule="auto"/>
        <w:rPr>
          <w:rFonts w:ascii="Times New Roman" w:hAnsi="Times New Roman" w:cs="Times New Roman"/>
          <w:i w:val="0"/>
          <w:sz w:val="24"/>
          <w:szCs w:val="24"/>
        </w:rPr>
      </w:pPr>
      <w:bookmarkStart w:id="59" w:name="_Toc373243833"/>
      <w:bookmarkStart w:id="60" w:name="_Toc49242015"/>
      <w:bookmarkStart w:id="61" w:name="_Toc79550459"/>
      <w:bookmarkStart w:id="62" w:name="_Toc96231633"/>
      <w:r w:rsidRPr="00314DD6">
        <w:rPr>
          <w:rFonts w:ascii="Times New Roman" w:hAnsi="Times New Roman" w:cs="Times New Roman"/>
          <w:i w:val="0"/>
          <w:sz w:val="24"/>
          <w:szCs w:val="24"/>
        </w:rPr>
        <w:t xml:space="preserve">2.5. </w:t>
      </w:r>
      <w:r w:rsidR="00957651" w:rsidRPr="00314DD6">
        <w:rPr>
          <w:rFonts w:ascii="Times New Roman" w:hAnsi="Times New Roman" w:cs="Times New Roman"/>
          <w:i w:val="0"/>
          <w:sz w:val="24"/>
          <w:szCs w:val="24"/>
        </w:rPr>
        <w:t>Sözleşme İmzalanması ve Uygulama Koşulları</w:t>
      </w:r>
      <w:bookmarkEnd w:id="59"/>
      <w:bookmarkEnd w:id="60"/>
    </w:p>
    <w:p w:rsidR="00237489" w:rsidRDefault="00237489" w:rsidP="00237489">
      <w:pPr>
        <w:spacing w:line="360" w:lineRule="auto"/>
        <w:rPr>
          <w:rFonts w:ascii="Times New Roman" w:hAnsi="Times New Roman" w:cs="Times New Roman"/>
          <w:sz w:val="24"/>
          <w:szCs w:val="24"/>
        </w:rPr>
      </w:pPr>
      <w:bookmarkStart w:id="63" w:name="_Toc96231635"/>
      <w:bookmarkStart w:id="64" w:name="_Toc42676190"/>
      <w:bookmarkEnd w:id="58"/>
      <w:bookmarkEnd w:id="61"/>
      <w:bookmarkEnd w:id="62"/>
      <w:r w:rsidRPr="00314DD6">
        <w:rPr>
          <w:rFonts w:ascii="Times New Roman" w:hAnsi="Times New Roman" w:cs="Times New Roman"/>
          <w:sz w:val="24"/>
          <w:szCs w:val="24"/>
        </w:rPr>
        <w:t xml:space="preserve">Sözleşmelerin imzalanması ve uygulanması aşamalarında </w:t>
      </w:r>
      <w:r w:rsidR="00A8736F" w:rsidRPr="00314DD6">
        <w:rPr>
          <w:rFonts w:ascii="Times New Roman" w:hAnsi="Times New Roman" w:cs="Times New Roman"/>
          <w:sz w:val="24"/>
          <w:szCs w:val="24"/>
        </w:rPr>
        <w:t>Sanayi ve Teknoloji</w:t>
      </w:r>
      <w:r w:rsidRPr="00314DD6">
        <w:rPr>
          <w:rFonts w:ascii="Times New Roman" w:hAnsi="Times New Roman" w:cs="Times New Roman"/>
          <w:sz w:val="24"/>
          <w:szCs w:val="24"/>
        </w:rPr>
        <w:t xml:space="preserve"> Bakanlığı tarafından hazırlanarak yayımlanan ve </w:t>
      </w:r>
      <w:hyperlink r:id="rId14" w:history="1">
        <w:r w:rsidRPr="00314DD6">
          <w:rPr>
            <w:rStyle w:val="Kpr"/>
            <w:rFonts w:ascii="Times New Roman" w:hAnsi="Times New Roman" w:cs="Times New Roman"/>
            <w:color w:val="auto"/>
            <w:sz w:val="24"/>
            <w:szCs w:val="24"/>
          </w:rPr>
          <w:t>www.oka.org.tr</w:t>
        </w:r>
      </w:hyperlink>
      <w:r w:rsidRPr="00314DD6">
        <w:rPr>
          <w:rFonts w:ascii="Times New Roman" w:hAnsi="Times New Roman" w:cs="Times New Roman"/>
          <w:sz w:val="24"/>
          <w:szCs w:val="24"/>
        </w:rPr>
        <w:t xml:space="preserve"> adresinden temin edilebilecek olan Proje Uygu</w:t>
      </w:r>
      <w:r w:rsidR="00847DEE">
        <w:rPr>
          <w:rFonts w:ascii="Times New Roman" w:hAnsi="Times New Roman" w:cs="Times New Roman"/>
          <w:sz w:val="24"/>
          <w:szCs w:val="24"/>
        </w:rPr>
        <w:t xml:space="preserve">lama Rehberi esas alınacaktır. </w:t>
      </w:r>
      <w:r w:rsidRPr="00314DD6">
        <w:rPr>
          <w:rFonts w:ascii="Times New Roman" w:hAnsi="Times New Roman" w:cs="Times New Roman"/>
          <w:sz w:val="24"/>
          <w:szCs w:val="24"/>
        </w:rPr>
        <w:t>Proje Destek kararını takiben, verilecek destek miktarı ve uygulamaya ilişkin ilke ve kurallar, Başvuru Sahibi ile Ajans arasında imzalanacak bir sözleşmeye bağlanır.</w:t>
      </w:r>
    </w:p>
    <w:p w:rsidR="00847DEE" w:rsidRDefault="00847DEE" w:rsidP="00237489">
      <w:pPr>
        <w:spacing w:line="360" w:lineRule="auto"/>
        <w:rPr>
          <w:rFonts w:ascii="Times New Roman" w:hAnsi="Times New Roman" w:cs="Times New Roman"/>
          <w:sz w:val="24"/>
          <w:szCs w:val="24"/>
        </w:rPr>
      </w:pPr>
    </w:p>
    <w:p w:rsidR="00791994" w:rsidRPr="00314DD6" w:rsidRDefault="002320A6" w:rsidP="00124A18">
      <w:pPr>
        <w:spacing w:line="360" w:lineRule="auto"/>
        <w:rPr>
          <w:rFonts w:ascii="Times New Roman" w:hAnsi="Times New Roman" w:cs="Times New Roman"/>
          <w:sz w:val="24"/>
          <w:szCs w:val="24"/>
        </w:rPr>
      </w:pPr>
      <w:r w:rsidRPr="00314DD6">
        <w:rPr>
          <w:rFonts w:ascii="Times New Roman" w:hAnsi="Times New Roman" w:cs="Times New Roman"/>
          <w:sz w:val="24"/>
          <w:szCs w:val="24"/>
        </w:rPr>
        <w:t xml:space="preserve">Sözleşme imzalanmadan önce ajans, gerektiğinde başvuru sahibinden ek bilgi ve belge isteyebilir. Başvuru sahipleri, desteklenmesine karar verilen projelerin ajans tarafından ilan </w:t>
      </w:r>
      <w:r w:rsidRPr="00314DD6">
        <w:rPr>
          <w:rFonts w:ascii="Times New Roman" w:hAnsi="Times New Roman" w:cs="Times New Roman"/>
          <w:sz w:val="24"/>
          <w:szCs w:val="24"/>
        </w:rPr>
        <w:lastRenderedPageBreak/>
        <w:t xml:space="preserve">edilmesinden itibaren on beş iş günü içinde ek bilgi ve belgeleri elektronik ortama yükler ve varsa matbu olarak teslim edilmesi gerekenleri Ajansa teslim eder. Sözleşmeler, gerekli belgelerin temininden sonra başvuru sahiplerine beş iş günü içinde elektronik ortam üzerinden bildirilir ve bildirimi takip eden beşinci günün sonunda tebliğ edilmiş sayılır. Tebliği müteakip en geç on iş günü içinde e-imza ile imzalanır. E-imza kullanılamaması durumunda Ajansa başvuru yapılır. Aynı süre içerisinde mücbir bir sebepten ötürü sözleşme imzalamaya gelemeyeceğini bildiren başvuru sahiplerine on günlük ilave süre tanınabilir. Bu süre zarfında ajansa başvurmayan başvuru sahipleri söz konusu destekten feragat etmiş sayılır.  Bunların yerine, öngörülen toplam destek bütçesiyle sınırlı olmak koşuluyla yedek listede yer alan başvuru sahipleri için en yüksek puanlı projeden başlamak üzere yukarıdaki süreç aynı şekilde işletilir. </w:t>
      </w:r>
      <w:r w:rsidR="00CB78EF" w:rsidRPr="00314DD6">
        <w:rPr>
          <w:rFonts w:ascii="Times New Roman" w:hAnsi="Times New Roman" w:cs="Times New Roman"/>
          <w:sz w:val="24"/>
          <w:szCs w:val="24"/>
        </w:rPr>
        <w:t>Sunulan belgelerin gerçeğe aykırı yahut KAYS’ta yer alan bilgi ve belgelerden farklı olması durumunda da başvuru sahibiyle sözleşme imzalanmaz. Sözleşme özellikle aşağıda belirtilen hakları ve yükümlülükleri düzenler:</w:t>
      </w:r>
    </w:p>
    <w:p w:rsidR="00CB78EF" w:rsidRPr="00314DD6" w:rsidRDefault="00CB78EF" w:rsidP="00237489">
      <w:pPr>
        <w:spacing w:line="360" w:lineRule="auto"/>
        <w:rPr>
          <w:rFonts w:ascii="Times New Roman" w:hAnsi="Times New Roman" w:cs="Times New Roman"/>
          <w:sz w:val="24"/>
          <w:szCs w:val="24"/>
        </w:rPr>
      </w:pPr>
    </w:p>
    <w:p w:rsidR="00237489" w:rsidRDefault="00237489" w:rsidP="00237489">
      <w:pPr>
        <w:spacing w:line="360" w:lineRule="auto"/>
        <w:rPr>
          <w:rFonts w:ascii="Times New Roman" w:hAnsi="Times New Roman" w:cs="Times New Roman"/>
          <w:sz w:val="24"/>
          <w:szCs w:val="24"/>
        </w:rPr>
      </w:pPr>
      <w:r w:rsidRPr="00314DD6">
        <w:rPr>
          <w:rFonts w:ascii="Times New Roman" w:hAnsi="Times New Roman" w:cs="Times New Roman"/>
          <w:b/>
          <w:sz w:val="24"/>
          <w:szCs w:val="24"/>
        </w:rPr>
        <w:t xml:space="preserve">Kesin Destek Tutarı: </w:t>
      </w:r>
      <w:r w:rsidRPr="00314DD6">
        <w:rPr>
          <w:rFonts w:ascii="Times New Roman" w:hAnsi="Times New Roman" w:cs="Times New Roman"/>
          <w:sz w:val="24"/>
          <w:szCs w:val="24"/>
        </w:rPr>
        <w:t>Azami destek tutarı sözleşmede belirtilecektir. Bölüm 2.1.3’</w:t>
      </w:r>
      <w:r w:rsidR="00CB78EF" w:rsidRPr="00314DD6">
        <w:rPr>
          <w:rFonts w:ascii="Times New Roman" w:hAnsi="Times New Roman" w:cs="Times New Roman"/>
          <w:sz w:val="24"/>
          <w:szCs w:val="24"/>
        </w:rPr>
        <w:t>t</w:t>
      </w:r>
      <w:r w:rsidRPr="00314DD6">
        <w:rPr>
          <w:rFonts w:ascii="Times New Roman" w:hAnsi="Times New Roman" w:cs="Times New Roman"/>
          <w:sz w:val="24"/>
          <w:szCs w:val="24"/>
        </w:rPr>
        <w:t xml:space="preserve">e açıklandığı gibi, bu tutar, tahminlere dayalı bir şekilde hazırlanan bütçe çerçevesinde belirlenecektir.  Kesin destek tutarı, proje sona erdiğinde ve nihai rapor sunulduğunda kesinlik kazanacaktır. Mali destek </w:t>
      </w:r>
      <w:r w:rsidR="008A6741" w:rsidRPr="00314DD6">
        <w:rPr>
          <w:rFonts w:ascii="Times New Roman" w:hAnsi="Times New Roman" w:cs="Times New Roman"/>
          <w:color w:val="000000"/>
          <w:sz w:val="24"/>
          <w:szCs w:val="24"/>
        </w:rPr>
        <w:t xml:space="preserve">Kalkınma Ajansları Proje ve Faaliyet Destekleme Yönetmeliğinin 38 inci maddesindeki istisnalar saklı kalmak kaydıyla </w:t>
      </w:r>
      <w:r w:rsidRPr="00314DD6">
        <w:rPr>
          <w:rFonts w:ascii="Times New Roman" w:hAnsi="Times New Roman" w:cs="Times New Roman"/>
          <w:sz w:val="24"/>
          <w:szCs w:val="24"/>
        </w:rPr>
        <w:t>hiçbir koşulda sözleşmede belirtilen tutarı geçemez, sözleşme tutarını aşan ek ödeme yapılamaz ve yararlanıcı tarafından aynı sözleşme kapsamında ek destek talebinde bulunulamaz.</w:t>
      </w:r>
    </w:p>
    <w:p w:rsidR="00847DEE" w:rsidRPr="00314DD6" w:rsidRDefault="00847DEE" w:rsidP="00237489">
      <w:pPr>
        <w:spacing w:line="360" w:lineRule="auto"/>
        <w:rPr>
          <w:rFonts w:ascii="Times New Roman" w:hAnsi="Times New Roman" w:cs="Times New Roman"/>
          <w:sz w:val="24"/>
          <w:szCs w:val="24"/>
        </w:rPr>
      </w:pPr>
    </w:p>
    <w:p w:rsidR="00237489" w:rsidRDefault="00237489" w:rsidP="00237489">
      <w:pPr>
        <w:spacing w:line="360" w:lineRule="auto"/>
        <w:rPr>
          <w:rFonts w:ascii="Times New Roman" w:hAnsi="Times New Roman" w:cs="Times New Roman"/>
          <w:sz w:val="24"/>
          <w:szCs w:val="24"/>
        </w:rPr>
      </w:pPr>
      <w:r w:rsidRPr="00314DD6">
        <w:rPr>
          <w:rFonts w:ascii="Times New Roman" w:hAnsi="Times New Roman" w:cs="Times New Roman"/>
          <w:b/>
          <w:sz w:val="24"/>
          <w:szCs w:val="24"/>
        </w:rPr>
        <w:t>Hedeflerin Gerçekleştirilememesi:</w:t>
      </w:r>
      <w:r w:rsidRPr="00314DD6">
        <w:rPr>
          <w:rFonts w:ascii="Times New Roman" w:hAnsi="Times New Roman" w:cs="Times New Roman"/>
          <w:sz w:val="24"/>
          <w:szCs w:val="24"/>
        </w:rPr>
        <w:t xml:space="preserve"> Yararlanıcının sözleşme koşullarını yerine getirmemesi halinde Ajans destek tutarını azaltabilir ve/veya o zamana kadar ödenen tutarların tamamen ya da kısmen geri ödenmesini talep edebilir. Ayrıca desteklenen proje</w:t>
      </w:r>
      <w:r w:rsidR="00770320" w:rsidRPr="00314DD6">
        <w:rPr>
          <w:rFonts w:ascii="Times New Roman" w:hAnsi="Times New Roman" w:cs="Times New Roman"/>
          <w:sz w:val="24"/>
          <w:szCs w:val="24"/>
        </w:rPr>
        <w:t xml:space="preserve"> </w:t>
      </w:r>
      <w:r w:rsidRPr="00314DD6">
        <w:rPr>
          <w:rFonts w:ascii="Times New Roman" w:hAnsi="Times New Roman" w:cs="Times New Roman"/>
          <w:sz w:val="24"/>
          <w:szCs w:val="24"/>
        </w:rPr>
        <w:t>kapsamında, Ajans tarafından istenen bilgi ve belgelerin zamanında ve eksiksiz verilmemesi, izleme ziyaretlerinde uygulama ve yönetim mekânlarına erişimin zorlaştırılması yahut engellenmesi veya projenin sözleşmeye, eklerine ve yürürlükteki mevzuata uygun şekilde yürütülmediğinin tespiti halinde Ajans, ödemeleri durdurabilir ve/veya sözleşmeyi feshederek buna ilişkin mevzuatta ve sözleşmede belirtilen hukuki yollara başvurabilir.</w:t>
      </w:r>
    </w:p>
    <w:p w:rsidR="00F07B20" w:rsidRDefault="00F07B20" w:rsidP="00237489">
      <w:pPr>
        <w:spacing w:line="360" w:lineRule="auto"/>
        <w:rPr>
          <w:rFonts w:ascii="Times New Roman" w:hAnsi="Times New Roman" w:cs="Times New Roman"/>
          <w:b/>
          <w:sz w:val="24"/>
          <w:szCs w:val="24"/>
        </w:rPr>
      </w:pPr>
    </w:p>
    <w:p w:rsidR="00F07B20" w:rsidRDefault="00F07B20" w:rsidP="00237489">
      <w:pPr>
        <w:spacing w:line="360" w:lineRule="auto"/>
        <w:rPr>
          <w:rFonts w:ascii="Times New Roman" w:hAnsi="Times New Roman" w:cs="Times New Roman"/>
          <w:b/>
          <w:sz w:val="24"/>
          <w:szCs w:val="24"/>
        </w:rPr>
      </w:pPr>
    </w:p>
    <w:p w:rsidR="00237489" w:rsidRDefault="00237489" w:rsidP="00237489">
      <w:pPr>
        <w:spacing w:line="360" w:lineRule="auto"/>
        <w:rPr>
          <w:rFonts w:ascii="Times New Roman" w:hAnsi="Times New Roman" w:cs="Times New Roman"/>
          <w:sz w:val="24"/>
          <w:szCs w:val="24"/>
        </w:rPr>
      </w:pPr>
      <w:r w:rsidRPr="00314DD6">
        <w:rPr>
          <w:rFonts w:ascii="Times New Roman" w:hAnsi="Times New Roman" w:cs="Times New Roman"/>
          <w:b/>
          <w:sz w:val="24"/>
          <w:szCs w:val="24"/>
        </w:rPr>
        <w:lastRenderedPageBreak/>
        <w:t>Sözleşmenin Değiştirilmesi:</w:t>
      </w:r>
      <w:r w:rsidRPr="00314DD6">
        <w:rPr>
          <w:rFonts w:ascii="Times New Roman" w:hAnsi="Times New Roman" w:cs="Times New Roman"/>
          <w:sz w:val="24"/>
          <w:szCs w:val="24"/>
        </w:rPr>
        <w:t xml:space="preserve"> Yararlanıcıların projelerini, Ajans ile imzaladıkları sözleşme hükümleri doğrultusunda uygulamaları esastır. Ancak sözleşmenin imzalanmasından sonra projenin uygulamasını zorlaştıracak veya geciktirecek önceden öngörülemeyen ve beklenmeyen durum yahut mücbir sebep söz konusu ise sözleşme tarafların mutabakatı ile uygulamanın herhangi bir safhasında değiştirilebilir ve/veya proje uygulamasının tamamı veya bir kısmı </w:t>
      </w:r>
      <w:r w:rsidR="00CB78EF" w:rsidRPr="00314DD6">
        <w:rPr>
          <w:rFonts w:ascii="Times New Roman" w:hAnsi="Times New Roman" w:cs="Times New Roman"/>
          <w:sz w:val="24"/>
          <w:szCs w:val="24"/>
        </w:rPr>
        <w:t>durdurulabilir.</w:t>
      </w:r>
    </w:p>
    <w:p w:rsidR="00847DEE" w:rsidRPr="00314DD6" w:rsidRDefault="00847DEE" w:rsidP="00237489">
      <w:pPr>
        <w:spacing w:line="360" w:lineRule="auto"/>
        <w:rPr>
          <w:rFonts w:ascii="Times New Roman" w:hAnsi="Times New Roman" w:cs="Times New Roman"/>
          <w:sz w:val="24"/>
          <w:szCs w:val="24"/>
        </w:rPr>
      </w:pPr>
    </w:p>
    <w:p w:rsidR="00237489" w:rsidRDefault="00237489" w:rsidP="00237489">
      <w:pPr>
        <w:spacing w:line="360" w:lineRule="auto"/>
        <w:rPr>
          <w:rFonts w:ascii="Times New Roman" w:hAnsi="Times New Roman" w:cs="Times New Roman"/>
          <w:sz w:val="24"/>
          <w:szCs w:val="24"/>
        </w:rPr>
      </w:pPr>
      <w:r w:rsidRPr="00314DD6">
        <w:rPr>
          <w:rFonts w:ascii="Times New Roman" w:hAnsi="Times New Roman" w:cs="Times New Roman"/>
          <w:b/>
          <w:sz w:val="24"/>
          <w:szCs w:val="24"/>
        </w:rPr>
        <w:t xml:space="preserve">Raporlar: </w:t>
      </w:r>
      <w:r w:rsidRPr="00314DD6">
        <w:rPr>
          <w:rFonts w:ascii="Times New Roman" w:hAnsi="Times New Roman" w:cs="Times New Roman"/>
          <w:sz w:val="24"/>
          <w:szCs w:val="24"/>
        </w:rPr>
        <w:t>Yararlanıcılar, uygulama sürecinde, projede kaydedilen ilerleme ve gerçekleşmeleri içeren raporlar sunmak zorundadır. Bunlar; sözleşmede belirtilen dönemlerde sunulacak ara raporlar ve proje faaliyetlerinin tamamlanmasını takiben sunulacak nihai rapor ile projenin etkilerinin değerlendirilebilmesi amacıyla sunulacak proje sonrası değerlendirme raporundan oluşmaktadır. Ayrıca Ajans, yararlanıcıdan ilave bilgi ve belge talebinde bulunabilir.</w:t>
      </w:r>
    </w:p>
    <w:p w:rsidR="00847DEE" w:rsidRPr="00314DD6" w:rsidRDefault="00847DEE" w:rsidP="00237489">
      <w:pPr>
        <w:spacing w:line="360" w:lineRule="auto"/>
        <w:rPr>
          <w:rFonts w:ascii="Times New Roman" w:hAnsi="Times New Roman" w:cs="Times New Roman"/>
          <w:sz w:val="24"/>
          <w:szCs w:val="24"/>
        </w:rPr>
      </w:pPr>
    </w:p>
    <w:p w:rsidR="00237489" w:rsidRDefault="00237489" w:rsidP="00237489">
      <w:pPr>
        <w:spacing w:line="360" w:lineRule="auto"/>
        <w:rPr>
          <w:rFonts w:ascii="Times New Roman" w:hAnsi="Times New Roman" w:cs="Times New Roman"/>
          <w:sz w:val="24"/>
          <w:szCs w:val="24"/>
        </w:rPr>
      </w:pPr>
      <w:r w:rsidRPr="00314DD6">
        <w:rPr>
          <w:rFonts w:ascii="Times New Roman" w:hAnsi="Times New Roman" w:cs="Times New Roman"/>
          <w:b/>
          <w:sz w:val="24"/>
          <w:szCs w:val="24"/>
        </w:rPr>
        <w:t xml:space="preserve">Ödemeler: </w:t>
      </w:r>
      <w:r w:rsidRPr="00314DD6">
        <w:rPr>
          <w:rFonts w:ascii="Times New Roman" w:hAnsi="Times New Roman" w:cs="Times New Roman"/>
          <w:sz w:val="24"/>
          <w:szCs w:val="24"/>
        </w:rPr>
        <w:t xml:space="preserve">Sözleşmede belirtilen süre içerisinde, kabul edilebilir nitelikteki teminat şartının yararlanıcı tarafından yerine getirilmiş olması kaydıyla, destek miktarının %60’ı yararlanıcıya ait sözleşmede belirtilen banka hesabına ön ödeme olarak aktarılır. </w:t>
      </w:r>
    </w:p>
    <w:p w:rsidR="00847DEE" w:rsidRPr="00314DD6" w:rsidRDefault="00847DEE" w:rsidP="00237489">
      <w:pPr>
        <w:spacing w:line="360" w:lineRule="auto"/>
        <w:rPr>
          <w:rFonts w:ascii="Times New Roman" w:hAnsi="Times New Roman" w:cs="Times New Roman"/>
          <w:sz w:val="24"/>
          <w:szCs w:val="24"/>
        </w:rPr>
      </w:pPr>
    </w:p>
    <w:p w:rsidR="00237489" w:rsidRDefault="00237489" w:rsidP="00237489">
      <w:pPr>
        <w:spacing w:line="360" w:lineRule="auto"/>
        <w:rPr>
          <w:rFonts w:ascii="Times New Roman" w:hAnsi="Times New Roman" w:cs="Times New Roman"/>
          <w:sz w:val="24"/>
          <w:szCs w:val="24"/>
        </w:rPr>
      </w:pPr>
      <w:r w:rsidRPr="00314DD6">
        <w:rPr>
          <w:rFonts w:ascii="Times New Roman" w:hAnsi="Times New Roman" w:cs="Times New Roman"/>
          <w:sz w:val="24"/>
          <w:szCs w:val="24"/>
        </w:rPr>
        <w:t>Ajans tarafından ön ödeme sonrasında yapılacak diğer ödemeler, hak</w:t>
      </w:r>
      <w:r w:rsidR="00F07B20">
        <w:rPr>
          <w:rFonts w:ascii="Times New Roman" w:hAnsi="Times New Roman" w:cs="Times New Roman"/>
          <w:sz w:val="24"/>
          <w:szCs w:val="24"/>
        </w:rPr>
        <w:t xml:space="preserve"> </w:t>
      </w:r>
      <w:r w:rsidRPr="00314DD6">
        <w:rPr>
          <w:rFonts w:ascii="Times New Roman" w:hAnsi="Times New Roman" w:cs="Times New Roman"/>
          <w:sz w:val="24"/>
          <w:szCs w:val="24"/>
        </w:rPr>
        <w:t>ediş esasına göre gerçekleştirilir. Buna göre, ön ödeme tutarının ve aynı oranda yararlanıcının eş finansman tutarının usulüne uygun harcandığını gösteren belgelerin ara/nihai raporlarla birlikte Ajansa sunulması, ilgili raporların Ajans tarafından incelenip uygun bulunması ve onaylanmasından sonra; (sözleşmede aksi belirtilmediği takdirde) ara ödemede destek miktarının %20’si ve son ödemede %20’si destek yararlanıcısının banka hesabına 30 gün içerisinde aktarılır. Yararlanıcı tarafından ilgili raporlar sunulmadan ve usulüne uygun ödeme talebinde bulunulmadan, yararlanıcıya hiçbir ödeme yapılmaz.</w:t>
      </w:r>
    </w:p>
    <w:p w:rsidR="00847DEE" w:rsidRPr="00314DD6" w:rsidRDefault="00847DEE" w:rsidP="00237489">
      <w:pPr>
        <w:spacing w:line="360" w:lineRule="auto"/>
        <w:rPr>
          <w:rFonts w:ascii="Times New Roman" w:hAnsi="Times New Roman" w:cs="Times New Roman"/>
          <w:sz w:val="24"/>
          <w:szCs w:val="24"/>
        </w:rPr>
      </w:pPr>
    </w:p>
    <w:p w:rsidR="00237489" w:rsidRDefault="00237489" w:rsidP="00237489">
      <w:pPr>
        <w:spacing w:line="360" w:lineRule="auto"/>
        <w:rPr>
          <w:rFonts w:ascii="Times New Roman" w:hAnsi="Times New Roman" w:cs="Times New Roman"/>
          <w:sz w:val="24"/>
          <w:szCs w:val="24"/>
        </w:rPr>
      </w:pPr>
      <w:r w:rsidRPr="00314DD6">
        <w:rPr>
          <w:rFonts w:ascii="Times New Roman" w:hAnsi="Times New Roman" w:cs="Times New Roman"/>
          <w:b/>
          <w:sz w:val="24"/>
          <w:szCs w:val="24"/>
        </w:rPr>
        <w:t xml:space="preserve">Projeye Ait Kayıtlar: </w:t>
      </w:r>
      <w:r w:rsidRPr="00314DD6">
        <w:rPr>
          <w:rFonts w:ascii="Times New Roman" w:hAnsi="Times New Roman" w:cs="Times New Roman"/>
          <w:sz w:val="24"/>
          <w:szCs w:val="24"/>
        </w:rPr>
        <w:t xml:space="preserve">Yararlanıcı, proje uygulanmasına dair tüm hesap ve kayıtları şeffaf bir şekilde tutmakla yükümlüdür. Bu kayıtlar </w:t>
      </w:r>
      <w:r w:rsidR="00CB78EF" w:rsidRPr="00314DD6">
        <w:rPr>
          <w:rFonts w:ascii="Times New Roman" w:hAnsi="Times New Roman" w:cs="Times New Roman"/>
          <w:sz w:val="24"/>
          <w:szCs w:val="24"/>
        </w:rPr>
        <w:t xml:space="preserve">proje uygulaması sona erdikten </w:t>
      </w:r>
      <w:r w:rsidRPr="00314DD6">
        <w:rPr>
          <w:rFonts w:ascii="Times New Roman" w:hAnsi="Times New Roman" w:cs="Times New Roman"/>
          <w:sz w:val="24"/>
          <w:szCs w:val="24"/>
        </w:rPr>
        <w:t>sonra beş yıl süreyle saklanmalıdır.</w:t>
      </w:r>
    </w:p>
    <w:p w:rsidR="00847DEE" w:rsidRDefault="00847DEE" w:rsidP="00237489">
      <w:pPr>
        <w:spacing w:line="360" w:lineRule="auto"/>
        <w:rPr>
          <w:rFonts w:ascii="Times New Roman" w:hAnsi="Times New Roman" w:cs="Times New Roman"/>
          <w:sz w:val="24"/>
          <w:szCs w:val="24"/>
        </w:rPr>
      </w:pPr>
    </w:p>
    <w:p w:rsidR="00F07B20" w:rsidRDefault="00F07B20" w:rsidP="00237489">
      <w:pPr>
        <w:spacing w:line="360" w:lineRule="auto"/>
        <w:rPr>
          <w:rFonts w:ascii="Times New Roman" w:hAnsi="Times New Roman" w:cs="Times New Roman"/>
          <w:sz w:val="24"/>
          <w:szCs w:val="24"/>
        </w:rPr>
      </w:pPr>
    </w:p>
    <w:p w:rsidR="00D667E9" w:rsidRDefault="00237489" w:rsidP="006437BD">
      <w:pPr>
        <w:pStyle w:val="DipnotMetni"/>
        <w:spacing w:after="0" w:line="360" w:lineRule="auto"/>
        <w:ind w:left="0" w:firstLine="3"/>
        <w:rPr>
          <w:rFonts w:ascii="Times New Roman" w:hAnsi="Times New Roman" w:cs="Times New Roman"/>
          <w:sz w:val="24"/>
          <w:szCs w:val="24"/>
        </w:rPr>
      </w:pPr>
      <w:r w:rsidRPr="00314DD6">
        <w:rPr>
          <w:rFonts w:ascii="Times New Roman" w:hAnsi="Times New Roman" w:cs="Times New Roman"/>
          <w:b/>
          <w:sz w:val="24"/>
          <w:szCs w:val="24"/>
        </w:rPr>
        <w:lastRenderedPageBreak/>
        <w:t xml:space="preserve">Denetim: </w:t>
      </w:r>
      <w:r w:rsidRPr="00314DD6">
        <w:rPr>
          <w:rFonts w:ascii="Times New Roman" w:hAnsi="Times New Roman" w:cs="Times New Roman"/>
          <w:sz w:val="24"/>
          <w:szCs w:val="24"/>
        </w:rPr>
        <w:t xml:space="preserve">Gerektiğinde </w:t>
      </w:r>
      <w:r w:rsidR="00CD3969" w:rsidRPr="00314DD6">
        <w:rPr>
          <w:rFonts w:ascii="Times New Roman" w:hAnsi="Times New Roman" w:cs="Times New Roman"/>
          <w:sz w:val="24"/>
          <w:szCs w:val="24"/>
        </w:rPr>
        <w:t>yapılacak denetimler</w:t>
      </w:r>
      <w:r w:rsidRPr="00314DD6">
        <w:rPr>
          <w:rFonts w:ascii="Times New Roman" w:hAnsi="Times New Roman" w:cs="Times New Roman"/>
          <w:sz w:val="24"/>
          <w:szCs w:val="24"/>
        </w:rPr>
        <w:t xml:space="preserve"> sırasında yararlanıcı, proje uygulama ve yönetim mekânlarına erişimi zorlaştırmamak yahut engellememek ve talep edilen her türlü bilgi ve belgeyi görevli personele zamanında sunmak zorundadır. Sözleşme hükümleri, Ajans tarafından hem kayıtlar üzerinde hem de yerinde yapılabilecek denetimlere olanak tanıyacaktır.</w:t>
      </w:r>
      <w:r w:rsidR="00F912D9" w:rsidRPr="00314DD6">
        <w:rPr>
          <w:rFonts w:ascii="Times New Roman" w:hAnsi="Times New Roman" w:cs="Times New Roman"/>
          <w:sz w:val="24"/>
          <w:szCs w:val="24"/>
        </w:rPr>
        <w:t xml:space="preserve"> </w:t>
      </w:r>
      <w:r w:rsidR="00342240" w:rsidRPr="00314DD6">
        <w:rPr>
          <w:rFonts w:ascii="Times New Roman" w:hAnsi="Times New Roman" w:cs="Times New Roman"/>
          <w:sz w:val="24"/>
          <w:szCs w:val="24"/>
        </w:rPr>
        <w:t>Kamu kurum ve kuruluşları hariç olmak üzere</w:t>
      </w:r>
      <w:r w:rsidR="006437BD" w:rsidRPr="00314DD6">
        <w:rPr>
          <w:rFonts w:ascii="Times New Roman" w:hAnsi="Times New Roman" w:cs="Times New Roman"/>
          <w:sz w:val="24"/>
          <w:szCs w:val="24"/>
        </w:rPr>
        <w:t xml:space="preserve"> destek miktarı 200.000 TL’nin üzerinde olan bütün projelerden denetim raporu talep edilmektedir. </w:t>
      </w:r>
      <w:r w:rsidR="000A00E8" w:rsidRPr="00314DD6">
        <w:rPr>
          <w:rFonts w:ascii="Times New Roman" w:hAnsi="Times New Roman" w:cs="Times New Roman"/>
          <w:sz w:val="24"/>
          <w:szCs w:val="24"/>
        </w:rPr>
        <w:t>Ajans b</w:t>
      </w:r>
      <w:r w:rsidR="006437BD" w:rsidRPr="00314DD6">
        <w:rPr>
          <w:rFonts w:ascii="Times New Roman" w:hAnsi="Times New Roman" w:cs="Times New Roman"/>
          <w:sz w:val="24"/>
          <w:szCs w:val="24"/>
        </w:rPr>
        <w:t>u limitin altındaki projelerde kendi belirleyeceği ve başvuru rehberinde belirteceği kriterlere (destek miktarı, yararlanıcın yasal statüsü vs.) göre denetim raporu talep edebilir. Bu denetim Kamu Gözetimi Muhasebe ve Denetim Standartları Kurulu tarafından yetkilendirilen bağımsız denetçiler ve bağımsız denetim kuruluşları ile serbest muhasebeci mali müşavirler ve yeminli mali müşavirler tarafından yapılabilir. Projelerin denetimi ajans tarafından da yaptırılabilir. Bu durumda denetim maliy</w:t>
      </w:r>
      <w:r w:rsidR="000A00E8" w:rsidRPr="00314DD6">
        <w:rPr>
          <w:rFonts w:ascii="Times New Roman" w:hAnsi="Times New Roman" w:cs="Times New Roman"/>
          <w:sz w:val="24"/>
          <w:szCs w:val="24"/>
        </w:rPr>
        <w:t>eti proje bütçesinde yer almaz. K</w:t>
      </w:r>
      <w:r w:rsidR="006437BD" w:rsidRPr="00314DD6">
        <w:rPr>
          <w:rFonts w:ascii="Times New Roman" w:hAnsi="Times New Roman" w:cs="Times New Roman"/>
          <w:sz w:val="24"/>
          <w:szCs w:val="24"/>
        </w:rPr>
        <w:t xml:space="preserve">amu kurum ve kuruluşlarını dış denetim kuralından muaf </w:t>
      </w:r>
      <w:r w:rsidR="000A00E8" w:rsidRPr="00314DD6">
        <w:rPr>
          <w:rFonts w:ascii="Times New Roman" w:hAnsi="Times New Roman" w:cs="Times New Roman"/>
          <w:sz w:val="24"/>
          <w:szCs w:val="24"/>
        </w:rPr>
        <w:t>tutulmuştur.</w:t>
      </w:r>
    </w:p>
    <w:p w:rsidR="00847DEE" w:rsidRPr="00314DD6" w:rsidRDefault="00847DEE" w:rsidP="006437BD">
      <w:pPr>
        <w:pStyle w:val="DipnotMetni"/>
        <w:spacing w:after="0" w:line="360" w:lineRule="auto"/>
        <w:ind w:left="0" w:firstLine="3"/>
        <w:rPr>
          <w:rFonts w:ascii="Times New Roman" w:hAnsi="Times New Roman" w:cs="Times New Roman"/>
          <w:sz w:val="24"/>
          <w:szCs w:val="24"/>
        </w:rPr>
      </w:pPr>
    </w:p>
    <w:p w:rsidR="00237489" w:rsidRDefault="00237489" w:rsidP="006437BD">
      <w:pPr>
        <w:pStyle w:val="DipnotMetni"/>
        <w:spacing w:after="0" w:line="360" w:lineRule="auto"/>
        <w:ind w:left="0" w:firstLine="3"/>
        <w:rPr>
          <w:rFonts w:ascii="Times New Roman" w:hAnsi="Times New Roman" w:cs="Times New Roman"/>
          <w:sz w:val="24"/>
          <w:szCs w:val="24"/>
        </w:rPr>
      </w:pPr>
      <w:r w:rsidRPr="00314DD6">
        <w:rPr>
          <w:rFonts w:ascii="Times New Roman" w:hAnsi="Times New Roman" w:cs="Times New Roman"/>
          <w:b/>
          <w:sz w:val="24"/>
          <w:szCs w:val="24"/>
        </w:rPr>
        <w:t xml:space="preserve">Tanıtım ve Görünürlük: </w:t>
      </w:r>
      <w:r w:rsidRPr="00314DD6">
        <w:rPr>
          <w:rFonts w:ascii="Times New Roman" w:hAnsi="Times New Roman" w:cs="Times New Roman"/>
          <w:sz w:val="24"/>
          <w:szCs w:val="24"/>
        </w:rPr>
        <w:t xml:space="preserve">Yararlanıcılar, ortakları ve alt yükleniciler, hizmet, mal alımı ve yapım işleri faaliyetlerinde Ajansın sağladığı mali desteği ve </w:t>
      </w:r>
      <w:r w:rsidR="00A8736F" w:rsidRPr="00314DD6">
        <w:rPr>
          <w:rFonts w:ascii="Times New Roman" w:hAnsi="Times New Roman" w:cs="Times New Roman"/>
          <w:sz w:val="24"/>
          <w:szCs w:val="24"/>
        </w:rPr>
        <w:t>Sanayi ve Teknoloji</w:t>
      </w:r>
      <w:r w:rsidRPr="00314DD6">
        <w:rPr>
          <w:rFonts w:ascii="Times New Roman" w:hAnsi="Times New Roman" w:cs="Times New Roman"/>
          <w:sz w:val="24"/>
          <w:szCs w:val="24"/>
        </w:rPr>
        <w:t xml:space="preserve"> Bakanlığının genel koordinasyonunu görünür kılmak ve tanıtmak için, Ajansın internet sitesinde (</w:t>
      </w:r>
      <w:hyperlink r:id="rId15" w:history="1">
        <w:r w:rsidRPr="00314DD6">
          <w:rPr>
            <w:rStyle w:val="Kpr"/>
            <w:rFonts w:ascii="Times New Roman" w:hAnsi="Times New Roman" w:cs="Times New Roman"/>
            <w:color w:val="auto"/>
            <w:sz w:val="24"/>
            <w:szCs w:val="24"/>
          </w:rPr>
          <w:t>www.oka.org.tr</w:t>
        </w:r>
      </w:hyperlink>
      <w:r w:rsidRPr="00314DD6">
        <w:rPr>
          <w:rFonts w:ascii="Times New Roman" w:hAnsi="Times New Roman" w:cs="Times New Roman"/>
        </w:rPr>
        <w:t>)</w:t>
      </w:r>
      <w:r w:rsidRPr="00314DD6">
        <w:rPr>
          <w:rFonts w:ascii="Times New Roman" w:hAnsi="Times New Roman" w:cs="Times New Roman"/>
          <w:sz w:val="24"/>
          <w:szCs w:val="24"/>
        </w:rPr>
        <w:t xml:space="preserve"> yayınlanan görünürlük rehberine uygun olarak gerekli önlemleri alır.</w:t>
      </w:r>
    </w:p>
    <w:p w:rsidR="00847DEE" w:rsidRPr="00314DD6" w:rsidRDefault="00847DEE" w:rsidP="006437BD">
      <w:pPr>
        <w:pStyle w:val="DipnotMetni"/>
        <w:spacing w:after="0" w:line="360" w:lineRule="auto"/>
        <w:ind w:left="0" w:firstLine="3"/>
        <w:rPr>
          <w:rFonts w:ascii="Times New Roman" w:hAnsi="Times New Roman" w:cs="Times New Roman"/>
          <w:sz w:val="24"/>
          <w:szCs w:val="24"/>
        </w:rPr>
      </w:pPr>
    </w:p>
    <w:p w:rsidR="00791994" w:rsidRDefault="00237489">
      <w:pPr>
        <w:spacing w:line="360" w:lineRule="auto"/>
        <w:rPr>
          <w:rFonts w:ascii="Times New Roman" w:hAnsi="Times New Roman" w:cs="Times New Roman"/>
          <w:sz w:val="24"/>
          <w:szCs w:val="24"/>
        </w:rPr>
      </w:pPr>
      <w:r w:rsidRPr="00314DD6">
        <w:rPr>
          <w:rFonts w:ascii="Times New Roman" w:hAnsi="Times New Roman" w:cs="Times New Roman"/>
          <w:b/>
          <w:sz w:val="24"/>
          <w:szCs w:val="24"/>
        </w:rPr>
        <w:t xml:space="preserve">Satın Alma İşlemleri: </w:t>
      </w:r>
      <w:r w:rsidR="00031F81" w:rsidRPr="00314DD6">
        <w:rPr>
          <w:rFonts w:ascii="Times New Roman" w:hAnsi="Times New Roman" w:cs="Times New Roman"/>
          <w:sz w:val="24"/>
          <w:szCs w:val="24"/>
        </w:rPr>
        <w:t xml:space="preserve">Yararlanıcıların desteklenen projeleri kapsamında yapacakları ihale ve satın alma faaliyetleri, satın alma ve ihale usul ve esasları </w:t>
      </w:r>
      <w:r w:rsidR="00031F81" w:rsidRPr="00314DD6">
        <w:rPr>
          <w:rFonts w:ascii="Times New Roman" w:hAnsi="Times New Roman" w:cs="Times New Roman"/>
          <w:sz w:val="24"/>
          <w:szCs w:val="24"/>
          <w:u w:val="single"/>
        </w:rPr>
        <w:t>doğrudan kanun veya yönetmelikle</w:t>
      </w:r>
      <w:r w:rsidR="00031F81" w:rsidRPr="00314DD6">
        <w:rPr>
          <w:rFonts w:ascii="Times New Roman" w:hAnsi="Times New Roman" w:cs="Times New Roman"/>
          <w:sz w:val="24"/>
          <w:szCs w:val="24"/>
        </w:rPr>
        <w:t xml:space="preserve"> belirlenen kurum ve kuruluşlar bakımından kendi mevzuatlarına göre, diğer kişi, kurum ve kuruluşlar bakımından ise </w:t>
      </w:r>
      <w:r w:rsidR="00F912D9" w:rsidRPr="00314DD6">
        <w:rPr>
          <w:rFonts w:ascii="Times New Roman" w:hAnsi="Times New Roman" w:cs="Times New Roman"/>
          <w:sz w:val="24"/>
          <w:szCs w:val="24"/>
        </w:rPr>
        <w:t xml:space="preserve">Proje Uygulama Rehberi Ek-6 Kalkınma Ajansları Tarafından Sağlanan Destekler İçin Satın Alma Rehberinde </w:t>
      </w:r>
      <w:r w:rsidR="00031F81" w:rsidRPr="00314DD6">
        <w:rPr>
          <w:rFonts w:ascii="Times New Roman" w:hAnsi="Times New Roman" w:cs="Times New Roman"/>
          <w:sz w:val="24"/>
          <w:szCs w:val="24"/>
        </w:rPr>
        <w:t xml:space="preserve">belirtilen usul ve esaslara göre yapılır. </w:t>
      </w:r>
      <w:r w:rsidR="00F912D9" w:rsidRPr="00314DD6">
        <w:rPr>
          <w:rFonts w:ascii="Times New Roman" w:hAnsi="Times New Roman" w:cs="Times New Roman"/>
          <w:sz w:val="24"/>
          <w:szCs w:val="24"/>
        </w:rPr>
        <w:t xml:space="preserve"> Yürütülen programlar kapsamında alımı desteklenen alet, teçhizat, yazılım, malzeme ve sistemler ile yapımı gerçekleştirilen tesislerin mülkiyeti ve bunlar üzerindeki fikri mülkiyet hakları yararlanıcıya aittir. Yararlanıcının, sözleşme kapsamında sağlanmış tesis, makine, </w:t>
      </w:r>
      <w:r w:rsidR="00C66BB5" w:rsidRPr="00314DD6">
        <w:rPr>
          <w:rFonts w:ascii="Times New Roman" w:hAnsi="Times New Roman" w:cs="Times New Roman"/>
          <w:sz w:val="24"/>
          <w:szCs w:val="24"/>
        </w:rPr>
        <w:t>donanım</w:t>
      </w:r>
      <w:r w:rsidR="00F912D9" w:rsidRPr="00314DD6">
        <w:rPr>
          <w:rFonts w:ascii="Times New Roman" w:hAnsi="Times New Roman" w:cs="Times New Roman"/>
          <w:sz w:val="24"/>
          <w:szCs w:val="24"/>
        </w:rPr>
        <w:t xml:space="preserve">, teçhizat ve diğer malzemelerin, genel sekreterin gerekçeli ve yazılı izni olmaksızın proje süresince ve projenin sona ermesinden itibaren üç yıl süreyle üzerinde üçüncü kişi lehine ayni ya da şahsi hak tesis edemeyeceği ve projede belirtilen iş yeri dışında kullanamayacağı, aksi halde destek miktarının iki katı tutarında ajansa tazminat ödeyeceği hususu sözleşmede </w:t>
      </w:r>
      <w:r w:rsidR="00F912D9" w:rsidRPr="00314DD6">
        <w:rPr>
          <w:rFonts w:ascii="Times New Roman" w:hAnsi="Times New Roman" w:cs="Times New Roman"/>
          <w:sz w:val="24"/>
          <w:szCs w:val="24"/>
        </w:rPr>
        <w:lastRenderedPageBreak/>
        <w:t>yer alır.</w:t>
      </w:r>
    </w:p>
    <w:p w:rsidR="00847DEE" w:rsidRPr="00314DD6" w:rsidRDefault="00847DEE">
      <w:pPr>
        <w:spacing w:line="360" w:lineRule="auto"/>
        <w:rPr>
          <w:rFonts w:ascii="Times New Roman" w:hAnsi="Times New Roman" w:cs="Times New Roman"/>
          <w:sz w:val="24"/>
          <w:szCs w:val="24"/>
        </w:rPr>
      </w:pPr>
    </w:p>
    <w:p w:rsidR="00C738B3" w:rsidRDefault="00237489" w:rsidP="00D52DB1">
      <w:pPr>
        <w:spacing w:line="360" w:lineRule="auto"/>
        <w:rPr>
          <w:rFonts w:ascii="Times New Roman" w:hAnsi="Times New Roman" w:cs="Times New Roman"/>
          <w:sz w:val="24"/>
          <w:szCs w:val="24"/>
        </w:rPr>
      </w:pPr>
      <w:r w:rsidRPr="00314DD6">
        <w:rPr>
          <w:rFonts w:ascii="Times New Roman" w:hAnsi="Times New Roman" w:cs="Times New Roman"/>
          <w:sz w:val="24"/>
          <w:szCs w:val="24"/>
        </w:rPr>
        <w:t>Bu rehberde hüküm bulunmayan konularla ilgili Destek Yönetim Kılavuzu hükümleri geçerlidir.</w:t>
      </w:r>
      <w:bookmarkEnd w:id="63"/>
      <w:bookmarkEnd w:id="64"/>
    </w:p>
    <w:p w:rsidR="00847DEE" w:rsidRPr="00314DD6" w:rsidRDefault="00847DEE" w:rsidP="00D52DB1">
      <w:pPr>
        <w:spacing w:line="360" w:lineRule="auto"/>
        <w:rPr>
          <w:rFonts w:ascii="Times New Roman" w:hAnsi="Times New Roman" w:cs="Times New Roman"/>
          <w:sz w:val="24"/>
          <w:szCs w:val="24"/>
        </w:rPr>
      </w:pPr>
    </w:p>
    <w:p w:rsidR="00C738B3" w:rsidRPr="00314DD6" w:rsidRDefault="00C738B3" w:rsidP="00C738B3">
      <w:pPr>
        <w:pStyle w:val="Balk1"/>
        <w:spacing w:before="0" w:after="0" w:line="360" w:lineRule="auto"/>
        <w:rPr>
          <w:rFonts w:ascii="Times New Roman" w:hAnsi="Times New Roman" w:cs="Times New Roman"/>
          <w:sz w:val="24"/>
          <w:szCs w:val="24"/>
        </w:rPr>
      </w:pPr>
      <w:bookmarkStart w:id="65" w:name="_Toc49242016"/>
      <w:r w:rsidRPr="00314DD6">
        <w:rPr>
          <w:rFonts w:ascii="Times New Roman" w:hAnsi="Times New Roman" w:cs="Times New Roman"/>
          <w:sz w:val="24"/>
          <w:szCs w:val="24"/>
        </w:rPr>
        <w:t>3. EKLER</w:t>
      </w:r>
      <w:bookmarkEnd w:id="65"/>
    </w:p>
    <w:p w:rsidR="00C738B3" w:rsidRPr="00314DD6" w:rsidRDefault="00C738B3" w:rsidP="00C738B3">
      <w:pPr>
        <w:rPr>
          <w:rFonts w:ascii="Times New Roman" w:hAnsi="Times New Roman" w:cs="Times New Roman"/>
        </w:rPr>
      </w:pPr>
    </w:p>
    <w:p w:rsidR="00F912D9" w:rsidRPr="00314DD6" w:rsidRDefault="00F912D9" w:rsidP="00F912D9">
      <w:pPr>
        <w:spacing w:line="360" w:lineRule="auto"/>
        <w:rPr>
          <w:rFonts w:ascii="Times New Roman" w:hAnsi="Times New Roman" w:cs="Times New Roman"/>
          <w:caps/>
          <w:sz w:val="24"/>
          <w:szCs w:val="24"/>
        </w:rPr>
      </w:pPr>
      <w:r w:rsidRPr="00314DD6">
        <w:rPr>
          <w:rFonts w:ascii="Times New Roman" w:hAnsi="Times New Roman" w:cs="Times New Roman"/>
          <w:b/>
          <w:caps/>
          <w:sz w:val="24"/>
          <w:szCs w:val="24"/>
        </w:rPr>
        <w:t>EK A</w:t>
      </w:r>
      <w:r w:rsidRPr="00314DD6">
        <w:rPr>
          <w:rFonts w:ascii="Times New Roman" w:hAnsi="Times New Roman" w:cs="Times New Roman"/>
          <w:b/>
          <w:caps/>
          <w:sz w:val="24"/>
          <w:szCs w:val="24"/>
        </w:rPr>
        <w:tab/>
        <w:t>:</w:t>
      </w:r>
      <w:r w:rsidRPr="00314DD6">
        <w:rPr>
          <w:rFonts w:ascii="Times New Roman" w:hAnsi="Times New Roman" w:cs="Times New Roman"/>
          <w:caps/>
          <w:sz w:val="24"/>
          <w:szCs w:val="24"/>
        </w:rPr>
        <w:t xml:space="preserve"> </w:t>
      </w:r>
      <w:r w:rsidRPr="00314DD6">
        <w:rPr>
          <w:rFonts w:ascii="Times New Roman" w:hAnsi="Times New Roman" w:cs="Times New Roman"/>
          <w:sz w:val="24"/>
          <w:szCs w:val="24"/>
        </w:rPr>
        <w:t xml:space="preserve">Başvuru Formu </w:t>
      </w:r>
    </w:p>
    <w:p w:rsidR="00F912D9" w:rsidRPr="00314DD6" w:rsidRDefault="00F912D9" w:rsidP="00F912D9">
      <w:pPr>
        <w:spacing w:line="360" w:lineRule="auto"/>
        <w:rPr>
          <w:rFonts w:ascii="Times New Roman" w:hAnsi="Times New Roman" w:cs="Times New Roman"/>
          <w:caps/>
          <w:sz w:val="24"/>
          <w:szCs w:val="24"/>
        </w:rPr>
      </w:pPr>
      <w:r w:rsidRPr="00314DD6">
        <w:rPr>
          <w:rFonts w:ascii="Times New Roman" w:hAnsi="Times New Roman" w:cs="Times New Roman"/>
          <w:b/>
          <w:caps/>
          <w:sz w:val="24"/>
          <w:szCs w:val="24"/>
        </w:rPr>
        <w:t>EK B</w:t>
      </w:r>
      <w:r w:rsidRPr="00314DD6">
        <w:rPr>
          <w:rFonts w:ascii="Times New Roman" w:hAnsi="Times New Roman" w:cs="Times New Roman"/>
          <w:b/>
          <w:caps/>
          <w:sz w:val="24"/>
          <w:szCs w:val="24"/>
        </w:rPr>
        <w:tab/>
        <w:t>:</w:t>
      </w:r>
      <w:r w:rsidRPr="00314DD6">
        <w:rPr>
          <w:rFonts w:ascii="Times New Roman" w:hAnsi="Times New Roman" w:cs="Times New Roman"/>
          <w:caps/>
          <w:sz w:val="24"/>
          <w:szCs w:val="24"/>
        </w:rPr>
        <w:t xml:space="preserve"> </w:t>
      </w:r>
      <w:r w:rsidRPr="00314DD6">
        <w:rPr>
          <w:rFonts w:ascii="Times New Roman" w:hAnsi="Times New Roman" w:cs="Times New Roman"/>
          <w:sz w:val="24"/>
          <w:szCs w:val="24"/>
        </w:rPr>
        <w:t xml:space="preserve">Bütçe </w:t>
      </w:r>
      <w:r w:rsidRPr="00314DD6" w:rsidDel="000F27D3">
        <w:rPr>
          <w:rFonts w:ascii="Times New Roman" w:hAnsi="Times New Roman" w:cs="Times New Roman"/>
          <w:sz w:val="24"/>
          <w:szCs w:val="24"/>
        </w:rPr>
        <w:t xml:space="preserve"> </w:t>
      </w:r>
    </w:p>
    <w:p w:rsidR="00F912D9" w:rsidRPr="00314DD6" w:rsidRDefault="00F912D9" w:rsidP="00F912D9">
      <w:pPr>
        <w:spacing w:line="360" w:lineRule="auto"/>
        <w:rPr>
          <w:rFonts w:ascii="Times New Roman" w:hAnsi="Times New Roman" w:cs="Times New Roman"/>
          <w:caps/>
          <w:sz w:val="24"/>
          <w:szCs w:val="24"/>
        </w:rPr>
      </w:pPr>
      <w:r w:rsidRPr="00314DD6">
        <w:rPr>
          <w:rFonts w:ascii="Times New Roman" w:hAnsi="Times New Roman" w:cs="Times New Roman"/>
          <w:b/>
          <w:caps/>
          <w:sz w:val="24"/>
          <w:szCs w:val="24"/>
        </w:rPr>
        <w:t>EK C</w:t>
      </w:r>
      <w:r w:rsidRPr="00314DD6">
        <w:rPr>
          <w:rFonts w:ascii="Times New Roman" w:hAnsi="Times New Roman" w:cs="Times New Roman"/>
          <w:b/>
          <w:caps/>
          <w:sz w:val="24"/>
          <w:szCs w:val="24"/>
        </w:rPr>
        <w:tab/>
        <w:t>:</w:t>
      </w:r>
      <w:r w:rsidRPr="00314DD6">
        <w:rPr>
          <w:rFonts w:ascii="Times New Roman" w:hAnsi="Times New Roman" w:cs="Times New Roman"/>
          <w:caps/>
          <w:sz w:val="24"/>
          <w:szCs w:val="24"/>
        </w:rPr>
        <w:t xml:space="preserve"> </w:t>
      </w:r>
      <w:r w:rsidRPr="00314DD6">
        <w:rPr>
          <w:rFonts w:ascii="Times New Roman" w:hAnsi="Times New Roman" w:cs="Times New Roman"/>
          <w:sz w:val="24"/>
          <w:szCs w:val="24"/>
        </w:rPr>
        <w:t xml:space="preserve">Mantıksal Çerçeve </w:t>
      </w:r>
    </w:p>
    <w:p w:rsidR="00F912D9" w:rsidRPr="00314DD6" w:rsidRDefault="00F912D9" w:rsidP="00F912D9">
      <w:pPr>
        <w:spacing w:line="360" w:lineRule="auto"/>
        <w:jc w:val="left"/>
        <w:rPr>
          <w:rFonts w:ascii="Times New Roman" w:hAnsi="Times New Roman" w:cs="Times New Roman"/>
          <w:caps/>
          <w:sz w:val="24"/>
          <w:szCs w:val="24"/>
        </w:rPr>
      </w:pPr>
      <w:r w:rsidRPr="00314DD6">
        <w:rPr>
          <w:rFonts w:ascii="Times New Roman" w:hAnsi="Times New Roman" w:cs="Times New Roman"/>
          <w:b/>
          <w:caps/>
          <w:sz w:val="24"/>
          <w:szCs w:val="24"/>
        </w:rPr>
        <w:t>EK D</w:t>
      </w:r>
      <w:r w:rsidRPr="00314DD6">
        <w:rPr>
          <w:rFonts w:ascii="Times New Roman" w:hAnsi="Times New Roman" w:cs="Times New Roman"/>
          <w:b/>
          <w:caps/>
          <w:sz w:val="24"/>
          <w:szCs w:val="24"/>
        </w:rPr>
        <w:tab/>
        <w:t>:</w:t>
      </w:r>
      <w:r w:rsidRPr="00314DD6">
        <w:rPr>
          <w:rFonts w:ascii="Times New Roman" w:hAnsi="Times New Roman" w:cs="Times New Roman"/>
          <w:caps/>
          <w:sz w:val="24"/>
          <w:szCs w:val="24"/>
        </w:rPr>
        <w:t xml:space="preserve"> </w:t>
      </w:r>
      <w:r w:rsidRPr="00314DD6">
        <w:rPr>
          <w:rFonts w:ascii="Times New Roman" w:hAnsi="Times New Roman" w:cs="Times New Roman"/>
          <w:sz w:val="24"/>
          <w:szCs w:val="24"/>
        </w:rPr>
        <w:t>Projede Yer Alan Kilit Personelin Özgeçmişleri</w:t>
      </w:r>
    </w:p>
    <w:p w:rsidR="00F912D9" w:rsidRPr="00314DD6" w:rsidRDefault="00F912D9" w:rsidP="00F912D9">
      <w:pPr>
        <w:spacing w:line="360" w:lineRule="auto"/>
        <w:rPr>
          <w:rFonts w:ascii="Times New Roman" w:hAnsi="Times New Roman" w:cs="Times New Roman"/>
          <w:sz w:val="24"/>
          <w:szCs w:val="24"/>
        </w:rPr>
      </w:pPr>
      <w:r w:rsidRPr="00314DD6">
        <w:rPr>
          <w:rFonts w:ascii="Times New Roman" w:hAnsi="Times New Roman" w:cs="Times New Roman"/>
          <w:b/>
          <w:caps/>
          <w:sz w:val="24"/>
          <w:szCs w:val="24"/>
        </w:rPr>
        <w:t>EK E</w:t>
      </w:r>
      <w:r w:rsidRPr="00314DD6">
        <w:rPr>
          <w:rFonts w:ascii="Times New Roman" w:hAnsi="Times New Roman" w:cs="Times New Roman"/>
          <w:b/>
          <w:caps/>
          <w:sz w:val="24"/>
          <w:szCs w:val="24"/>
        </w:rPr>
        <w:tab/>
        <w:t>:</w:t>
      </w:r>
      <w:r w:rsidRPr="00314DD6">
        <w:rPr>
          <w:rFonts w:ascii="Times New Roman" w:hAnsi="Times New Roman" w:cs="Times New Roman"/>
          <w:caps/>
          <w:sz w:val="24"/>
          <w:szCs w:val="24"/>
        </w:rPr>
        <w:t xml:space="preserve"> </w:t>
      </w:r>
      <w:r w:rsidRPr="00314DD6">
        <w:rPr>
          <w:rFonts w:ascii="Times New Roman" w:hAnsi="Times New Roman" w:cs="Times New Roman"/>
          <w:sz w:val="24"/>
          <w:szCs w:val="24"/>
        </w:rPr>
        <w:t xml:space="preserve">Standart Sözleşme </w:t>
      </w:r>
    </w:p>
    <w:p w:rsidR="00791994" w:rsidRPr="00314DD6" w:rsidRDefault="00F912D9">
      <w:pPr>
        <w:spacing w:line="360" w:lineRule="auto"/>
        <w:jc w:val="left"/>
        <w:rPr>
          <w:rFonts w:ascii="Times New Roman" w:hAnsi="Times New Roman" w:cs="Times New Roman"/>
          <w:sz w:val="24"/>
          <w:szCs w:val="24"/>
        </w:rPr>
      </w:pPr>
      <w:r w:rsidRPr="00314DD6">
        <w:rPr>
          <w:rFonts w:ascii="Times New Roman" w:hAnsi="Times New Roman" w:cs="Times New Roman"/>
          <w:b/>
          <w:caps/>
          <w:sz w:val="24"/>
          <w:szCs w:val="24"/>
        </w:rPr>
        <w:t>EK F</w:t>
      </w:r>
      <w:r w:rsidRPr="00314DD6">
        <w:rPr>
          <w:rFonts w:ascii="Times New Roman" w:hAnsi="Times New Roman" w:cs="Times New Roman"/>
          <w:b/>
          <w:caps/>
          <w:sz w:val="24"/>
          <w:szCs w:val="24"/>
        </w:rPr>
        <w:tab/>
        <w:t>:</w:t>
      </w:r>
      <w:r w:rsidRPr="00314DD6">
        <w:rPr>
          <w:rFonts w:ascii="Times New Roman" w:hAnsi="Times New Roman" w:cs="Times New Roman"/>
          <w:caps/>
          <w:sz w:val="24"/>
          <w:szCs w:val="24"/>
        </w:rPr>
        <w:t xml:space="preserve"> </w:t>
      </w:r>
      <w:r w:rsidRPr="00314DD6">
        <w:rPr>
          <w:rFonts w:ascii="Times New Roman" w:hAnsi="Times New Roman" w:cs="Times New Roman"/>
          <w:sz w:val="24"/>
          <w:szCs w:val="24"/>
        </w:rPr>
        <w:t>KAYS Kayıt İşlemleri Kılavuzu</w:t>
      </w:r>
    </w:p>
    <w:p w:rsidR="00F912D9" w:rsidRPr="00314DD6" w:rsidRDefault="00F912D9" w:rsidP="00F912D9">
      <w:pPr>
        <w:spacing w:line="360" w:lineRule="auto"/>
        <w:rPr>
          <w:rFonts w:ascii="Times New Roman" w:hAnsi="Times New Roman" w:cs="Times New Roman"/>
          <w:caps/>
          <w:sz w:val="24"/>
          <w:szCs w:val="24"/>
        </w:rPr>
      </w:pPr>
      <w:r w:rsidRPr="00314DD6">
        <w:rPr>
          <w:rFonts w:ascii="Times New Roman" w:hAnsi="Times New Roman" w:cs="Times New Roman"/>
          <w:b/>
          <w:caps/>
          <w:sz w:val="24"/>
          <w:szCs w:val="24"/>
        </w:rPr>
        <w:t>EK G</w:t>
      </w:r>
      <w:r w:rsidRPr="00314DD6">
        <w:rPr>
          <w:rFonts w:ascii="Times New Roman" w:hAnsi="Times New Roman" w:cs="Times New Roman"/>
          <w:b/>
          <w:caps/>
          <w:sz w:val="24"/>
          <w:szCs w:val="24"/>
        </w:rPr>
        <w:tab/>
        <w:t>:</w:t>
      </w:r>
      <w:r w:rsidRPr="00314DD6">
        <w:rPr>
          <w:rFonts w:ascii="Times New Roman" w:hAnsi="Times New Roman" w:cs="Times New Roman"/>
          <w:caps/>
          <w:sz w:val="24"/>
          <w:szCs w:val="24"/>
        </w:rPr>
        <w:t xml:space="preserve"> </w:t>
      </w:r>
      <w:r w:rsidRPr="00314DD6">
        <w:rPr>
          <w:rFonts w:ascii="Times New Roman" w:hAnsi="Times New Roman" w:cs="Times New Roman"/>
          <w:sz w:val="24"/>
          <w:szCs w:val="24"/>
        </w:rPr>
        <w:t>KAYS Ana Sayfa İşlemleri Kılavuzu</w:t>
      </w:r>
    </w:p>
    <w:p w:rsidR="00F912D9" w:rsidRPr="00314DD6" w:rsidRDefault="00F912D9" w:rsidP="00F912D9">
      <w:pPr>
        <w:spacing w:line="360" w:lineRule="auto"/>
        <w:rPr>
          <w:rFonts w:ascii="Times New Roman" w:hAnsi="Times New Roman" w:cs="Times New Roman"/>
          <w:caps/>
          <w:sz w:val="24"/>
          <w:szCs w:val="24"/>
        </w:rPr>
      </w:pPr>
      <w:r w:rsidRPr="00314DD6">
        <w:rPr>
          <w:rFonts w:ascii="Times New Roman" w:hAnsi="Times New Roman" w:cs="Times New Roman"/>
          <w:b/>
          <w:caps/>
          <w:sz w:val="24"/>
          <w:szCs w:val="24"/>
        </w:rPr>
        <w:t>EK H</w:t>
      </w:r>
      <w:r w:rsidRPr="00314DD6">
        <w:rPr>
          <w:rFonts w:ascii="Times New Roman" w:hAnsi="Times New Roman" w:cs="Times New Roman"/>
          <w:b/>
          <w:caps/>
          <w:sz w:val="24"/>
          <w:szCs w:val="24"/>
        </w:rPr>
        <w:tab/>
        <w:t>:</w:t>
      </w:r>
      <w:r w:rsidRPr="00314DD6">
        <w:rPr>
          <w:rFonts w:ascii="Times New Roman" w:hAnsi="Times New Roman" w:cs="Times New Roman"/>
          <w:caps/>
          <w:sz w:val="24"/>
          <w:szCs w:val="24"/>
        </w:rPr>
        <w:t xml:space="preserve"> </w:t>
      </w:r>
      <w:r w:rsidRPr="00314DD6">
        <w:rPr>
          <w:rFonts w:ascii="Times New Roman" w:hAnsi="Times New Roman" w:cs="Times New Roman"/>
          <w:sz w:val="24"/>
          <w:szCs w:val="24"/>
        </w:rPr>
        <w:t>KAYS Başvuru İşlemleri Kılavuzu</w:t>
      </w:r>
    </w:p>
    <w:p w:rsidR="00F912D9" w:rsidRPr="00314DD6" w:rsidRDefault="00F912D9" w:rsidP="00F912D9">
      <w:pPr>
        <w:spacing w:line="360" w:lineRule="auto"/>
        <w:jc w:val="left"/>
        <w:rPr>
          <w:rFonts w:ascii="Times New Roman" w:hAnsi="Times New Roman" w:cs="Times New Roman"/>
          <w:sz w:val="24"/>
          <w:szCs w:val="24"/>
        </w:rPr>
      </w:pPr>
      <w:r w:rsidRPr="00314DD6">
        <w:rPr>
          <w:rFonts w:ascii="Times New Roman" w:hAnsi="Times New Roman" w:cs="Times New Roman"/>
          <w:b/>
          <w:caps/>
          <w:sz w:val="24"/>
          <w:szCs w:val="24"/>
        </w:rPr>
        <w:t>EK I</w:t>
      </w:r>
      <w:r w:rsidRPr="00314DD6">
        <w:rPr>
          <w:rFonts w:ascii="Times New Roman" w:hAnsi="Times New Roman" w:cs="Times New Roman"/>
          <w:b/>
          <w:caps/>
          <w:sz w:val="24"/>
          <w:szCs w:val="24"/>
        </w:rPr>
        <w:tab/>
        <w:t>:</w:t>
      </w:r>
      <w:r w:rsidRPr="00314DD6">
        <w:rPr>
          <w:rFonts w:ascii="Times New Roman" w:hAnsi="Times New Roman" w:cs="Times New Roman"/>
          <w:caps/>
          <w:sz w:val="24"/>
          <w:szCs w:val="24"/>
        </w:rPr>
        <w:t xml:space="preserve"> </w:t>
      </w:r>
      <w:r w:rsidRPr="00314DD6">
        <w:rPr>
          <w:rFonts w:ascii="Times New Roman" w:hAnsi="Times New Roman" w:cs="Times New Roman"/>
          <w:sz w:val="24"/>
          <w:szCs w:val="24"/>
        </w:rPr>
        <w:t>Örnek Performans Göstergeleri</w:t>
      </w:r>
    </w:p>
    <w:p w:rsidR="00C738B3" w:rsidRPr="00314DD6" w:rsidRDefault="004B756B" w:rsidP="00847DEE">
      <w:pPr>
        <w:spacing w:line="360" w:lineRule="auto"/>
        <w:jc w:val="left"/>
        <w:rPr>
          <w:rFonts w:ascii="Times New Roman" w:hAnsi="Times New Roman" w:cs="Times New Roman"/>
          <w:sz w:val="24"/>
          <w:szCs w:val="24"/>
        </w:rPr>
      </w:pPr>
      <w:r w:rsidRPr="00314DD6">
        <w:rPr>
          <w:rFonts w:ascii="Times New Roman" w:hAnsi="Times New Roman" w:cs="Times New Roman"/>
          <w:b/>
          <w:caps/>
          <w:sz w:val="24"/>
          <w:szCs w:val="24"/>
        </w:rPr>
        <w:t>EK i</w:t>
      </w:r>
      <w:r w:rsidRPr="00314DD6">
        <w:rPr>
          <w:rFonts w:ascii="Times New Roman" w:hAnsi="Times New Roman" w:cs="Times New Roman"/>
          <w:b/>
          <w:caps/>
          <w:sz w:val="24"/>
          <w:szCs w:val="24"/>
        </w:rPr>
        <w:tab/>
        <w:t>:</w:t>
      </w:r>
      <w:r w:rsidRPr="00314DD6">
        <w:rPr>
          <w:rFonts w:ascii="Times New Roman" w:hAnsi="Times New Roman" w:cs="Times New Roman"/>
          <w:caps/>
          <w:sz w:val="24"/>
          <w:szCs w:val="24"/>
        </w:rPr>
        <w:t xml:space="preserve"> </w:t>
      </w:r>
      <w:r w:rsidRPr="00314DD6">
        <w:rPr>
          <w:rFonts w:ascii="Times New Roman" w:hAnsi="Times New Roman" w:cs="Times New Roman"/>
          <w:sz w:val="24"/>
          <w:szCs w:val="24"/>
        </w:rPr>
        <w:t>Destekleyici Belge Örnekleri</w:t>
      </w:r>
    </w:p>
    <w:p w:rsidR="00602C7D" w:rsidRPr="00314DD6" w:rsidRDefault="00602C7D" w:rsidP="00237489">
      <w:pPr>
        <w:pStyle w:val="Text1"/>
        <w:widowControl/>
        <w:tabs>
          <w:tab w:val="left" w:pos="567"/>
          <w:tab w:val="left" w:pos="2608"/>
          <w:tab w:val="left" w:pos="3317"/>
        </w:tabs>
        <w:adjustRightInd/>
        <w:spacing w:after="0" w:line="360" w:lineRule="auto"/>
        <w:ind w:left="709"/>
        <w:textAlignment w:val="auto"/>
        <w:rPr>
          <w:rFonts w:ascii="Times New Roman" w:hAnsi="Times New Roman" w:cs="Times New Roman"/>
          <w:sz w:val="24"/>
          <w:szCs w:val="24"/>
        </w:rPr>
      </w:pPr>
    </w:p>
    <w:p w:rsidR="00602C7D" w:rsidRPr="00314DD6" w:rsidRDefault="00602C7D" w:rsidP="00237489">
      <w:pPr>
        <w:pStyle w:val="Text1"/>
        <w:widowControl/>
        <w:tabs>
          <w:tab w:val="left" w:pos="567"/>
          <w:tab w:val="left" w:pos="2608"/>
          <w:tab w:val="left" w:pos="3317"/>
        </w:tabs>
        <w:adjustRightInd/>
        <w:spacing w:after="0" w:line="360" w:lineRule="auto"/>
        <w:ind w:left="709"/>
        <w:textAlignment w:val="auto"/>
        <w:rPr>
          <w:rFonts w:ascii="Times New Roman" w:hAnsi="Times New Roman" w:cs="Times New Roman"/>
          <w:sz w:val="24"/>
          <w:szCs w:val="24"/>
        </w:rPr>
      </w:pPr>
    </w:p>
    <w:p w:rsidR="00602C7D" w:rsidRPr="00314DD6" w:rsidRDefault="00602C7D" w:rsidP="00237489">
      <w:pPr>
        <w:pStyle w:val="Text1"/>
        <w:widowControl/>
        <w:tabs>
          <w:tab w:val="left" w:pos="567"/>
          <w:tab w:val="left" w:pos="2608"/>
          <w:tab w:val="left" w:pos="3317"/>
        </w:tabs>
        <w:adjustRightInd/>
        <w:spacing w:after="0" w:line="360" w:lineRule="auto"/>
        <w:ind w:left="709"/>
        <w:textAlignment w:val="auto"/>
        <w:rPr>
          <w:rFonts w:ascii="Times New Roman" w:hAnsi="Times New Roman" w:cs="Times New Roman"/>
          <w:sz w:val="24"/>
          <w:szCs w:val="24"/>
        </w:rPr>
      </w:pPr>
    </w:p>
    <w:p w:rsidR="00602C7D" w:rsidRPr="00314DD6" w:rsidRDefault="00602C7D" w:rsidP="00237489">
      <w:pPr>
        <w:pStyle w:val="Text1"/>
        <w:widowControl/>
        <w:tabs>
          <w:tab w:val="left" w:pos="567"/>
          <w:tab w:val="left" w:pos="2608"/>
          <w:tab w:val="left" w:pos="3317"/>
        </w:tabs>
        <w:adjustRightInd/>
        <w:spacing w:after="0" w:line="360" w:lineRule="auto"/>
        <w:ind w:left="709"/>
        <w:textAlignment w:val="auto"/>
        <w:rPr>
          <w:rFonts w:ascii="Times New Roman" w:hAnsi="Times New Roman" w:cs="Times New Roman"/>
          <w:sz w:val="24"/>
          <w:szCs w:val="24"/>
        </w:rPr>
      </w:pPr>
    </w:p>
    <w:p w:rsidR="00602C7D" w:rsidRPr="00314DD6" w:rsidRDefault="00602C7D" w:rsidP="00237489">
      <w:pPr>
        <w:pStyle w:val="Text1"/>
        <w:widowControl/>
        <w:tabs>
          <w:tab w:val="left" w:pos="567"/>
          <w:tab w:val="left" w:pos="2608"/>
          <w:tab w:val="left" w:pos="3317"/>
        </w:tabs>
        <w:adjustRightInd/>
        <w:spacing w:after="0" w:line="360" w:lineRule="auto"/>
        <w:ind w:left="709"/>
        <w:textAlignment w:val="auto"/>
        <w:rPr>
          <w:rFonts w:ascii="Times New Roman" w:hAnsi="Times New Roman" w:cs="Times New Roman"/>
          <w:sz w:val="24"/>
          <w:szCs w:val="24"/>
        </w:rPr>
      </w:pPr>
    </w:p>
    <w:p w:rsidR="00602C7D" w:rsidRPr="00314DD6" w:rsidRDefault="00602C7D" w:rsidP="00237489">
      <w:pPr>
        <w:pStyle w:val="Text1"/>
        <w:widowControl/>
        <w:tabs>
          <w:tab w:val="left" w:pos="567"/>
          <w:tab w:val="left" w:pos="2608"/>
          <w:tab w:val="left" w:pos="3317"/>
        </w:tabs>
        <w:adjustRightInd/>
        <w:spacing w:after="0" w:line="360" w:lineRule="auto"/>
        <w:ind w:left="709"/>
        <w:textAlignment w:val="auto"/>
        <w:rPr>
          <w:rFonts w:ascii="Times New Roman" w:hAnsi="Times New Roman" w:cs="Times New Roman"/>
          <w:sz w:val="24"/>
          <w:szCs w:val="24"/>
        </w:rPr>
      </w:pPr>
    </w:p>
    <w:p w:rsidR="00602C7D" w:rsidRPr="00314DD6" w:rsidRDefault="00602C7D" w:rsidP="00237489">
      <w:pPr>
        <w:pStyle w:val="Text1"/>
        <w:widowControl/>
        <w:tabs>
          <w:tab w:val="left" w:pos="567"/>
          <w:tab w:val="left" w:pos="2608"/>
          <w:tab w:val="left" w:pos="3317"/>
        </w:tabs>
        <w:adjustRightInd/>
        <w:spacing w:after="0" w:line="360" w:lineRule="auto"/>
        <w:ind w:left="709"/>
        <w:textAlignment w:val="auto"/>
        <w:rPr>
          <w:rFonts w:ascii="Times New Roman" w:hAnsi="Times New Roman" w:cs="Times New Roman"/>
          <w:sz w:val="24"/>
          <w:szCs w:val="24"/>
        </w:rPr>
      </w:pPr>
    </w:p>
    <w:p w:rsidR="00602C7D" w:rsidRPr="00314DD6" w:rsidRDefault="00602C7D" w:rsidP="00237489">
      <w:pPr>
        <w:pStyle w:val="Text1"/>
        <w:widowControl/>
        <w:tabs>
          <w:tab w:val="left" w:pos="567"/>
          <w:tab w:val="left" w:pos="2608"/>
          <w:tab w:val="left" w:pos="3317"/>
        </w:tabs>
        <w:adjustRightInd/>
        <w:spacing w:after="0" w:line="360" w:lineRule="auto"/>
        <w:ind w:left="709"/>
        <w:textAlignment w:val="auto"/>
        <w:rPr>
          <w:rFonts w:ascii="Times New Roman" w:hAnsi="Times New Roman" w:cs="Times New Roman"/>
          <w:sz w:val="24"/>
          <w:szCs w:val="24"/>
        </w:rPr>
      </w:pPr>
    </w:p>
    <w:p w:rsidR="00D96437" w:rsidRPr="00314DD6" w:rsidRDefault="00D96437">
      <w:pPr>
        <w:widowControl/>
        <w:adjustRightInd/>
        <w:spacing w:line="240" w:lineRule="auto"/>
        <w:jc w:val="left"/>
        <w:textAlignment w:val="auto"/>
        <w:rPr>
          <w:rFonts w:ascii="Times New Roman" w:hAnsi="Times New Roman" w:cs="Times New Roman"/>
          <w:b/>
          <w:bCs/>
          <w:snapToGrid w:val="0"/>
          <w:sz w:val="24"/>
          <w:szCs w:val="24"/>
        </w:rPr>
      </w:pPr>
    </w:p>
    <w:sectPr w:rsidR="00D96437" w:rsidRPr="00314DD6" w:rsidSect="00E370A3">
      <w:footerReference w:type="even" r:id="rId16"/>
      <w:footerReference w:type="default" r:id="rId17"/>
      <w:footnotePr>
        <w:pos w:val="beneathText"/>
      </w:footnotePr>
      <w:endnotePr>
        <w:numFmt w:val="decimal"/>
      </w:endnotePr>
      <w:pgSz w:w="12240" w:h="15840" w:code="1"/>
      <w:pgMar w:top="1559" w:right="1418" w:bottom="1134" w:left="1701" w:header="709" w:footer="49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6AC" w:rsidRDefault="004816AC">
      <w:r>
        <w:separator/>
      </w:r>
    </w:p>
  </w:endnote>
  <w:endnote w:type="continuationSeparator" w:id="0">
    <w:p w:rsidR="004816AC" w:rsidRDefault="00481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onsolas">
    <w:panose1 w:val="020B0609020204030204"/>
    <w:charset w:val="A2"/>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TimesNewRomanPSMT">
    <w:altName w:val="Times New Roman"/>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0AE" w:rsidRDefault="00AF30AE" w:rsidP="00251FC0">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F30AE" w:rsidRDefault="00AF30AE">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0AE" w:rsidRDefault="00AF30AE" w:rsidP="00251FC0">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870C7A">
      <w:rPr>
        <w:rStyle w:val="SayfaNumaras"/>
        <w:noProof/>
      </w:rPr>
      <w:t>37</w:t>
    </w:r>
    <w:r>
      <w:rPr>
        <w:rStyle w:val="SayfaNumaras"/>
      </w:rPr>
      <w:fldChar w:fldCharType="end"/>
    </w:r>
  </w:p>
  <w:p w:rsidR="00AF30AE" w:rsidRPr="0098510A" w:rsidRDefault="00AF30AE" w:rsidP="0098510A">
    <w:pPr>
      <w:pStyle w:val="stBilgi"/>
      <w:rPr>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6AC" w:rsidRDefault="004816AC">
      <w:r>
        <w:separator/>
      </w:r>
    </w:p>
  </w:footnote>
  <w:footnote w:type="continuationSeparator" w:id="0">
    <w:p w:rsidR="004816AC" w:rsidRDefault="004816AC">
      <w:r>
        <w:continuationSeparator/>
      </w:r>
    </w:p>
  </w:footnote>
  <w:footnote w:id="1">
    <w:p w:rsidR="00AF30AE" w:rsidRPr="00AE6135" w:rsidRDefault="00AF30AE" w:rsidP="00C618D8">
      <w:pPr>
        <w:pStyle w:val="DipnotMetni"/>
        <w:rPr>
          <w:rFonts w:ascii="Times New Roman" w:hAnsi="Times New Roman" w:cs="Times New Roman"/>
          <w:sz w:val="16"/>
          <w:szCs w:val="16"/>
        </w:rPr>
      </w:pPr>
      <w:r w:rsidRPr="00AE6135">
        <w:rPr>
          <w:rStyle w:val="DipnotBavurusu"/>
          <w:rFonts w:ascii="Times New Roman" w:hAnsi="Times New Roman" w:cs="Times New Roman"/>
          <w:szCs w:val="16"/>
        </w:rPr>
        <w:footnoteRef/>
      </w:r>
      <w:r w:rsidRPr="00AE6135">
        <w:rPr>
          <w:rFonts w:ascii="Times New Roman" w:hAnsi="Times New Roman" w:cs="Times New Roman"/>
          <w:sz w:val="16"/>
          <w:szCs w:val="16"/>
        </w:rPr>
        <w:t xml:space="preserve"> </w:t>
      </w:r>
      <w:r w:rsidRPr="00AE6135">
        <w:rPr>
          <w:rFonts w:ascii="Times New Roman" w:hAnsi="Times New Roman" w:cs="Times New Roman"/>
          <w:bCs/>
          <w:sz w:val="16"/>
          <w:szCs w:val="16"/>
        </w:rPr>
        <w:t>OSB Doluluk oranı: Aktif Üretim Yapılan Parsel Sayısı/Toplam Parsel Sayısı</w:t>
      </w:r>
    </w:p>
  </w:footnote>
  <w:footnote w:id="2">
    <w:p w:rsidR="00AF30AE" w:rsidRPr="00AE6135" w:rsidRDefault="00AF30AE" w:rsidP="008B35B3">
      <w:pPr>
        <w:pStyle w:val="DipnotMetni"/>
        <w:spacing w:after="0" w:line="240" w:lineRule="auto"/>
        <w:ind w:left="0" w:firstLine="0"/>
        <w:rPr>
          <w:rFonts w:ascii="Times New Roman" w:hAnsi="Times New Roman" w:cs="Times New Roman"/>
          <w:sz w:val="16"/>
          <w:szCs w:val="16"/>
        </w:rPr>
      </w:pPr>
      <w:r w:rsidRPr="00AE6135">
        <w:rPr>
          <w:rStyle w:val="DipnotBavurusu"/>
          <w:rFonts w:ascii="Times New Roman" w:hAnsi="Times New Roman" w:cs="Times New Roman"/>
          <w:szCs w:val="16"/>
        </w:rPr>
        <w:footnoteRef/>
      </w:r>
      <w:r w:rsidRPr="00AE6135">
        <w:rPr>
          <w:rFonts w:ascii="Times New Roman" w:hAnsi="Times New Roman" w:cs="Times New Roman"/>
          <w:sz w:val="16"/>
          <w:szCs w:val="16"/>
        </w:rPr>
        <w:t xml:space="preserve">Bu yönetmeliğe </w:t>
      </w:r>
      <w:hyperlink r:id="rId1" w:history="1">
        <w:r w:rsidRPr="00AE6135">
          <w:rPr>
            <w:rStyle w:val="Kpr"/>
            <w:rFonts w:ascii="Times New Roman" w:hAnsi="Times New Roman" w:cs="Times New Roman"/>
            <w:sz w:val="16"/>
            <w:szCs w:val="16"/>
          </w:rPr>
          <w:t>http://www.oka.org.tr/okaIcerik.aspx?Id=605</w:t>
        </w:r>
      </w:hyperlink>
      <w:r w:rsidRPr="00AE6135">
        <w:rPr>
          <w:rFonts w:ascii="Times New Roman" w:hAnsi="Times New Roman" w:cs="Times New Roman"/>
          <w:sz w:val="16"/>
          <w:szCs w:val="16"/>
        </w:rPr>
        <w:t xml:space="preserve">  internet adresinden ulaşılabilir.</w:t>
      </w:r>
    </w:p>
  </w:footnote>
  <w:footnote w:id="3">
    <w:p w:rsidR="00AF30AE" w:rsidRPr="00BB7CD8" w:rsidRDefault="00AF30AE" w:rsidP="005775E1">
      <w:pPr>
        <w:pStyle w:val="DipnotMetni"/>
        <w:spacing w:after="0" w:line="240" w:lineRule="auto"/>
        <w:ind w:left="0" w:firstLine="3"/>
      </w:pPr>
      <w:r w:rsidRPr="000E7C4A">
        <w:rPr>
          <w:rStyle w:val="DipnotBavurusu"/>
        </w:rPr>
        <w:footnoteRef/>
      </w:r>
      <w:r w:rsidRPr="000F230E">
        <w:rPr>
          <w:rFonts w:ascii="Times New Roman" w:hAnsi="Times New Roman" w:cs="Times New Roman"/>
          <w:sz w:val="16"/>
          <w:szCs w:val="16"/>
        </w:rPr>
        <w:t xml:space="preserve">8 Kasım 2008 tarih ve 27048 sayılı Resmi </w:t>
      </w:r>
      <w:r>
        <w:rPr>
          <w:rFonts w:ascii="Times New Roman" w:hAnsi="Times New Roman" w:cs="Times New Roman"/>
          <w:sz w:val="16"/>
          <w:szCs w:val="16"/>
        </w:rPr>
        <w:t>Gazete</w:t>
      </w:r>
      <w:r w:rsidRPr="000F230E">
        <w:rPr>
          <w:rFonts w:ascii="Times New Roman" w:hAnsi="Times New Roman" w:cs="Times New Roman"/>
          <w:sz w:val="16"/>
          <w:szCs w:val="16"/>
        </w:rPr>
        <w:t>de yayımlanan Kalkınma Ajansları Proje ve Faaliyet Destekleme Yönetmeliği</w:t>
      </w:r>
    </w:p>
  </w:footnote>
  <w:footnote w:id="4">
    <w:p w:rsidR="00AF30AE" w:rsidRPr="00AE6135" w:rsidRDefault="00AF30AE">
      <w:pPr>
        <w:pStyle w:val="DipnotMetni"/>
        <w:rPr>
          <w:rFonts w:ascii="Times New Roman" w:hAnsi="Times New Roman" w:cs="Times New Roman"/>
          <w:sz w:val="16"/>
          <w:szCs w:val="16"/>
        </w:rPr>
      </w:pPr>
      <w:r w:rsidRPr="00AE6135">
        <w:rPr>
          <w:rStyle w:val="DipnotBavurusu"/>
          <w:rFonts w:ascii="Times New Roman" w:hAnsi="Times New Roman" w:cs="Times New Roman"/>
          <w:szCs w:val="16"/>
        </w:rPr>
        <w:footnoteRef/>
      </w:r>
      <w:r w:rsidRPr="00AE6135">
        <w:rPr>
          <w:rFonts w:ascii="Times New Roman" w:hAnsi="Times New Roman" w:cs="Times New Roman"/>
          <w:sz w:val="16"/>
          <w:szCs w:val="16"/>
        </w:rPr>
        <w:t xml:space="preserve"> 5018 sayılı Kamu Mali Yönetimi ve Kontrol Kanununun 3. maddesinde tanımlanan idareler. </w:t>
      </w:r>
    </w:p>
  </w:footnote>
  <w:footnote w:id="5">
    <w:p w:rsidR="00AF30AE" w:rsidRPr="00D35598" w:rsidRDefault="00AF30AE" w:rsidP="0041639C">
      <w:pPr>
        <w:pStyle w:val="DipnotMetni"/>
        <w:spacing w:line="240" w:lineRule="auto"/>
        <w:rPr>
          <w:rFonts w:ascii="Times New Roman" w:hAnsi="Times New Roman" w:cs="Times New Roman"/>
        </w:rPr>
      </w:pPr>
      <w:r>
        <w:rPr>
          <w:rStyle w:val="DipnotBavurusu"/>
        </w:rPr>
        <w:footnoteRef/>
      </w:r>
      <w:r>
        <w:t xml:space="preserve"> </w:t>
      </w:r>
      <w:r w:rsidRPr="009B3166">
        <w:rPr>
          <w:rFonts w:ascii="Times New Roman" w:hAnsi="Times New Roman" w:cs="Times New Roman"/>
          <w:sz w:val="16"/>
          <w:szCs w:val="16"/>
        </w:rPr>
        <w:t>22.08.2009 Tarih ve 27327 Sayılı OSB Uygulama Yönetmeliği Md.4/s kapsamında tanımlanan: Yer seçimi sonucunda sınırları tasdik edilmiş OSB alanlarıyla birlikte, OSB’nin faaliyetleri için zorunlu olan ve Bakanlığın uygun gördüğü; teknik altyapılara ilişkin tesis ve bağlantı hatları ile teknik donatı alanlarının yer aldığı OSB dışındaki alanları kapsar.</w:t>
      </w:r>
    </w:p>
  </w:footnote>
  <w:footnote w:id="6">
    <w:p w:rsidR="00AF30AE" w:rsidRPr="0041639C" w:rsidRDefault="00AF30AE" w:rsidP="0041639C">
      <w:pPr>
        <w:pStyle w:val="DipnotMetni"/>
        <w:spacing w:after="0" w:line="240" w:lineRule="auto"/>
        <w:ind w:left="0" w:firstLine="6"/>
        <w:rPr>
          <w:rFonts w:ascii="Times New Roman" w:hAnsi="Times New Roman" w:cs="Times New Roman"/>
          <w:b/>
          <w:sz w:val="16"/>
          <w:szCs w:val="16"/>
          <w:u w:val="single"/>
        </w:rPr>
      </w:pPr>
      <w:r w:rsidRPr="0041639C">
        <w:rPr>
          <w:rStyle w:val="DipnotBavurusu"/>
          <w:rFonts w:ascii="Times New Roman" w:hAnsi="Times New Roman" w:cs="Times New Roman"/>
          <w:szCs w:val="16"/>
        </w:rPr>
        <w:footnoteRef/>
      </w:r>
      <w:r w:rsidRPr="0041639C">
        <w:rPr>
          <w:rFonts w:ascii="Times New Roman" w:hAnsi="Times New Roman" w:cs="Times New Roman"/>
          <w:sz w:val="16"/>
          <w:szCs w:val="16"/>
        </w:rPr>
        <w:t xml:space="preserve"> Ajans mali destek miktarı 200.000 TL’nin üzerinde olan bütün projelerden denetim raporu talep eder. Bu limitin altındaki projelerde kendi belirleyeceği ve başvuru rehberinde belirteceği kriterlere (mali destek miktarı, yararlanıcın yasal statüsü vs.) göre denetim raporu talep edebilir. Bu denetim Kamu Gözetimi Muhasebe ve Denetim Standartları Kurulu tarafından yetkilendirilen bağımsız denetçiler ve bağımsız denetim kuruluşları ile serbest muhasebeci mali müşavirler ve yeminli mali müşavirler tarafından yapılabilir. Projelerin denetimi Ajans tarafından da yaptırılabilir. Bu durumda denetim maliyeti proje bütçesinde yer almaz. </w:t>
      </w:r>
      <w:r w:rsidRPr="0041639C">
        <w:rPr>
          <w:rFonts w:ascii="Times New Roman" w:hAnsi="Times New Roman" w:cs="Times New Roman"/>
          <w:b/>
          <w:sz w:val="16"/>
          <w:szCs w:val="16"/>
          <w:u w:val="single"/>
        </w:rPr>
        <w:t>Kamu kurum ve kuruluşları dış denetim kuralından muaf tutulmuştur.</w:t>
      </w:r>
    </w:p>
  </w:footnote>
  <w:footnote w:id="7">
    <w:p w:rsidR="00AF30AE" w:rsidRPr="00B25D69" w:rsidRDefault="00AF30AE" w:rsidP="00B25D69">
      <w:pPr>
        <w:widowControl/>
        <w:autoSpaceDE w:val="0"/>
        <w:autoSpaceDN w:val="0"/>
        <w:spacing w:line="240" w:lineRule="auto"/>
        <w:textAlignment w:val="auto"/>
        <w:rPr>
          <w:sz w:val="16"/>
          <w:szCs w:val="16"/>
        </w:rPr>
      </w:pPr>
      <w:r>
        <w:rPr>
          <w:rStyle w:val="DipnotBavurusu"/>
        </w:rPr>
        <w:footnoteRef/>
      </w:r>
      <w:r w:rsidRPr="00B25D69">
        <w:rPr>
          <w:rFonts w:ascii="TimesNewRomanPSMT" w:hAnsi="TimesNewRomanPSMT" w:cs="TimesNewRomanPSMT"/>
          <w:sz w:val="16"/>
          <w:szCs w:val="16"/>
          <w:lang w:eastAsia="tr-TR"/>
        </w:rPr>
        <w:t>Belgeler, noter veya belgeyi düzenleyen yetkili kurum/kuruluş tarafından tasdik edilebileceği gibi, aslı Ajans’a</w:t>
      </w:r>
      <w:r>
        <w:rPr>
          <w:rFonts w:ascii="TimesNewRomanPSMT" w:hAnsi="TimesNewRomanPSMT" w:cs="TimesNewRomanPSMT"/>
          <w:sz w:val="16"/>
          <w:szCs w:val="16"/>
          <w:lang w:eastAsia="tr-TR"/>
        </w:rPr>
        <w:t xml:space="preserve"> </w:t>
      </w:r>
      <w:r w:rsidRPr="00B25D69">
        <w:rPr>
          <w:rFonts w:ascii="TimesNewRomanPSMT" w:hAnsi="TimesNewRomanPSMT" w:cs="TimesNewRomanPSMT"/>
          <w:sz w:val="16"/>
          <w:szCs w:val="16"/>
          <w:lang w:eastAsia="tr-TR"/>
        </w:rPr>
        <w:t>ibraz edilmek şartıyla “Aslı Görülmüştür” şerhi düşülerek Ajans tarafından da tasdik edilebilecektir.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61AB3F2"/>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D4A20A8E"/>
    <w:lvl w:ilvl="0">
      <w:start w:val="1"/>
      <w:numFmt w:val="decimal"/>
      <w:lvlText w:val="%1."/>
      <w:lvlJc w:val="left"/>
      <w:pPr>
        <w:tabs>
          <w:tab w:val="num" w:pos="482"/>
        </w:tabs>
        <w:ind w:left="482" w:hanging="482"/>
      </w:pPr>
    </w:lvl>
    <w:lvl w:ilvl="1">
      <w:start w:val="1"/>
      <w:numFmt w:val="decimal"/>
      <w:pStyle w:val="Balk5"/>
      <w:lvlText w:val="%1.%2."/>
      <w:lvlJc w:val="left"/>
      <w:pPr>
        <w:tabs>
          <w:tab w:val="num" w:pos="842"/>
        </w:tabs>
        <w:ind w:left="720" w:hanging="238"/>
      </w:pPr>
    </w:lvl>
    <w:lvl w:ilvl="2">
      <w:start w:val="1"/>
      <w:numFmt w:val="decimal"/>
      <w:pStyle w:val="Balk6"/>
      <w:lvlText w:val="%1.%2.%3."/>
      <w:lvlJc w:val="left"/>
      <w:pPr>
        <w:tabs>
          <w:tab w:val="num" w:pos="1922"/>
        </w:tabs>
        <w:ind w:left="782" w:firstLine="420"/>
      </w:pPr>
    </w:lvl>
    <w:lvl w:ilvl="3">
      <w:start w:val="1"/>
      <w:numFmt w:val="decimal"/>
      <w:pStyle w:val="Balk4"/>
      <w:lvlText w:val="%1.%2.%3.%4."/>
      <w:lvlJc w:val="left"/>
      <w:pPr>
        <w:tabs>
          <w:tab w:val="num" w:pos="1922"/>
        </w:tabs>
        <w:ind w:left="782" w:firstLine="420"/>
      </w:pPr>
    </w:lvl>
    <w:lvl w:ilvl="4">
      <w:start w:val="1"/>
      <w:numFmt w:val="decimal"/>
      <w:pStyle w:val="Balk5"/>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pStyle w:val="Balk7"/>
      <w:lvlText w:val="%1.%2.%3.%4.%5.%6.%7"/>
      <w:lvlJc w:val="left"/>
      <w:pPr>
        <w:tabs>
          <w:tab w:val="num" w:pos="0"/>
        </w:tabs>
        <w:ind w:left="0" w:firstLine="0"/>
      </w:pPr>
    </w:lvl>
    <w:lvl w:ilvl="7">
      <w:start w:val="1"/>
      <w:numFmt w:val="decimal"/>
      <w:pStyle w:val="Balk8"/>
      <w:lvlText w:val="%1.%2.%3.%4.%5.%6.%7.%8"/>
      <w:lvlJc w:val="left"/>
      <w:pPr>
        <w:tabs>
          <w:tab w:val="num" w:pos="0"/>
        </w:tabs>
        <w:ind w:left="0" w:firstLine="0"/>
      </w:pPr>
    </w:lvl>
    <w:lvl w:ilvl="8">
      <w:start w:val="1"/>
      <w:numFmt w:val="decimal"/>
      <w:pStyle w:val="Balk9"/>
      <w:lvlText w:val="%1.%2.%3.%4.%5.%6.%7.%8.%9"/>
      <w:lvlJc w:val="left"/>
      <w:pPr>
        <w:tabs>
          <w:tab w:val="num" w:pos="0"/>
        </w:tabs>
        <w:ind w:left="0" w:firstLine="0"/>
      </w:pPr>
    </w:lvl>
  </w:abstractNum>
  <w:abstractNum w:abstractNumId="2" w15:restartNumberingAfterBreak="0">
    <w:nsid w:val="01EE39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F379D6"/>
    <w:multiLevelType w:val="hybridMultilevel"/>
    <w:tmpl w:val="CF2A0F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32250B0"/>
    <w:multiLevelType w:val="hybridMultilevel"/>
    <w:tmpl w:val="7990E5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5287F98"/>
    <w:multiLevelType w:val="hybridMultilevel"/>
    <w:tmpl w:val="A2AAD1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9AE03B9"/>
    <w:multiLevelType w:val="hybridMultilevel"/>
    <w:tmpl w:val="598471D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E661EFD"/>
    <w:multiLevelType w:val="hybridMultilevel"/>
    <w:tmpl w:val="1374AFA2"/>
    <w:lvl w:ilvl="0" w:tplc="041F0001">
      <w:start w:val="1"/>
      <w:numFmt w:val="bullet"/>
      <w:lvlText w:val=""/>
      <w:lvlJc w:val="left"/>
      <w:pPr>
        <w:ind w:left="1778" w:hanging="360"/>
      </w:pPr>
      <w:rPr>
        <w:rFonts w:ascii="Symbol" w:hAnsi="Symbol" w:hint="default"/>
      </w:rPr>
    </w:lvl>
    <w:lvl w:ilvl="1" w:tplc="041F0003">
      <w:start w:val="1"/>
      <w:numFmt w:val="bullet"/>
      <w:lvlText w:val="o"/>
      <w:lvlJc w:val="left"/>
      <w:pPr>
        <w:ind w:left="2498" w:hanging="360"/>
      </w:pPr>
      <w:rPr>
        <w:rFonts w:ascii="Courier New" w:hAnsi="Courier New" w:cs="Courier New" w:hint="default"/>
      </w:rPr>
    </w:lvl>
    <w:lvl w:ilvl="2" w:tplc="041F0005" w:tentative="1">
      <w:start w:val="1"/>
      <w:numFmt w:val="bullet"/>
      <w:lvlText w:val=""/>
      <w:lvlJc w:val="left"/>
      <w:pPr>
        <w:ind w:left="3218" w:hanging="360"/>
      </w:pPr>
      <w:rPr>
        <w:rFonts w:ascii="Wingdings" w:hAnsi="Wingdings" w:hint="default"/>
      </w:rPr>
    </w:lvl>
    <w:lvl w:ilvl="3" w:tplc="041F0001" w:tentative="1">
      <w:start w:val="1"/>
      <w:numFmt w:val="bullet"/>
      <w:lvlText w:val=""/>
      <w:lvlJc w:val="left"/>
      <w:pPr>
        <w:ind w:left="3938" w:hanging="360"/>
      </w:pPr>
      <w:rPr>
        <w:rFonts w:ascii="Symbol" w:hAnsi="Symbol" w:hint="default"/>
      </w:rPr>
    </w:lvl>
    <w:lvl w:ilvl="4" w:tplc="041F0003" w:tentative="1">
      <w:start w:val="1"/>
      <w:numFmt w:val="bullet"/>
      <w:lvlText w:val="o"/>
      <w:lvlJc w:val="left"/>
      <w:pPr>
        <w:ind w:left="4658" w:hanging="360"/>
      </w:pPr>
      <w:rPr>
        <w:rFonts w:ascii="Courier New" w:hAnsi="Courier New" w:cs="Courier New" w:hint="default"/>
      </w:rPr>
    </w:lvl>
    <w:lvl w:ilvl="5" w:tplc="041F0005" w:tentative="1">
      <w:start w:val="1"/>
      <w:numFmt w:val="bullet"/>
      <w:lvlText w:val=""/>
      <w:lvlJc w:val="left"/>
      <w:pPr>
        <w:ind w:left="5378" w:hanging="360"/>
      </w:pPr>
      <w:rPr>
        <w:rFonts w:ascii="Wingdings" w:hAnsi="Wingdings" w:hint="default"/>
      </w:rPr>
    </w:lvl>
    <w:lvl w:ilvl="6" w:tplc="041F0001" w:tentative="1">
      <w:start w:val="1"/>
      <w:numFmt w:val="bullet"/>
      <w:lvlText w:val=""/>
      <w:lvlJc w:val="left"/>
      <w:pPr>
        <w:ind w:left="6098" w:hanging="360"/>
      </w:pPr>
      <w:rPr>
        <w:rFonts w:ascii="Symbol" w:hAnsi="Symbol" w:hint="default"/>
      </w:rPr>
    </w:lvl>
    <w:lvl w:ilvl="7" w:tplc="041F0003" w:tentative="1">
      <w:start w:val="1"/>
      <w:numFmt w:val="bullet"/>
      <w:lvlText w:val="o"/>
      <w:lvlJc w:val="left"/>
      <w:pPr>
        <w:ind w:left="6818" w:hanging="360"/>
      </w:pPr>
      <w:rPr>
        <w:rFonts w:ascii="Courier New" w:hAnsi="Courier New" w:cs="Courier New" w:hint="default"/>
      </w:rPr>
    </w:lvl>
    <w:lvl w:ilvl="8" w:tplc="041F0005" w:tentative="1">
      <w:start w:val="1"/>
      <w:numFmt w:val="bullet"/>
      <w:lvlText w:val=""/>
      <w:lvlJc w:val="left"/>
      <w:pPr>
        <w:ind w:left="7538" w:hanging="360"/>
      </w:pPr>
      <w:rPr>
        <w:rFonts w:ascii="Wingdings" w:hAnsi="Wingdings" w:hint="default"/>
      </w:rPr>
    </w:lvl>
  </w:abstractNum>
  <w:abstractNum w:abstractNumId="8" w15:restartNumberingAfterBreak="0">
    <w:nsid w:val="147210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C6D4795"/>
    <w:multiLevelType w:val="hybridMultilevel"/>
    <w:tmpl w:val="B63456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5C52F52"/>
    <w:multiLevelType w:val="hybridMultilevel"/>
    <w:tmpl w:val="76CE343C"/>
    <w:lvl w:ilvl="0" w:tplc="0409000F">
      <w:start w:val="1"/>
      <w:numFmt w:val="decimal"/>
      <w:lvlText w:val="%1."/>
      <w:lvlJc w:val="left"/>
      <w:pPr>
        <w:tabs>
          <w:tab w:val="num" w:pos="928"/>
        </w:tabs>
        <w:ind w:left="928"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A205B1C"/>
    <w:multiLevelType w:val="hybridMultilevel"/>
    <w:tmpl w:val="FCB2CE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A81532F"/>
    <w:multiLevelType w:val="hybridMultilevel"/>
    <w:tmpl w:val="E8606B50"/>
    <w:lvl w:ilvl="0" w:tplc="FFFFFFFF">
      <w:start w:val="1"/>
      <w:numFmt w:val="lowerLetter"/>
      <w:lvlText w:val="%1)"/>
      <w:lvlJc w:val="left"/>
      <w:pPr>
        <w:tabs>
          <w:tab w:val="num" w:pos="1429"/>
        </w:tabs>
        <w:ind w:left="1429" w:hanging="360"/>
      </w:pPr>
      <w:rPr>
        <w:rFont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2B6F7F66"/>
    <w:multiLevelType w:val="hybridMultilevel"/>
    <w:tmpl w:val="17FEDBE4"/>
    <w:lvl w:ilvl="0" w:tplc="041F000F">
      <w:start w:val="1"/>
      <w:numFmt w:val="decimal"/>
      <w:lvlText w:val="%1."/>
      <w:lvlJc w:val="left"/>
      <w:pPr>
        <w:tabs>
          <w:tab w:val="num" w:pos="1080"/>
        </w:tabs>
        <w:ind w:left="1080" w:hanging="360"/>
      </w:pPr>
    </w:lvl>
    <w:lvl w:ilvl="1" w:tplc="041F0001">
      <w:start w:val="1"/>
      <w:numFmt w:val="bullet"/>
      <w:lvlText w:val=""/>
      <w:lvlJc w:val="left"/>
      <w:pPr>
        <w:tabs>
          <w:tab w:val="num" w:pos="1800"/>
        </w:tabs>
        <w:ind w:left="1800" w:hanging="360"/>
      </w:pPr>
      <w:rPr>
        <w:rFonts w:ascii="Symbol" w:hAnsi="Symbol"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4" w15:restartNumberingAfterBreak="0">
    <w:nsid w:val="2C3A6BBB"/>
    <w:multiLevelType w:val="hybridMultilevel"/>
    <w:tmpl w:val="75CA55CA"/>
    <w:lvl w:ilvl="0" w:tplc="FFFFFFFF">
      <w:start w:val="1"/>
      <w:numFmt w:val="bullet"/>
      <w:lvlText w:val=""/>
      <w:lvlJc w:val="left"/>
      <w:pPr>
        <w:tabs>
          <w:tab w:val="num" w:pos="1429"/>
        </w:tabs>
        <w:ind w:left="1429" w:hanging="360"/>
      </w:pPr>
      <w:rPr>
        <w:rFonts w:ascii="Symbol" w:hAnsi="Symbol" w:hint="default"/>
      </w:rPr>
    </w:lvl>
    <w:lvl w:ilvl="1" w:tplc="FFFFFFFF">
      <w:start w:val="1"/>
      <w:numFmt w:val="upp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B47BB7"/>
    <w:multiLevelType w:val="hybridMultilevel"/>
    <w:tmpl w:val="CE10E3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F700E47"/>
    <w:multiLevelType w:val="hybridMultilevel"/>
    <w:tmpl w:val="8132DEA2"/>
    <w:lvl w:ilvl="0" w:tplc="14C8AA66">
      <w:start w:val="1"/>
      <w:numFmt w:val="bullet"/>
      <w:pStyle w:val="LGSembolMadde"/>
      <w:lvlText w:val=""/>
      <w:lvlJc w:val="left"/>
      <w:pPr>
        <w:ind w:left="1080" w:hanging="360"/>
      </w:pPr>
      <w:rPr>
        <w:rFonts w:ascii="Symbol" w:hAnsi="Symbol" w:hint="default"/>
      </w:rPr>
    </w:lvl>
    <w:lvl w:ilvl="1" w:tplc="041F0003">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7" w15:restartNumberingAfterBreak="0">
    <w:nsid w:val="312347A5"/>
    <w:multiLevelType w:val="hybridMultilevel"/>
    <w:tmpl w:val="859A0BC0"/>
    <w:lvl w:ilvl="0" w:tplc="FFFFFFFF">
      <w:start w:val="1"/>
      <w:numFmt w:val="bullet"/>
      <w:lvlText w:val=""/>
      <w:lvlJc w:val="left"/>
      <w:pPr>
        <w:tabs>
          <w:tab w:val="num" w:pos="1429"/>
        </w:tabs>
        <w:ind w:left="1429" w:hanging="360"/>
      </w:pPr>
      <w:rPr>
        <w:rFonts w:ascii="Symbol" w:hAnsi="Symbol" w:hint="default"/>
      </w:rPr>
    </w:lvl>
    <w:lvl w:ilvl="1" w:tplc="FFFFFFFF">
      <w:start w:val="1"/>
      <w:numFmt w:val="upp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16208D"/>
    <w:multiLevelType w:val="hybridMultilevel"/>
    <w:tmpl w:val="DCB819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3950A88"/>
    <w:multiLevelType w:val="multilevel"/>
    <w:tmpl w:val="53A8AA04"/>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4A26DC0"/>
    <w:multiLevelType w:val="hybridMultilevel"/>
    <w:tmpl w:val="39F82A6C"/>
    <w:lvl w:ilvl="0" w:tplc="041F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E03117"/>
    <w:multiLevelType w:val="multilevel"/>
    <w:tmpl w:val="132E2DF2"/>
    <w:lvl w:ilvl="0">
      <w:start w:val="3"/>
      <w:numFmt w:val="decimal"/>
      <w:pStyle w:val="Application3"/>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35A83CBF"/>
    <w:multiLevelType w:val="hybridMultilevel"/>
    <w:tmpl w:val="64A460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B1C6BDE"/>
    <w:multiLevelType w:val="hybridMultilevel"/>
    <w:tmpl w:val="01BE0F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FCF29DF"/>
    <w:multiLevelType w:val="hybridMultilevel"/>
    <w:tmpl w:val="29E81D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078035D"/>
    <w:multiLevelType w:val="hybridMultilevel"/>
    <w:tmpl w:val="4F7486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1EE054C"/>
    <w:multiLevelType w:val="hybridMultilevel"/>
    <w:tmpl w:val="CA48D7DC"/>
    <w:lvl w:ilvl="0" w:tplc="041F0001">
      <w:start w:val="1"/>
      <w:numFmt w:val="bullet"/>
      <w:lvlText w:val=""/>
      <w:lvlJc w:val="left"/>
      <w:pPr>
        <w:ind w:left="2880" w:hanging="360"/>
      </w:pPr>
      <w:rPr>
        <w:rFonts w:ascii="Symbol" w:hAnsi="Symbol" w:hint="default"/>
      </w:rPr>
    </w:lvl>
    <w:lvl w:ilvl="1" w:tplc="041F0003" w:tentative="1">
      <w:start w:val="1"/>
      <w:numFmt w:val="bullet"/>
      <w:lvlText w:val="o"/>
      <w:lvlJc w:val="left"/>
      <w:pPr>
        <w:ind w:left="3600" w:hanging="360"/>
      </w:pPr>
      <w:rPr>
        <w:rFonts w:ascii="Courier New" w:hAnsi="Courier New" w:cs="Courier New" w:hint="default"/>
      </w:rPr>
    </w:lvl>
    <w:lvl w:ilvl="2" w:tplc="041F0005" w:tentative="1">
      <w:start w:val="1"/>
      <w:numFmt w:val="bullet"/>
      <w:lvlText w:val=""/>
      <w:lvlJc w:val="left"/>
      <w:pPr>
        <w:ind w:left="4320" w:hanging="360"/>
      </w:pPr>
      <w:rPr>
        <w:rFonts w:ascii="Wingdings" w:hAnsi="Wingdings" w:hint="default"/>
      </w:rPr>
    </w:lvl>
    <w:lvl w:ilvl="3" w:tplc="041F0001" w:tentative="1">
      <w:start w:val="1"/>
      <w:numFmt w:val="bullet"/>
      <w:lvlText w:val=""/>
      <w:lvlJc w:val="left"/>
      <w:pPr>
        <w:ind w:left="5040" w:hanging="360"/>
      </w:pPr>
      <w:rPr>
        <w:rFonts w:ascii="Symbol" w:hAnsi="Symbol" w:hint="default"/>
      </w:rPr>
    </w:lvl>
    <w:lvl w:ilvl="4" w:tplc="041F0003" w:tentative="1">
      <w:start w:val="1"/>
      <w:numFmt w:val="bullet"/>
      <w:lvlText w:val="o"/>
      <w:lvlJc w:val="left"/>
      <w:pPr>
        <w:ind w:left="5760" w:hanging="360"/>
      </w:pPr>
      <w:rPr>
        <w:rFonts w:ascii="Courier New" w:hAnsi="Courier New" w:cs="Courier New" w:hint="default"/>
      </w:rPr>
    </w:lvl>
    <w:lvl w:ilvl="5" w:tplc="041F0005" w:tentative="1">
      <w:start w:val="1"/>
      <w:numFmt w:val="bullet"/>
      <w:lvlText w:val=""/>
      <w:lvlJc w:val="left"/>
      <w:pPr>
        <w:ind w:left="6480" w:hanging="360"/>
      </w:pPr>
      <w:rPr>
        <w:rFonts w:ascii="Wingdings" w:hAnsi="Wingdings" w:hint="default"/>
      </w:rPr>
    </w:lvl>
    <w:lvl w:ilvl="6" w:tplc="041F0001" w:tentative="1">
      <w:start w:val="1"/>
      <w:numFmt w:val="bullet"/>
      <w:lvlText w:val=""/>
      <w:lvlJc w:val="left"/>
      <w:pPr>
        <w:ind w:left="7200" w:hanging="360"/>
      </w:pPr>
      <w:rPr>
        <w:rFonts w:ascii="Symbol" w:hAnsi="Symbol" w:hint="default"/>
      </w:rPr>
    </w:lvl>
    <w:lvl w:ilvl="7" w:tplc="041F0003" w:tentative="1">
      <w:start w:val="1"/>
      <w:numFmt w:val="bullet"/>
      <w:lvlText w:val="o"/>
      <w:lvlJc w:val="left"/>
      <w:pPr>
        <w:ind w:left="7920" w:hanging="360"/>
      </w:pPr>
      <w:rPr>
        <w:rFonts w:ascii="Courier New" w:hAnsi="Courier New" w:cs="Courier New" w:hint="default"/>
      </w:rPr>
    </w:lvl>
    <w:lvl w:ilvl="8" w:tplc="041F0005" w:tentative="1">
      <w:start w:val="1"/>
      <w:numFmt w:val="bullet"/>
      <w:lvlText w:val=""/>
      <w:lvlJc w:val="left"/>
      <w:pPr>
        <w:ind w:left="8640" w:hanging="360"/>
      </w:pPr>
      <w:rPr>
        <w:rFonts w:ascii="Wingdings" w:hAnsi="Wingdings" w:hint="default"/>
      </w:rPr>
    </w:lvl>
  </w:abstractNum>
  <w:abstractNum w:abstractNumId="27" w15:restartNumberingAfterBreak="0">
    <w:nsid w:val="44A368F4"/>
    <w:multiLevelType w:val="hybridMultilevel"/>
    <w:tmpl w:val="C6D8D6DC"/>
    <w:lvl w:ilvl="0" w:tplc="041F0001">
      <w:start w:val="1"/>
      <w:numFmt w:val="bullet"/>
      <w:lvlText w:val=""/>
      <w:lvlJc w:val="left"/>
      <w:pPr>
        <w:ind w:left="1440" w:hanging="360"/>
      </w:pPr>
      <w:rPr>
        <w:rFonts w:ascii="Symbol" w:hAnsi="Symbol" w:hint="default"/>
      </w:rPr>
    </w:lvl>
    <w:lvl w:ilvl="1" w:tplc="4E14B326">
      <w:numFmt w:val="bullet"/>
      <w:lvlText w:val="•"/>
      <w:lvlJc w:val="left"/>
      <w:pPr>
        <w:ind w:left="2160" w:hanging="360"/>
      </w:pPr>
      <w:rPr>
        <w:rFonts w:ascii="Calibri" w:eastAsia="Times New Roman" w:hAnsi="Calibri" w:cs="Arial" w:hint="default"/>
        <w:color w:val="1F497D"/>
        <w:sz w:val="22"/>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15:restartNumberingAfterBreak="0">
    <w:nsid w:val="466250F6"/>
    <w:multiLevelType w:val="hybridMultilevel"/>
    <w:tmpl w:val="7488FE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6805374"/>
    <w:multiLevelType w:val="multilevel"/>
    <w:tmpl w:val="9E7698FA"/>
    <w:lvl w:ilvl="0">
      <w:start w:val="1"/>
      <w:numFmt w:val="bullet"/>
      <w:lvlText w:val=""/>
      <w:lvlJc w:val="left"/>
      <w:pPr>
        <w:tabs>
          <w:tab w:val="num" w:pos="0"/>
        </w:tabs>
        <w:ind w:left="709" w:hanging="709"/>
      </w:pPr>
      <w:rPr>
        <w:rFonts w:ascii="Symbol" w:hAnsi="Symbol" w:hint="default"/>
        <w:b/>
        <w:i w:val="0"/>
        <w:sz w:val="22"/>
        <w:szCs w:val="22"/>
      </w:rPr>
    </w:lvl>
    <w:lvl w:ilvl="1">
      <w:start w:val="1"/>
      <w:numFmt w:val="decimal"/>
      <w:lvlText w:val="%1.%2."/>
      <w:lvlJc w:val="left"/>
      <w:pPr>
        <w:tabs>
          <w:tab w:val="num" w:pos="0"/>
        </w:tabs>
        <w:ind w:left="0" w:firstLine="0"/>
      </w:pPr>
      <w:rPr>
        <w:rFonts w:ascii="Arial" w:hAnsi="Arial" w:hint="default"/>
        <w:b/>
        <w:i w:val="0"/>
        <w:sz w:val="22"/>
        <w:szCs w:val="22"/>
      </w:rPr>
    </w:lvl>
    <w:lvl w:ilvl="2">
      <w:start w:val="1"/>
      <w:numFmt w:val="decimal"/>
      <w:lvlText w:val="%1.%2.%3."/>
      <w:lvlJc w:val="left"/>
      <w:pPr>
        <w:tabs>
          <w:tab w:val="num" w:pos="0"/>
        </w:tabs>
        <w:ind w:left="0" w:firstLine="0"/>
      </w:pPr>
      <w:rPr>
        <w:rFonts w:ascii="Arial" w:hAnsi="Arial" w:hint="default"/>
        <w:b/>
        <w:i/>
        <w:sz w:val="22"/>
        <w:szCs w:val="22"/>
      </w:rPr>
    </w:lvl>
    <w:lvl w:ilvl="3">
      <w:start w:val="1"/>
      <w:numFmt w:val="decimal"/>
      <w:lvlText w:val="%1.%2.%3.%4."/>
      <w:lvlJc w:val="left"/>
      <w:pPr>
        <w:tabs>
          <w:tab w:val="num" w:pos="851"/>
        </w:tabs>
        <w:ind w:left="851" w:hanging="851"/>
      </w:pPr>
      <w:rPr>
        <w:rFonts w:ascii="Arial" w:hAnsi="Arial" w:hint="default"/>
        <w:b/>
        <w:i w:val="0"/>
        <w:sz w:val="22"/>
        <w:szCs w:val="22"/>
      </w:rPr>
    </w:lvl>
    <w:lvl w:ilvl="4">
      <w:start w:val="1"/>
      <w:numFmt w:val="decimal"/>
      <w:lvlText w:val="%1.%2.%3.%4.%5."/>
      <w:lvlJc w:val="left"/>
      <w:pPr>
        <w:tabs>
          <w:tab w:val="num" w:pos="1077"/>
        </w:tabs>
        <w:ind w:left="1077" w:hanging="1077"/>
      </w:pPr>
      <w:rPr>
        <w:rFonts w:ascii="Arial" w:hAnsi="Arial" w:hint="default"/>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47DC7E5E"/>
    <w:multiLevelType w:val="multilevel"/>
    <w:tmpl w:val="7E063E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AB70DB9"/>
    <w:multiLevelType w:val="hybridMultilevel"/>
    <w:tmpl w:val="C89ECAF6"/>
    <w:lvl w:ilvl="0" w:tplc="041F0001">
      <w:start w:val="1"/>
      <w:numFmt w:val="bullet"/>
      <w:lvlText w:val=""/>
      <w:lvlJc w:val="left"/>
      <w:pPr>
        <w:ind w:left="720" w:hanging="360"/>
      </w:pPr>
      <w:rPr>
        <w:rFonts w:ascii="Symbol" w:hAnsi="Symbol" w:hint="default"/>
      </w:rPr>
    </w:lvl>
    <w:lvl w:ilvl="1" w:tplc="CCD82B72">
      <w:numFmt w:val="bullet"/>
      <w:lvlText w:val="•"/>
      <w:lvlJc w:val="left"/>
      <w:pPr>
        <w:ind w:left="1440" w:hanging="360"/>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D18194E"/>
    <w:multiLevelType w:val="hybridMultilevel"/>
    <w:tmpl w:val="D5128D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0EE54F4"/>
    <w:multiLevelType w:val="hybridMultilevel"/>
    <w:tmpl w:val="B3B6D022"/>
    <w:lvl w:ilvl="0" w:tplc="041F0001">
      <w:start w:val="1"/>
      <w:numFmt w:val="bullet"/>
      <w:lvlText w:val=""/>
      <w:lvlJc w:val="left"/>
      <w:pPr>
        <w:tabs>
          <w:tab w:val="num" w:pos="720"/>
        </w:tabs>
        <w:ind w:left="720" w:hanging="360"/>
      </w:pPr>
      <w:rPr>
        <w:rFonts w:ascii="Symbol" w:hAnsi="Symbol"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69744BC7"/>
    <w:multiLevelType w:val="hybridMultilevel"/>
    <w:tmpl w:val="C058A9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9DA1846"/>
    <w:multiLevelType w:val="hybridMultilevel"/>
    <w:tmpl w:val="20281C66"/>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BBD74EF"/>
    <w:multiLevelType w:val="multilevel"/>
    <w:tmpl w:val="C9E02B26"/>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E1C7A57"/>
    <w:multiLevelType w:val="hybridMultilevel"/>
    <w:tmpl w:val="6A7A3A3C"/>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8" w15:restartNumberingAfterBreak="0">
    <w:nsid w:val="6F7B143F"/>
    <w:multiLevelType w:val="hybridMultilevel"/>
    <w:tmpl w:val="B808A6A6"/>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9" w15:restartNumberingAfterBreak="0">
    <w:nsid w:val="70D903B4"/>
    <w:multiLevelType w:val="hybridMultilevel"/>
    <w:tmpl w:val="015C7AE2"/>
    <w:lvl w:ilvl="0" w:tplc="FFFFFFFF">
      <w:start w:val="1"/>
      <w:numFmt w:val="lowerLetter"/>
      <w:lvlText w:val="%1."/>
      <w:lvlJc w:val="left"/>
      <w:pPr>
        <w:tabs>
          <w:tab w:val="num" w:pos="1776"/>
        </w:tabs>
        <w:ind w:left="1776" w:hanging="360"/>
      </w:pPr>
    </w:lvl>
    <w:lvl w:ilvl="1" w:tplc="FFFFFFFF">
      <w:start w:val="1"/>
      <w:numFmt w:val="lowerLetter"/>
      <w:lvlText w:val="%2."/>
      <w:lvlJc w:val="left"/>
      <w:pPr>
        <w:tabs>
          <w:tab w:val="num" w:pos="2496"/>
        </w:tabs>
        <w:ind w:left="2496" w:hanging="360"/>
      </w:pPr>
    </w:lvl>
    <w:lvl w:ilvl="2" w:tplc="D80CCC42">
      <w:start w:val="1"/>
      <w:numFmt w:val="decimal"/>
      <w:lvlText w:val="%3."/>
      <w:lvlJc w:val="left"/>
      <w:pPr>
        <w:tabs>
          <w:tab w:val="num" w:pos="3396"/>
        </w:tabs>
        <w:ind w:left="3396" w:hanging="360"/>
      </w:pPr>
      <w:rPr>
        <w:rFonts w:hint="default"/>
      </w:rPr>
    </w:lvl>
    <w:lvl w:ilvl="3" w:tplc="041F0001">
      <w:start w:val="1"/>
      <w:numFmt w:val="bullet"/>
      <w:lvlText w:val=""/>
      <w:lvlJc w:val="left"/>
      <w:pPr>
        <w:tabs>
          <w:tab w:val="num" w:pos="3936"/>
        </w:tabs>
        <w:ind w:left="3936" w:hanging="360"/>
      </w:pPr>
      <w:rPr>
        <w:rFonts w:ascii="Symbol" w:hAnsi="Symbol" w:hint="default"/>
      </w:rPr>
    </w:lvl>
    <w:lvl w:ilvl="4" w:tplc="93F49684">
      <w:start w:val="1"/>
      <w:numFmt w:val="lowerLetter"/>
      <w:lvlText w:val="%5)"/>
      <w:lvlJc w:val="left"/>
      <w:pPr>
        <w:ind w:left="5286" w:hanging="990"/>
      </w:pPr>
      <w:rPr>
        <w:rFonts w:hint="default"/>
      </w:r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abstractNum w:abstractNumId="40" w15:restartNumberingAfterBreak="0">
    <w:nsid w:val="713F4618"/>
    <w:multiLevelType w:val="hybridMultilevel"/>
    <w:tmpl w:val="ADAE5984"/>
    <w:lvl w:ilvl="0" w:tplc="FFFFFFFF">
      <w:start w:val="1"/>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5831C8"/>
    <w:multiLevelType w:val="hybridMultilevel"/>
    <w:tmpl w:val="C27C895C"/>
    <w:lvl w:ilvl="0" w:tplc="BB808DFE">
      <w:start w:val="1"/>
      <w:numFmt w:val="decimal"/>
      <w:lvlText w:val="(%1)"/>
      <w:lvlJc w:val="left"/>
      <w:pPr>
        <w:tabs>
          <w:tab w:val="num" w:pos="450"/>
        </w:tabs>
        <w:ind w:left="450" w:hanging="390"/>
      </w:pPr>
      <w:rPr>
        <w:rFonts w:hint="default"/>
      </w:rPr>
    </w:lvl>
    <w:lvl w:ilvl="1" w:tplc="041F0019">
      <w:start w:val="1"/>
      <w:numFmt w:val="lowerLetter"/>
      <w:lvlText w:val="%2."/>
      <w:lvlJc w:val="left"/>
      <w:pPr>
        <w:tabs>
          <w:tab w:val="num" w:pos="1140"/>
        </w:tabs>
        <w:ind w:left="1140" w:hanging="360"/>
      </w:pPr>
    </w:lvl>
    <w:lvl w:ilvl="2" w:tplc="041F001B" w:tentative="1">
      <w:start w:val="1"/>
      <w:numFmt w:val="lowerRoman"/>
      <w:lvlText w:val="%3."/>
      <w:lvlJc w:val="right"/>
      <w:pPr>
        <w:tabs>
          <w:tab w:val="num" w:pos="1860"/>
        </w:tabs>
        <w:ind w:left="1860" w:hanging="180"/>
      </w:pPr>
    </w:lvl>
    <w:lvl w:ilvl="3" w:tplc="041F000F" w:tentative="1">
      <w:start w:val="1"/>
      <w:numFmt w:val="decimal"/>
      <w:lvlText w:val="%4."/>
      <w:lvlJc w:val="left"/>
      <w:pPr>
        <w:tabs>
          <w:tab w:val="num" w:pos="2580"/>
        </w:tabs>
        <w:ind w:left="2580" w:hanging="360"/>
      </w:pPr>
    </w:lvl>
    <w:lvl w:ilvl="4" w:tplc="041F0019" w:tentative="1">
      <w:start w:val="1"/>
      <w:numFmt w:val="lowerLetter"/>
      <w:lvlText w:val="%5."/>
      <w:lvlJc w:val="left"/>
      <w:pPr>
        <w:tabs>
          <w:tab w:val="num" w:pos="3300"/>
        </w:tabs>
        <w:ind w:left="3300" w:hanging="360"/>
      </w:pPr>
    </w:lvl>
    <w:lvl w:ilvl="5" w:tplc="041F001B" w:tentative="1">
      <w:start w:val="1"/>
      <w:numFmt w:val="lowerRoman"/>
      <w:lvlText w:val="%6."/>
      <w:lvlJc w:val="right"/>
      <w:pPr>
        <w:tabs>
          <w:tab w:val="num" w:pos="4020"/>
        </w:tabs>
        <w:ind w:left="4020" w:hanging="180"/>
      </w:pPr>
    </w:lvl>
    <w:lvl w:ilvl="6" w:tplc="041F000F" w:tentative="1">
      <w:start w:val="1"/>
      <w:numFmt w:val="decimal"/>
      <w:lvlText w:val="%7."/>
      <w:lvlJc w:val="left"/>
      <w:pPr>
        <w:tabs>
          <w:tab w:val="num" w:pos="4740"/>
        </w:tabs>
        <w:ind w:left="4740" w:hanging="360"/>
      </w:pPr>
    </w:lvl>
    <w:lvl w:ilvl="7" w:tplc="041F0019" w:tentative="1">
      <w:start w:val="1"/>
      <w:numFmt w:val="lowerLetter"/>
      <w:lvlText w:val="%8."/>
      <w:lvlJc w:val="left"/>
      <w:pPr>
        <w:tabs>
          <w:tab w:val="num" w:pos="5460"/>
        </w:tabs>
        <w:ind w:left="5460" w:hanging="360"/>
      </w:pPr>
    </w:lvl>
    <w:lvl w:ilvl="8" w:tplc="041F001B" w:tentative="1">
      <w:start w:val="1"/>
      <w:numFmt w:val="lowerRoman"/>
      <w:lvlText w:val="%9."/>
      <w:lvlJc w:val="right"/>
      <w:pPr>
        <w:tabs>
          <w:tab w:val="num" w:pos="6180"/>
        </w:tabs>
        <w:ind w:left="6180" w:hanging="180"/>
      </w:pPr>
    </w:lvl>
  </w:abstractNum>
  <w:abstractNum w:abstractNumId="42" w15:restartNumberingAfterBreak="0">
    <w:nsid w:val="77FC44BD"/>
    <w:multiLevelType w:val="hybridMultilevel"/>
    <w:tmpl w:val="7B2A675A"/>
    <w:lvl w:ilvl="0" w:tplc="79A0776C">
      <w:start w:val="1"/>
      <w:numFmt w:val="decimal"/>
      <w:lvlText w:val="%1."/>
      <w:lvlJc w:val="left"/>
      <w:pPr>
        <w:ind w:left="1776"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8BF0117"/>
    <w:multiLevelType w:val="hybridMultilevel"/>
    <w:tmpl w:val="A2F87B96"/>
    <w:lvl w:ilvl="0" w:tplc="08090001">
      <w:start w:val="1"/>
      <w:numFmt w:val="bullet"/>
      <w:pStyle w:val="NormalIndent1CharCharChar"/>
      <w:lvlText w:val=""/>
      <w:lvlJc w:val="left"/>
      <w:pPr>
        <w:tabs>
          <w:tab w:val="num" w:pos="720"/>
        </w:tabs>
        <w:ind w:left="720" w:hanging="360"/>
      </w:pPr>
      <w:rPr>
        <w:rFonts w:ascii="Symbol" w:hAnsi="Symbol" w:cs="Symbol"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num w:numId="1">
    <w:abstractNumId w:val="1"/>
  </w:num>
  <w:num w:numId="2">
    <w:abstractNumId w:val="36"/>
  </w:num>
  <w:num w:numId="3">
    <w:abstractNumId w:val="2"/>
  </w:num>
  <w:num w:numId="4">
    <w:abstractNumId w:val="21"/>
  </w:num>
  <w:num w:numId="5">
    <w:abstractNumId w:val="19"/>
  </w:num>
  <w:num w:numId="6">
    <w:abstractNumId w:val="10"/>
  </w:num>
  <w:num w:numId="7">
    <w:abstractNumId w:val="24"/>
  </w:num>
  <w:num w:numId="8">
    <w:abstractNumId w:val="41"/>
  </w:num>
  <w:num w:numId="9">
    <w:abstractNumId w:val="0"/>
  </w:num>
  <w:num w:numId="10">
    <w:abstractNumId w:val="8"/>
  </w:num>
  <w:num w:numId="11">
    <w:abstractNumId w:val="13"/>
  </w:num>
  <w:num w:numId="12">
    <w:abstractNumId w:val="20"/>
  </w:num>
  <w:num w:numId="13">
    <w:abstractNumId w:val="12"/>
  </w:num>
  <w:num w:numId="14">
    <w:abstractNumId w:val="33"/>
  </w:num>
  <w:num w:numId="15">
    <w:abstractNumId w:val="39"/>
  </w:num>
  <w:num w:numId="16">
    <w:abstractNumId w:val="14"/>
  </w:num>
  <w:num w:numId="17">
    <w:abstractNumId w:val="17"/>
  </w:num>
  <w:num w:numId="18">
    <w:abstractNumId w:val="40"/>
  </w:num>
  <w:num w:numId="19">
    <w:abstractNumId w:val="31"/>
  </w:num>
  <w:num w:numId="20">
    <w:abstractNumId w:val="43"/>
  </w:num>
  <w:num w:numId="21">
    <w:abstractNumId w:val="27"/>
  </w:num>
  <w:num w:numId="22">
    <w:abstractNumId w:val="42"/>
  </w:num>
  <w:num w:numId="23">
    <w:abstractNumId w:val="35"/>
  </w:num>
  <w:num w:numId="24">
    <w:abstractNumId w:val="29"/>
  </w:num>
  <w:num w:numId="25">
    <w:abstractNumId w:val="25"/>
  </w:num>
  <w:num w:numId="26">
    <w:abstractNumId w:val="32"/>
  </w:num>
  <w:num w:numId="27">
    <w:abstractNumId w:val="4"/>
  </w:num>
  <w:num w:numId="28">
    <w:abstractNumId w:val="3"/>
  </w:num>
  <w:num w:numId="29">
    <w:abstractNumId w:val="6"/>
  </w:num>
  <w:num w:numId="30">
    <w:abstractNumId w:val="15"/>
  </w:num>
  <w:num w:numId="31">
    <w:abstractNumId w:val="34"/>
  </w:num>
  <w:num w:numId="32">
    <w:abstractNumId w:val="7"/>
  </w:num>
  <w:num w:numId="33">
    <w:abstractNumId w:val="26"/>
  </w:num>
  <w:num w:numId="34">
    <w:abstractNumId w:val="38"/>
  </w:num>
  <w:num w:numId="35">
    <w:abstractNumId w:val="23"/>
  </w:num>
  <w:num w:numId="36">
    <w:abstractNumId w:val="16"/>
  </w:num>
  <w:num w:numId="37">
    <w:abstractNumId w:val="9"/>
  </w:num>
  <w:num w:numId="38">
    <w:abstractNumId w:val="18"/>
  </w:num>
  <w:num w:numId="39">
    <w:abstractNumId w:val="37"/>
  </w:num>
  <w:num w:numId="40">
    <w:abstractNumId w:val="5"/>
  </w:num>
  <w:num w:numId="41">
    <w:abstractNumId w:val="28"/>
  </w:num>
  <w:num w:numId="42">
    <w:abstractNumId w:val="30"/>
  </w:num>
  <w:num w:numId="43">
    <w:abstractNumId w:val="22"/>
  </w:num>
  <w:num w:numId="44">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ctiveWritingStyle w:appName="MSWord" w:lang="tr-TR"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pos w:val="beneathText"/>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39D"/>
    <w:rsid w:val="00000074"/>
    <w:rsid w:val="0000098C"/>
    <w:rsid w:val="00001C9D"/>
    <w:rsid w:val="00007FDB"/>
    <w:rsid w:val="000108B5"/>
    <w:rsid w:val="000138A4"/>
    <w:rsid w:val="00013D69"/>
    <w:rsid w:val="000140C3"/>
    <w:rsid w:val="000147B0"/>
    <w:rsid w:val="00015FAE"/>
    <w:rsid w:val="00016AC8"/>
    <w:rsid w:val="000170A7"/>
    <w:rsid w:val="0002140F"/>
    <w:rsid w:val="00021579"/>
    <w:rsid w:val="00021CE9"/>
    <w:rsid w:val="000221CD"/>
    <w:rsid w:val="00022E0A"/>
    <w:rsid w:val="000232AC"/>
    <w:rsid w:val="000240DD"/>
    <w:rsid w:val="00026478"/>
    <w:rsid w:val="00027058"/>
    <w:rsid w:val="0002764E"/>
    <w:rsid w:val="00031E06"/>
    <w:rsid w:val="00031F81"/>
    <w:rsid w:val="000326EC"/>
    <w:rsid w:val="00032BB9"/>
    <w:rsid w:val="00032F9C"/>
    <w:rsid w:val="0003354D"/>
    <w:rsid w:val="00037044"/>
    <w:rsid w:val="00037151"/>
    <w:rsid w:val="00037540"/>
    <w:rsid w:val="00040141"/>
    <w:rsid w:val="00040CAD"/>
    <w:rsid w:val="00042B62"/>
    <w:rsid w:val="00043903"/>
    <w:rsid w:val="000440C7"/>
    <w:rsid w:val="00051660"/>
    <w:rsid w:val="00054CC8"/>
    <w:rsid w:val="0005653F"/>
    <w:rsid w:val="000579C7"/>
    <w:rsid w:val="00057D63"/>
    <w:rsid w:val="00060776"/>
    <w:rsid w:val="00061C62"/>
    <w:rsid w:val="000620CB"/>
    <w:rsid w:val="0006331C"/>
    <w:rsid w:val="00063B84"/>
    <w:rsid w:val="000646CC"/>
    <w:rsid w:val="000648E3"/>
    <w:rsid w:val="00066396"/>
    <w:rsid w:val="000666EE"/>
    <w:rsid w:val="00067802"/>
    <w:rsid w:val="000678A3"/>
    <w:rsid w:val="0007101D"/>
    <w:rsid w:val="00071E42"/>
    <w:rsid w:val="00073378"/>
    <w:rsid w:val="000735F1"/>
    <w:rsid w:val="00076E9C"/>
    <w:rsid w:val="00076F04"/>
    <w:rsid w:val="00077059"/>
    <w:rsid w:val="00077D11"/>
    <w:rsid w:val="000816F0"/>
    <w:rsid w:val="000818C2"/>
    <w:rsid w:val="00081EE5"/>
    <w:rsid w:val="0008339D"/>
    <w:rsid w:val="0008348B"/>
    <w:rsid w:val="000847AE"/>
    <w:rsid w:val="00085657"/>
    <w:rsid w:val="000868BA"/>
    <w:rsid w:val="00086913"/>
    <w:rsid w:val="000905D2"/>
    <w:rsid w:val="00090FCE"/>
    <w:rsid w:val="00091433"/>
    <w:rsid w:val="00092918"/>
    <w:rsid w:val="000931B5"/>
    <w:rsid w:val="00093608"/>
    <w:rsid w:val="00093B91"/>
    <w:rsid w:val="00097CCB"/>
    <w:rsid w:val="00097E4B"/>
    <w:rsid w:val="00097EB7"/>
    <w:rsid w:val="000A00E8"/>
    <w:rsid w:val="000A1584"/>
    <w:rsid w:val="000A1F42"/>
    <w:rsid w:val="000A33E8"/>
    <w:rsid w:val="000A369A"/>
    <w:rsid w:val="000A3F32"/>
    <w:rsid w:val="000A56B1"/>
    <w:rsid w:val="000A5CE3"/>
    <w:rsid w:val="000A5EE5"/>
    <w:rsid w:val="000A793E"/>
    <w:rsid w:val="000B0572"/>
    <w:rsid w:val="000B0B6D"/>
    <w:rsid w:val="000B0D07"/>
    <w:rsid w:val="000B0FC3"/>
    <w:rsid w:val="000B2407"/>
    <w:rsid w:val="000B24D2"/>
    <w:rsid w:val="000B3D78"/>
    <w:rsid w:val="000B4101"/>
    <w:rsid w:val="000B6B66"/>
    <w:rsid w:val="000B7849"/>
    <w:rsid w:val="000C069B"/>
    <w:rsid w:val="000C0BE4"/>
    <w:rsid w:val="000C0D41"/>
    <w:rsid w:val="000C0FAB"/>
    <w:rsid w:val="000C2171"/>
    <w:rsid w:val="000C23AE"/>
    <w:rsid w:val="000C4103"/>
    <w:rsid w:val="000C6569"/>
    <w:rsid w:val="000C68E5"/>
    <w:rsid w:val="000C7CE4"/>
    <w:rsid w:val="000D1BDF"/>
    <w:rsid w:val="000D20F5"/>
    <w:rsid w:val="000D256E"/>
    <w:rsid w:val="000D36D2"/>
    <w:rsid w:val="000D51BF"/>
    <w:rsid w:val="000D5BF8"/>
    <w:rsid w:val="000D7727"/>
    <w:rsid w:val="000E0564"/>
    <w:rsid w:val="000E1A11"/>
    <w:rsid w:val="000E21A5"/>
    <w:rsid w:val="000E3F4F"/>
    <w:rsid w:val="000E41B2"/>
    <w:rsid w:val="000E6124"/>
    <w:rsid w:val="000E6F15"/>
    <w:rsid w:val="000E6F42"/>
    <w:rsid w:val="000E729E"/>
    <w:rsid w:val="000E79EB"/>
    <w:rsid w:val="000E7C4A"/>
    <w:rsid w:val="000F1AC7"/>
    <w:rsid w:val="000F1E36"/>
    <w:rsid w:val="000F230E"/>
    <w:rsid w:val="000F2B52"/>
    <w:rsid w:val="000F5B10"/>
    <w:rsid w:val="000F6678"/>
    <w:rsid w:val="000F6B73"/>
    <w:rsid w:val="000F7D63"/>
    <w:rsid w:val="00100198"/>
    <w:rsid w:val="001001F3"/>
    <w:rsid w:val="00100419"/>
    <w:rsid w:val="001005FA"/>
    <w:rsid w:val="001008D6"/>
    <w:rsid w:val="00103D01"/>
    <w:rsid w:val="001060B0"/>
    <w:rsid w:val="00106694"/>
    <w:rsid w:val="00106B14"/>
    <w:rsid w:val="0011008E"/>
    <w:rsid w:val="0011324C"/>
    <w:rsid w:val="00116762"/>
    <w:rsid w:val="00117A98"/>
    <w:rsid w:val="001218E6"/>
    <w:rsid w:val="00122563"/>
    <w:rsid w:val="00122DC4"/>
    <w:rsid w:val="00123D48"/>
    <w:rsid w:val="00124A18"/>
    <w:rsid w:val="00126216"/>
    <w:rsid w:val="00127037"/>
    <w:rsid w:val="00127B21"/>
    <w:rsid w:val="00130286"/>
    <w:rsid w:val="00130688"/>
    <w:rsid w:val="0013294F"/>
    <w:rsid w:val="00132EF1"/>
    <w:rsid w:val="00134B14"/>
    <w:rsid w:val="00135419"/>
    <w:rsid w:val="001360E8"/>
    <w:rsid w:val="001362A9"/>
    <w:rsid w:val="00137B0B"/>
    <w:rsid w:val="00140F5C"/>
    <w:rsid w:val="00142857"/>
    <w:rsid w:val="001428DF"/>
    <w:rsid w:val="00144B9D"/>
    <w:rsid w:val="00146723"/>
    <w:rsid w:val="00150345"/>
    <w:rsid w:val="0015075C"/>
    <w:rsid w:val="00151630"/>
    <w:rsid w:val="0015225E"/>
    <w:rsid w:val="00153E3D"/>
    <w:rsid w:val="00155122"/>
    <w:rsid w:val="00155A8F"/>
    <w:rsid w:val="00155B64"/>
    <w:rsid w:val="001570A0"/>
    <w:rsid w:val="00160925"/>
    <w:rsid w:val="00162F7A"/>
    <w:rsid w:val="0016358B"/>
    <w:rsid w:val="0016362B"/>
    <w:rsid w:val="00163D26"/>
    <w:rsid w:val="00164616"/>
    <w:rsid w:val="00167548"/>
    <w:rsid w:val="00170284"/>
    <w:rsid w:val="001704F6"/>
    <w:rsid w:val="001709CF"/>
    <w:rsid w:val="00173696"/>
    <w:rsid w:val="0017473E"/>
    <w:rsid w:val="00176830"/>
    <w:rsid w:val="00176E34"/>
    <w:rsid w:val="00177B6B"/>
    <w:rsid w:val="00180092"/>
    <w:rsid w:val="00180647"/>
    <w:rsid w:val="00180C39"/>
    <w:rsid w:val="001815C1"/>
    <w:rsid w:val="00182BB7"/>
    <w:rsid w:val="001865A2"/>
    <w:rsid w:val="00186A52"/>
    <w:rsid w:val="00186AD4"/>
    <w:rsid w:val="00187394"/>
    <w:rsid w:val="00187620"/>
    <w:rsid w:val="00187F82"/>
    <w:rsid w:val="00190699"/>
    <w:rsid w:val="0019155D"/>
    <w:rsid w:val="0019169F"/>
    <w:rsid w:val="00194C8E"/>
    <w:rsid w:val="00194EA0"/>
    <w:rsid w:val="001A0094"/>
    <w:rsid w:val="001A02E4"/>
    <w:rsid w:val="001A04BC"/>
    <w:rsid w:val="001A0E94"/>
    <w:rsid w:val="001A1B1C"/>
    <w:rsid w:val="001A4565"/>
    <w:rsid w:val="001A523E"/>
    <w:rsid w:val="001A5545"/>
    <w:rsid w:val="001A56E7"/>
    <w:rsid w:val="001A665B"/>
    <w:rsid w:val="001A692C"/>
    <w:rsid w:val="001A6E8D"/>
    <w:rsid w:val="001A7D54"/>
    <w:rsid w:val="001A7DB7"/>
    <w:rsid w:val="001B194A"/>
    <w:rsid w:val="001B4280"/>
    <w:rsid w:val="001B58FB"/>
    <w:rsid w:val="001B5F3F"/>
    <w:rsid w:val="001B6297"/>
    <w:rsid w:val="001B6841"/>
    <w:rsid w:val="001B7B87"/>
    <w:rsid w:val="001C4567"/>
    <w:rsid w:val="001C4C6A"/>
    <w:rsid w:val="001C5127"/>
    <w:rsid w:val="001C5508"/>
    <w:rsid w:val="001C78DC"/>
    <w:rsid w:val="001C7D3C"/>
    <w:rsid w:val="001D0A06"/>
    <w:rsid w:val="001D0AF6"/>
    <w:rsid w:val="001D1F9F"/>
    <w:rsid w:val="001D49B9"/>
    <w:rsid w:val="001D537D"/>
    <w:rsid w:val="001D560F"/>
    <w:rsid w:val="001D5785"/>
    <w:rsid w:val="001D5F64"/>
    <w:rsid w:val="001D74BC"/>
    <w:rsid w:val="001E021A"/>
    <w:rsid w:val="001E0DBB"/>
    <w:rsid w:val="001E3C0E"/>
    <w:rsid w:val="001E4564"/>
    <w:rsid w:val="001E4CBF"/>
    <w:rsid w:val="001E63BE"/>
    <w:rsid w:val="001E64B8"/>
    <w:rsid w:val="001E6AA0"/>
    <w:rsid w:val="001F1982"/>
    <w:rsid w:val="001F25A1"/>
    <w:rsid w:val="001F2AC6"/>
    <w:rsid w:val="001F3A45"/>
    <w:rsid w:val="001F3A68"/>
    <w:rsid w:val="001F429E"/>
    <w:rsid w:val="001F52BA"/>
    <w:rsid w:val="001F5D19"/>
    <w:rsid w:val="001F68A7"/>
    <w:rsid w:val="002001AF"/>
    <w:rsid w:val="00200469"/>
    <w:rsid w:val="00200D9B"/>
    <w:rsid w:val="002021AD"/>
    <w:rsid w:val="0020253B"/>
    <w:rsid w:val="002041A9"/>
    <w:rsid w:val="00205149"/>
    <w:rsid w:val="00206D3F"/>
    <w:rsid w:val="0020744C"/>
    <w:rsid w:val="002074FF"/>
    <w:rsid w:val="002103CE"/>
    <w:rsid w:val="00212E93"/>
    <w:rsid w:val="00213DD9"/>
    <w:rsid w:val="00214622"/>
    <w:rsid w:val="00214A28"/>
    <w:rsid w:val="00215FB7"/>
    <w:rsid w:val="0021633D"/>
    <w:rsid w:val="0022021C"/>
    <w:rsid w:val="00221E07"/>
    <w:rsid w:val="002227BE"/>
    <w:rsid w:val="002231B2"/>
    <w:rsid w:val="00223711"/>
    <w:rsid w:val="00223E9D"/>
    <w:rsid w:val="0022528D"/>
    <w:rsid w:val="00226EE9"/>
    <w:rsid w:val="00227DBB"/>
    <w:rsid w:val="00230975"/>
    <w:rsid w:val="002320A6"/>
    <w:rsid w:val="00232CD5"/>
    <w:rsid w:val="00233017"/>
    <w:rsid w:val="00233357"/>
    <w:rsid w:val="002336EB"/>
    <w:rsid w:val="00233BE0"/>
    <w:rsid w:val="00234832"/>
    <w:rsid w:val="00234B7A"/>
    <w:rsid w:val="00235115"/>
    <w:rsid w:val="002354E9"/>
    <w:rsid w:val="00236CE7"/>
    <w:rsid w:val="00237463"/>
    <w:rsid w:val="00237489"/>
    <w:rsid w:val="00237D69"/>
    <w:rsid w:val="0024201B"/>
    <w:rsid w:val="002429BC"/>
    <w:rsid w:val="00245559"/>
    <w:rsid w:val="00246113"/>
    <w:rsid w:val="0024618A"/>
    <w:rsid w:val="00247952"/>
    <w:rsid w:val="0025062F"/>
    <w:rsid w:val="00251BB0"/>
    <w:rsid w:val="00251FC0"/>
    <w:rsid w:val="00253CD6"/>
    <w:rsid w:val="00254FC2"/>
    <w:rsid w:val="002561E1"/>
    <w:rsid w:val="00256A70"/>
    <w:rsid w:val="00257364"/>
    <w:rsid w:val="00257C16"/>
    <w:rsid w:val="0026011A"/>
    <w:rsid w:val="002625E7"/>
    <w:rsid w:val="00262792"/>
    <w:rsid w:val="00262FF9"/>
    <w:rsid w:val="0026336A"/>
    <w:rsid w:val="0026392F"/>
    <w:rsid w:val="00263E71"/>
    <w:rsid w:val="002640DA"/>
    <w:rsid w:val="00266905"/>
    <w:rsid w:val="002678DB"/>
    <w:rsid w:val="00267C99"/>
    <w:rsid w:val="00272737"/>
    <w:rsid w:val="00272E90"/>
    <w:rsid w:val="00276B05"/>
    <w:rsid w:val="00283990"/>
    <w:rsid w:val="00285E13"/>
    <w:rsid w:val="00286330"/>
    <w:rsid w:val="00287377"/>
    <w:rsid w:val="00287CDE"/>
    <w:rsid w:val="00292548"/>
    <w:rsid w:val="0029263A"/>
    <w:rsid w:val="002926A9"/>
    <w:rsid w:val="00293419"/>
    <w:rsid w:val="00293A88"/>
    <w:rsid w:val="00293BDB"/>
    <w:rsid w:val="00294431"/>
    <w:rsid w:val="00295A9B"/>
    <w:rsid w:val="002966FB"/>
    <w:rsid w:val="00296ACE"/>
    <w:rsid w:val="00296E2C"/>
    <w:rsid w:val="002A23E1"/>
    <w:rsid w:val="002A2DC1"/>
    <w:rsid w:val="002A3125"/>
    <w:rsid w:val="002A3B11"/>
    <w:rsid w:val="002A4476"/>
    <w:rsid w:val="002A4765"/>
    <w:rsid w:val="002A53D7"/>
    <w:rsid w:val="002A6C3C"/>
    <w:rsid w:val="002A76FB"/>
    <w:rsid w:val="002B02DF"/>
    <w:rsid w:val="002B0EE1"/>
    <w:rsid w:val="002B14BA"/>
    <w:rsid w:val="002B2D7B"/>
    <w:rsid w:val="002B6306"/>
    <w:rsid w:val="002B6790"/>
    <w:rsid w:val="002C0712"/>
    <w:rsid w:val="002C08ED"/>
    <w:rsid w:val="002C0A31"/>
    <w:rsid w:val="002C1F9D"/>
    <w:rsid w:val="002C27E7"/>
    <w:rsid w:val="002C30FF"/>
    <w:rsid w:val="002C4179"/>
    <w:rsid w:val="002C51F5"/>
    <w:rsid w:val="002C528F"/>
    <w:rsid w:val="002C6633"/>
    <w:rsid w:val="002D063C"/>
    <w:rsid w:val="002D0ABB"/>
    <w:rsid w:val="002D1319"/>
    <w:rsid w:val="002D1FA5"/>
    <w:rsid w:val="002D49C1"/>
    <w:rsid w:val="002D7B51"/>
    <w:rsid w:val="002E0E30"/>
    <w:rsid w:val="002E108C"/>
    <w:rsid w:val="002E155C"/>
    <w:rsid w:val="002E2DB1"/>
    <w:rsid w:val="002E3B0C"/>
    <w:rsid w:val="002E4DAC"/>
    <w:rsid w:val="002E65B9"/>
    <w:rsid w:val="002E791E"/>
    <w:rsid w:val="002E7C0A"/>
    <w:rsid w:val="002F015B"/>
    <w:rsid w:val="002F2971"/>
    <w:rsid w:val="002F3F3B"/>
    <w:rsid w:val="002F46B9"/>
    <w:rsid w:val="002F6C62"/>
    <w:rsid w:val="002F72E3"/>
    <w:rsid w:val="002F7A79"/>
    <w:rsid w:val="002F7B82"/>
    <w:rsid w:val="00300154"/>
    <w:rsid w:val="00300560"/>
    <w:rsid w:val="00300F4A"/>
    <w:rsid w:val="00301A79"/>
    <w:rsid w:val="0030451A"/>
    <w:rsid w:val="00305C74"/>
    <w:rsid w:val="003060B9"/>
    <w:rsid w:val="00307432"/>
    <w:rsid w:val="00307CDA"/>
    <w:rsid w:val="003106E7"/>
    <w:rsid w:val="00310D78"/>
    <w:rsid w:val="003114FA"/>
    <w:rsid w:val="00312975"/>
    <w:rsid w:val="0031377C"/>
    <w:rsid w:val="0031390C"/>
    <w:rsid w:val="00314C4F"/>
    <w:rsid w:val="00314DD3"/>
    <w:rsid w:val="00314DD6"/>
    <w:rsid w:val="00314F61"/>
    <w:rsid w:val="00315F36"/>
    <w:rsid w:val="003164F0"/>
    <w:rsid w:val="0032070D"/>
    <w:rsid w:val="00320EFF"/>
    <w:rsid w:val="0032148A"/>
    <w:rsid w:val="003221EA"/>
    <w:rsid w:val="00322659"/>
    <w:rsid w:val="00322B51"/>
    <w:rsid w:val="00322D22"/>
    <w:rsid w:val="00326ABB"/>
    <w:rsid w:val="00326EDD"/>
    <w:rsid w:val="00327881"/>
    <w:rsid w:val="003278AB"/>
    <w:rsid w:val="00327A9A"/>
    <w:rsid w:val="0033102F"/>
    <w:rsid w:val="00331C1B"/>
    <w:rsid w:val="00332473"/>
    <w:rsid w:val="00334EFC"/>
    <w:rsid w:val="00334F71"/>
    <w:rsid w:val="00335E93"/>
    <w:rsid w:val="00337647"/>
    <w:rsid w:val="00341097"/>
    <w:rsid w:val="00341541"/>
    <w:rsid w:val="00342240"/>
    <w:rsid w:val="00342254"/>
    <w:rsid w:val="00342686"/>
    <w:rsid w:val="00343297"/>
    <w:rsid w:val="003435AB"/>
    <w:rsid w:val="00344524"/>
    <w:rsid w:val="003445B4"/>
    <w:rsid w:val="0034678F"/>
    <w:rsid w:val="00346AE6"/>
    <w:rsid w:val="003504AC"/>
    <w:rsid w:val="00350678"/>
    <w:rsid w:val="003513BF"/>
    <w:rsid w:val="00354181"/>
    <w:rsid w:val="00357B03"/>
    <w:rsid w:val="00357EBE"/>
    <w:rsid w:val="00361457"/>
    <w:rsid w:val="00361E18"/>
    <w:rsid w:val="0036354E"/>
    <w:rsid w:val="00363E37"/>
    <w:rsid w:val="003641FA"/>
    <w:rsid w:val="00367F17"/>
    <w:rsid w:val="003712A9"/>
    <w:rsid w:val="003713D4"/>
    <w:rsid w:val="00371CCC"/>
    <w:rsid w:val="00375284"/>
    <w:rsid w:val="003755FC"/>
    <w:rsid w:val="003770B2"/>
    <w:rsid w:val="00377374"/>
    <w:rsid w:val="00380ED4"/>
    <w:rsid w:val="00381542"/>
    <w:rsid w:val="003816CD"/>
    <w:rsid w:val="00381E3A"/>
    <w:rsid w:val="00383C76"/>
    <w:rsid w:val="00384347"/>
    <w:rsid w:val="00385B05"/>
    <w:rsid w:val="00386308"/>
    <w:rsid w:val="00386A54"/>
    <w:rsid w:val="00390352"/>
    <w:rsid w:val="00390B37"/>
    <w:rsid w:val="00390D53"/>
    <w:rsid w:val="00393F51"/>
    <w:rsid w:val="00395988"/>
    <w:rsid w:val="003979B3"/>
    <w:rsid w:val="003A03C8"/>
    <w:rsid w:val="003A1824"/>
    <w:rsid w:val="003A254A"/>
    <w:rsid w:val="003A28AD"/>
    <w:rsid w:val="003A3358"/>
    <w:rsid w:val="003A407C"/>
    <w:rsid w:val="003A410B"/>
    <w:rsid w:val="003A4553"/>
    <w:rsid w:val="003A67DD"/>
    <w:rsid w:val="003A737A"/>
    <w:rsid w:val="003B0047"/>
    <w:rsid w:val="003B179A"/>
    <w:rsid w:val="003B185C"/>
    <w:rsid w:val="003B40AC"/>
    <w:rsid w:val="003B46A7"/>
    <w:rsid w:val="003B63DE"/>
    <w:rsid w:val="003B7D4F"/>
    <w:rsid w:val="003C28F1"/>
    <w:rsid w:val="003C307F"/>
    <w:rsid w:val="003C35FA"/>
    <w:rsid w:val="003C55E0"/>
    <w:rsid w:val="003C725F"/>
    <w:rsid w:val="003D0FBD"/>
    <w:rsid w:val="003D0FC8"/>
    <w:rsid w:val="003D2372"/>
    <w:rsid w:val="003D29C7"/>
    <w:rsid w:val="003D42F4"/>
    <w:rsid w:val="003D42F8"/>
    <w:rsid w:val="003D6935"/>
    <w:rsid w:val="003D71C7"/>
    <w:rsid w:val="003D7DBF"/>
    <w:rsid w:val="003E1164"/>
    <w:rsid w:val="003E1813"/>
    <w:rsid w:val="003E26C8"/>
    <w:rsid w:val="003E27CF"/>
    <w:rsid w:val="003E34C2"/>
    <w:rsid w:val="003E3F1B"/>
    <w:rsid w:val="003E4BDC"/>
    <w:rsid w:val="003E4E5D"/>
    <w:rsid w:val="003E5449"/>
    <w:rsid w:val="003E69F0"/>
    <w:rsid w:val="003E6E42"/>
    <w:rsid w:val="003F066A"/>
    <w:rsid w:val="003F08E7"/>
    <w:rsid w:val="003F0A20"/>
    <w:rsid w:val="003F272F"/>
    <w:rsid w:val="003F327A"/>
    <w:rsid w:val="003F3E6D"/>
    <w:rsid w:val="003F5E95"/>
    <w:rsid w:val="003F6AD9"/>
    <w:rsid w:val="003F7376"/>
    <w:rsid w:val="003F7B8D"/>
    <w:rsid w:val="004014A8"/>
    <w:rsid w:val="00404B23"/>
    <w:rsid w:val="004051F9"/>
    <w:rsid w:val="004062B0"/>
    <w:rsid w:val="004071CF"/>
    <w:rsid w:val="0041391D"/>
    <w:rsid w:val="00413D5D"/>
    <w:rsid w:val="00414A52"/>
    <w:rsid w:val="004152E4"/>
    <w:rsid w:val="0041639C"/>
    <w:rsid w:val="004174F9"/>
    <w:rsid w:val="00420D14"/>
    <w:rsid w:val="00420EFA"/>
    <w:rsid w:val="004224AA"/>
    <w:rsid w:val="00424145"/>
    <w:rsid w:val="00424849"/>
    <w:rsid w:val="0042572E"/>
    <w:rsid w:val="00425CE0"/>
    <w:rsid w:val="00425DF5"/>
    <w:rsid w:val="00426228"/>
    <w:rsid w:val="00426BBD"/>
    <w:rsid w:val="00430A31"/>
    <w:rsid w:val="00430DEE"/>
    <w:rsid w:val="00430FC5"/>
    <w:rsid w:val="0043247F"/>
    <w:rsid w:val="00432820"/>
    <w:rsid w:val="00432D3E"/>
    <w:rsid w:val="004344B5"/>
    <w:rsid w:val="00436A6E"/>
    <w:rsid w:val="004377DF"/>
    <w:rsid w:val="00441452"/>
    <w:rsid w:val="00442148"/>
    <w:rsid w:val="0044310C"/>
    <w:rsid w:val="00444903"/>
    <w:rsid w:val="0044531C"/>
    <w:rsid w:val="00446BA6"/>
    <w:rsid w:val="004475A2"/>
    <w:rsid w:val="00450356"/>
    <w:rsid w:val="00450413"/>
    <w:rsid w:val="0045044B"/>
    <w:rsid w:val="004507BA"/>
    <w:rsid w:val="00450C20"/>
    <w:rsid w:val="00451016"/>
    <w:rsid w:val="004521DA"/>
    <w:rsid w:val="00454157"/>
    <w:rsid w:val="00454299"/>
    <w:rsid w:val="00456466"/>
    <w:rsid w:val="00456944"/>
    <w:rsid w:val="00456F03"/>
    <w:rsid w:val="00456F0C"/>
    <w:rsid w:val="00461796"/>
    <w:rsid w:val="00462B84"/>
    <w:rsid w:val="00466474"/>
    <w:rsid w:val="004701D2"/>
    <w:rsid w:val="00470731"/>
    <w:rsid w:val="00471348"/>
    <w:rsid w:val="00471544"/>
    <w:rsid w:val="004716BC"/>
    <w:rsid w:val="0047170B"/>
    <w:rsid w:val="0047409B"/>
    <w:rsid w:val="0047730D"/>
    <w:rsid w:val="004816AC"/>
    <w:rsid w:val="00482A2B"/>
    <w:rsid w:val="00483241"/>
    <w:rsid w:val="00483996"/>
    <w:rsid w:val="00483E8F"/>
    <w:rsid w:val="00484554"/>
    <w:rsid w:val="00484793"/>
    <w:rsid w:val="004847B4"/>
    <w:rsid w:val="00484EE1"/>
    <w:rsid w:val="0048678F"/>
    <w:rsid w:val="004877E2"/>
    <w:rsid w:val="00487C06"/>
    <w:rsid w:val="004914D9"/>
    <w:rsid w:val="00491A27"/>
    <w:rsid w:val="00492C3E"/>
    <w:rsid w:val="00495620"/>
    <w:rsid w:val="0049654E"/>
    <w:rsid w:val="004970F5"/>
    <w:rsid w:val="00497392"/>
    <w:rsid w:val="004A06A2"/>
    <w:rsid w:val="004A14A5"/>
    <w:rsid w:val="004A152D"/>
    <w:rsid w:val="004A1C67"/>
    <w:rsid w:val="004A22F1"/>
    <w:rsid w:val="004A265B"/>
    <w:rsid w:val="004A2AB6"/>
    <w:rsid w:val="004A36F6"/>
    <w:rsid w:val="004A4C50"/>
    <w:rsid w:val="004A57E5"/>
    <w:rsid w:val="004A63EE"/>
    <w:rsid w:val="004A7861"/>
    <w:rsid w:val="004B2C8E"/>
    <w:rsid w:val="004B3455"/>
    <w:rsid w:val="004B361E"/>
    <w:rsid w:val="004B3FE9"/>
    <w:rsid w:val="004B4605"/>
    <w:rsid w:val="004B467F"/>
    <w:rsid w:val="004B536C"/>
    <w:rsid w:val="004B56D8"/>
    <w:rsid w:val="004B570B"/>
    <w:rsid w:val="004B756B"/>
    <w:rsid w:val="004B7C30"/>
    <w:rsid w:val="004C14DF"/>
    <w:rsid w:val="004C2EB6"/>
    <w:rsid w:val="004C3C9C"/>
    <w:rsid w:val="004C4077"/>
    <w:rsid w:val="004C5FB3"/>
    <w:rsid w:val="004C6203"/>
    <w:rsid w:val="004C68F2"/>
    <w:rsid w:val="004C6ABD"/>
    <w:rsid w:val="004C73C5"/>
    <w:rsid w:val="004C7721"/>
    <w:rsid w:val="004C7CE9"/>
    <w:rsid w:val="004C7E61"/>
    <w:rsid w:val="004C7E7E"/>
    <w:rsid w:val="004D029A"/>
    <w:rsid w:val="004D0DCD"/>
    <w:rsid w:val="004D11CE"/>
    <w:rsid w:val="004D37EC"/>
    <w:rsid w:val="004D411F"/>
    <w:rsid w:val="004D4874"/>
    <w:rsid w:val="004D5558"/>
    <w:rsid w:val="004D5B5F"/>
    <w:rsid w:val="004D696F"/>
    <w:rsid w:val="004D6C4C"/>
    <w:rsid w:val="004D7251"/>
    <w:rsid w:val="004E219C"/>
    <w:rsid w:val="004E2DE5"/>
    <w:rsid w:val="004E3D70"/>
    <w:rsid w:val="004E4DEF"/>
    <w:rsid w:val="004E5788"/>
    <w:rsid w:val="004E57C3"/>
    <w:rsid w:val="004E67D7"/>
    <w:rsid w:val="004E6A61"/>
    <w:rsid w:val="004F06E5"/>
    <w:rsid w:val="004F2BF1"/>
    <w:rsid w:val="004F2F77"/>
    <w:rsid w:val="004F36B6"/>
    <w:rsid w:val="004F60FD"/>
    <w:rsid w:val="004F6A1A"/>
    <w:rsid w:val="004F7FFB"/>
    <w:rsid w:val="00500B38"/>
    <w:rsid w:val="0050154E"/>
    <w:rsid w:val="00502A63"/>
    <w:rsid w:val="00504396"/>
    <w:rsid w:val="0050461E"/>
    <w:rsid w:val="005047F9"/>
    <w:rsid w:val="00511446"/>
    <w:rsid w:val="00512570"/>
    <w:rsid w:val="005125A5"/>
    <w:rsid w:val="00513795"/>
    <w:rsid w:val="00514FB0"/>
    <w:rsid w:val="005153A5"/>
    <w:rsid w:val="0051691A"/>
    <w:rsid w:val="0051700D"/>
    <w:rsid w:val="00517433"/>
    <w:rsid w:val="0051773D"/>
    <w:rsid w:val="0052067D"/>
    <w:rsid w:val="00522009"/>
    <w:rsid w:val="005236E3"/>
    <w:rsid w:val="0052392D"/>
    <w:rsid w:val="00523F23"/>
    <w:rsid w:val="00524679"/>
    <w:rsid w:val="00526397"/>
    <w:rsid w:val="005266BD"/>
    <w:rsid w:val="00530B70"/>
    <w:rsid w:val="00531A72"/>
    <w:rsid w:val="005324AB"/>
    <w:rsid w:val="00532B18"/>
    <w:rsid w:val="00532CBC"/>
    <w:rsid w:val="005342B2"/>
    <w:rsid w:val="005348FD"/>
    <w:rsid w:val="00534C7E"/>
    <w:rsid w:val="00535BCA"/>
    <w:rsid w:val="005377F5"/>
    <w:rsid w:val="005429D6"/>
    <w:rsid w:val="00542A23"/>
    <w:rsid w:val="00543BA4"/>
    <w:rsid w:val="00543E0D"/>
    <w:rsid w:val="00545234"/>
    <w:rsid w:val="00545B6C"/>
    <w:rsid w:val="00545C85"/>
    <w:rsid w:val="00546867"/>
    <w:rsid w:val="00546B9B"/>
    <w:rsid w:val="00546D9C"/>
    <w:rsid w:val="005479A7"/>
    <w:rsid w:val="005517B8"/>
    <w:rsid w:val="00553FC1"/>
    <w:rsid w:val="00554195"/>
    <w:rsid w:val="00554419"/>
    <w:rsid w:val="005562BF"/>
    <w:rsid w:val="00556F3A"/>
    <w:rsid w:val="00557232"/>
    <w:rsid w:val="0056154E"/>
    <w:rsid w:val="00561961"/>
    <w:rsid w:val="00562152"/>
    <w:rsid w:val="0056243F"/>
    <w:rsid w:val="00562688"/>
    <w:rsid w:val="005649F5"/>
    <w:rsid w:val="00564D71"/>
    <w:rsid w:val="0056774B"/>
    <w:rsid w:val="005712D1"/>
    <w:rsid w:val="00571392"/>
    <w:rsid w:val="005718E8"/>
    <w:rsid w:val="00571A62"/>
    <w:rsid w:val="00571E91"/>
    <w:rsid w:val="00572ECC"/>
    <w:rsid w:val="00573174"/>
    <w:rsid w:val="0057359A"/>
    <w:rsid w:val="00573A75"/>
    <w:rsid w:val="005750BF"/>
    <w:rsid w:val="0057696D"/>
    <w:rsid w:val="00576B40"/>
    <w:rsid w:val="005775E1"/>
    <w:rsid w:val="0058005C"/>
    <w:rsid w:val="00580F77"/>
    <w:rsid w:val="00581DB6"/>
    <w:rsid w:val="005834D9"/>
    <w:rsid w:val="00584026"/>
    <w:rsid w:val="00584161"/>
    <w:rsid w:val="005863CD"/>
    <w:rsid w:val="005867FC"/>
    <w:rsid w:val="00587FA7"/>
    <w:rsid w:val="0059232D"/>
    <w:rsid w:val="0059296C"/>
    <w:rsid w:val="005942CA"/>
    <w:rsid w:val="00594C99"/>
    <w:rsid w:val="005952B4"/>
    <w:rsid w:val="00596F9F"/>
    <w:rsid w:val="005975AD"/>
    <w:rsid w:val="00597DBD"/>
    <w:rsid w:val="005A0636"/>
    <w:rsid w:val="005A21DF"/>
    <w:rsid w:val="005A2CD0"/>
    <w:rsid w:val="005A2F2C"/>
    <w:rsid w:val="005A392D"/>
    <w:rsid w:val="005A4848"/>
    <w:rsid w:val="005A495E"/>
    <w:rsid w:val="005A4BEE"/>
    <w:rsid w:val="005A542D"/>
    <w:rsid w:val="005A70EA"/>
    <w:rsid w:val="005B10FB"/>
    <w:rsid w:val="005B1DC0"/>
    <w:rsid w:val="005B20C2"/>
    <w:rsid w:val="005B2E64"/>
    <w:rsid w:val="005B61B3"/>
    <w:rsid w:val="005B6C84"/>
    <w:rsid w:val="005B715A"/>
    <w:rsid w:val="005C0504"/>
    <w:rsid w:val="005C148D"/>
    <w:rsid w:val="005C3082"/>
    <w:rsid w:val="005C3523"/>
    <w:rsid w:val="005C452B"/>
    <w:rsid w:val="005C579A"/>
    <w:rsid w:val="005C67E8"/>
    <w:rsid w:val="005C79D2"/>
    <w:rsid w:val="005D020A"/>
    <w:rsid w:val="005D1694"/>
    <w:rsid w:val="005D188B"/>
    <w:rsid w:val="005D309F"/>
    <w:rsid w:val="005D31EC"/>
    <w:rsid w:val="005D47B5"/>
    <w:rsid w:val="005D592E"/>
    <w:rsid w:val="005D5C30"/>
    <w:rsid w:val="005D608D"/>
    <w:rsid w:val="005D646F"/>
    <w:rsid w:val="005D7FAC"/>
    <w:rsid w:val="005E1777"/>
    <w:rsid w:val="005E1FE1"/>
    <w:rsid w:val="005E4D86"/>
    <w:rsid w:val="005E62D4"/>
    <w:rsid w:val="005F01A8"/>
    <w:rsid w:val="005F0402"/>
    <w:rsid w:val="005F0417"/>
    <w:rsid w:val="005F0A7D"/>
    <w:rsid w:val="005F2E7A"/>
    <w:rsid w:val="005F39C3"/>
    <w:rsid w:val="005F4111"/>
    <w:rsid w:val="005F4C26"/>
    <w:rsid w:val="005F5CFC"/>
    <w:rsid w:val="0060236F"/>
    <w:rsid w:val="00602AB8"/>
    <w:rsid w:val="00602C7D"/>
    <w:rsid w:val="00602D5C"/>
    <w:rsid w:val="00603093"/>
    <w:rsid w:val="00603F17"/>
    <w:rsid w:val="006046A3"/>
    <w:rsid w:val="0060715D"/>
    <w:rsid w:val="00607A8D"/>
    <w:rsid w:val="0061060F"/>
    <w:rsid w:val="00611570"/>
    <w:rsid w:val="00612D9D"/>
    <w:rsid w:val="0061315F"/>
    <w:rsid w:val="00613446"/>
    <w:rsid w:val="00614032"/>
    <w:rsid w:val="0061460A"/>
    <w:rsid w:val="00614A6D"/>
    <w:rsid w:val="006225BD"/>
    <w:rsid w:val="00623517"/>
    <w:rsid w:val="00624130"/>
    <w:rsid w:val="00624610"/>
    <w:rsid w:val="006247B5"/>
    <w:rsid w:val="00625122"/>
    <w:rsid w:val="006253C8"/>
    <w:rsid w:val="006255F1"/>
    <w:rsid w:val="00625BDB"/>
    <w:rsid w:val="0062690F"/>
    <w:rsid w:val="006278A3"/>
    <w:rsid w:val="00627C9F"/>
    <w:rsid w:val="006303EE"/>
    <w:rsid w:val="0063075F"/>
    <w:rsid w:val="00631868"/>
    <w:rsid w:val="006323D1"/>
    <w:rsid w:val="006326FE"/>
    <w:rsid w:val="00634A46"/>
    <w:rsid w:val="00636F5F"/>
    <w:rsid w:val="00640A14"/>
    <w:rsid w:val="00640C2B"/>
    <w:rsid w:val="00640D18"/>
    <w:rsid w:val="006437BD"/>
    <w:rsid w:val="00644E52"/>
    <w:rsid w:val="006450F3"/>
    <w:rsid w:val="006477B3"/>
    <w:rsid w:val="0065025C"/>
    <w:rsid w:val="00651D84"/>
    <w:rsid w:val="006520CA"/>
    <w:rsid w:val="00652537"/>
    <w:rsid w:val="006531FA"/>
    <w:rsid w:val="00656362"/>
    <w:rsid w:val="00656F54"/>
    <w:rsid w:val="006578A8"/>
    <w:rsid w:val="0066292B"/>
    <w:rsid w:val="006629F4"/>
    <w:rsid w:val="006645AC"/>
    <w:rsid w:val="00665664"/>
    <w:rsid w:val="00667C7B"/>
    <w:rsid w:val="006715B5"/>
    <w:rsid w:val="00674ECC"/>
    <w:rsid w:val="00675034"/>
    <w:rsid w:val="0067699F"/>
    <w:rsid w:val="00676E33"/>
    <w:rsid w:val="0067725F"/>
    <w:rsid w:val="00682D32"/>
    <w:rsid w:val="006833EC"/>
    <w:rsid w:val="00683D70"/>
    <w:rsid w:val="00685398"/>
    <w:rsid w:val="006854FA"/>
    <w:rsid w:val="006871CC"/>
    <w:rsid w:val="006877E9"/>
    <w:rsid w:val="0069015C"/>
    <w:rsid w:val="00690418"/>
    <w:rsid w:val="00690960"/>
    <w:rsid w:val="00690EA4"/>
    <w:rsid w:val="006915B0"/>
    <w:rsid w:val="00691732"/>
    <w:rsid w:val="006934CB"/>
    <w:rsid w:val="0069384C"/>
    <w:rsid w:val="00696D4D"/>
    <w:rsid w:val="00696D7D"/>
    <w:rsid w:val="006977F7"/>
    <w:rsid w:val="006A0CB1"/>
    <w:rsid w:val="006A269E"/>
    <w:rsid w:val="006A36DF"/>
    <w:rsid w:val="006A3CE5"/>
    <w:rsid w:val="006A4282"/>
    <w:rsid w:val="006A4D0A"/>
    <w:rsid w:val="006A5796"/>
    <w:rsid w:val="006A5E41"/>
    <w:rsid w:val="006A6F97"/>
    <w:rsid w:val="006A6FB6"/>
    <w:rsid w:val="006A784E"/>
    <w:rsid w:val="006B0F60"/>
    <w:rsid w:val="006B1C91"/>
    <w:rsid w:val="006B22C5"/>
    <w:rsid w:val="006B5252"/>
    <w:rsid w:val="006B5DBD"/>
    <w:rsid w:val="006B6443"/>
    <w:rsid w:val="006B6E36"/>
    <w:rsid w:val="006B7002"/>
    <w:rsid w:val="006B7633"/>
    <w:rsid w:val="006B7EEA"/>
    <w:rsid w:val="006C1E33"/>
    <w:rsid w:val="006C2B7C"/>
    <w:rsid w:val="006C2C4A"/>
    <w:rsid w:val="006C347E"/>
    <w:rsid w:val="006C4200"/>
    <w:rsid w:val="006C4DB4"/>
    <w:rsid w:val="006C52E3"/>
    <w:rsid w:val="006C63FD"/>
    <w:rsid w:val="006C7A52"/>
    <w:rsid w:val="006C7B28"/>
    <w:rsid w:val="006D0DAC"/>
    <w:rsid w:val="006D27BD"/>
    <w:rsid w:val="006D417C"/>
    <w:rsid w:val="006D48F1"/>
    <w:rsid w:val="006D6EDA"/>
    <w:rsid w:val="006D7228"/>
    <w:rsid w:val="006D75D3"/>
    <w:rsid w:val="006D77F3"/>
    <w:rsid w:val="006E1A76"/>
    <w:rsid w:val="006E2F9F"/>
    <w:rsid w:val="006E3F3C"/>
    <w:rsid w:val="006E5931"/>
    <w:rsid w:val="006E6061"/>
    <w:rsid w:val="006E7652"/>
    <w:rsid w:val="006E7C0F"/>
    <w:rsid w:val="006F0377"/>
    <w:rsid w:val="006F2376"/>
    <w:rsid w:val="006F23BC"/>
    <w:rsid w:val="006F26CE"/>
    <w:rsid w:val="006F3063"/>
    <w:rsid w:val="006F3C89"/>
    <w:rsid w:val="006F4661"/>
    <w:rsid w:val="006F4875"/>
    <w:rsid w:val="006F512F"/>
    <w:rsid w:val="006F5156"/>
    <w:rsid w:val="006F5C06"/>
    <w:rsid w:val="006F615E"/>
    <w:rsid w:val="006F7ADC"/>
    <w:rsid w:val="006F7BD8"/>
    <w:rsid w:val="00703722"/>
    <w:rsid w:val="0070473E"/>
    <w:rsid w:val="00704890"/>
    <w:rsid w:val="00704A25"/>
    <w:rsid w:val="00705837"/>
    <w:rsid w:val="0070647B"/>
    <w:rsid w:val="00706C39"/>
    <w:rsid w:val="00710853"/>
    <w:rsid w:val="007108AF"/>
    <w:rsid w:val="00710A24"/>
    <w:rsid w:val="0071233C"/>
    <w:rsid w:val="0071277E"/>
    <w:rsid w:val="00713637"/>
    <w:rsid w:val="007137DA"/>
    <w:rsid w:val="00713D7E"/>
    <w:rsid w:val="00715484"/>
    <w:rsid w:val="0071554B"/>
    <w:rsid w:val="007205BD"/>
    <w:rsid w:val="00720982"/>
    <w:rsid w:val="00720C8A"/>
    <w:rsid w:val="0072111F"/>
    <w:rsid w:val="00722A73"/>
    <w:rsid w:val="00724A98"/>
    <w:rsid w:val="00726958"/>
    <w:rsid w:val="00727BFF"/>
    <w:rsid w:val="0073056D"/>
    <w:rsid w:val="00730848"/>
    <w:rsid w:val="00731330"/>
    <w:rsid w:val="00732BEC"/>
    <w:rsid w:val="00733F57"/>
    <w:rsid w:val="007341FD"/>
    <w:rsid w:val="00735A71"/>
    <w:rsid w:val="00735B56"/>
    <w:rsid w:val="007374CF"/>
    <w:rsid w:val="0073797A"/>
    <w:rsid w:val="00737D32"/>
    <w:rsid w:val="00741A23"/>
    <w:rsid w:val="007421D0"/>
    <w:rsid w:val="007431D3"/>
    <w:rsid w:val="00745421"/>
    <w:rsid w:val="007456D3"/>
    <w:rsid w:val="00745DFA"/>
    <w:rsid w:val="0074633F"/>
    <w:rsid w:val="00747236"/>
    <w:rsid w:val="007504F5"/>
    <w:rsid w:val="0075215E"/>
    <w:rsid w:val="00753DC7"/>
    <w:rsid w:val="007542A8"/>
    <w:rsid w:val="00754715"/>
    <w:rsid w:val="007569BB"/>
    <w:rsid w:val="007579D2"/>
    <w:rsid w:val="00760928"/>
    <w:rsid w:val="007629FA"/>
    <w:rsid w:val="00762E77"/>
    <w:rsid w:val="0076382C"/>
    <w:rsid w:val="00763F4A"/>
    <w:rsid w:val="0076424A"/>
    <w:rsid w:val="007659F0"/>
    <w:rsid w:val="00765F49"/>
    <w:rsid w:val="007674E9"/>
    <w:rsid w:val="0076764B"/>
    <w:rsid w:val="00770320"/>
    <w:rsid w:val="007712F2"/>
    <w:rsid w:val="00771EA2"/>
    <w:rsid w:val="00773ADC"/>
    <w:rsid w:val="00773F04"/>
    <w:rsid w:val="00773F73"/>
    <w:rsid w:val="007744EE"/>
    <w:rsid w:val="00775F98"/>
    <w:rsid w:val="00776A98"/>
    <w:rsid w:val="00776C93"/>
    <w:rsid w:val="007773CC"/>
    <w:rsid w:val="00777A28"/>
    <w:rsid w:val="007814EC"/>
    <w:rsid w:val="007839C5"/>
    <w:rsid w:val="00784179"/>
    <w:rsid w:val="007842E9"/>
    <w:rsid w:val="00784C5D"/>
    <w:rsid w:val="00785D4B"/>
    <w:rsid w:val="00785E4B"/>
    <w:rsid w:val="00786BEA"/>
    <w:rsid w:val="00791994"/>
    <w:rsid w:val="00792F3D"/>
    <w:rsid w:val="00794350"/>
    <w:rsid w:val="007944F4"/>
    <w:rsid w:val="0079543B"/>
    <w:rsid w:val="0079637A"/>
    <w:rsid w:val="00796CAB"/>
    <w:rsid w:val="007970E4"/>
    <w:rsid w:val="00797295"/>
    <w:rsid w:val="0079765B"/>
    <w:rsid w:val="007A0179"/>
    <w:rsid w:val="007A06EA"/>
    <w:rsid w:val="007A088A"/>
    <w:rsid w:val="007A13B2"/>
    <w:rsid w:val="007A2746"/>
    <w:rsid w:val="007A2CE4"/>
    <w:rsid w:val="007A2E27"/>
    <w:rsid w:val="007A3603"/>
    <w:rsid w:val="007A4048"/>
    <w:rsid w:val="007A4123"/>
    <w:rsid w:val="007A57B7"/>
    <w:rsid w:val="007A62A4"/>
    <w:rsid w:val="007A6721"/>
    <w:rsid w:val="007A73EB"/>
    <w:rsid w:val="007A7A1B"/>
    <w:rsid w:val="007B0065"/>
    <w:rsid w:val="007B16F8"/>
    <w:rsid w:val="007B5A08"/>
    <w:rsid w:val="007B6F05"/>
    <w:rsid w:val="007B75A1"/>
    <w:rsid w:val="007C1903"/>
    <w:rsid w:val="007C1E63"/>
    <w:rsid w:val="007C4A24"/>
    <w:rsid w:val="007C4B84"/>
    <w:rsid w:val="007C665A"/>
    <w:rsid w:val="007C7C75"/>
    <w:rsid w:val="007D0108"/>
    <w:rsid w:val="007D08B1"/>
    <w:rsid w:val="007D212B"/>
    <w:rsid w:val="007D2295"/>
    <w:rsid w:val="007D3476"/>
    <w:rsid w:val="007D3BDA"/>
    <w:rsid w:val="007D5462"/>
    <w:rsid w:val="007D5EE1"/>
    <w:rsid w:val="007D602A"/>
    <w:rsid w:val="007D639F"/>
    <w:rsid w:val="007D7849"/>
    <w:rsid w:val="007D7E35"/>
    <w:rsid w:val="007E0671"/>
    <w:rsid w:val="007E1DEB"/>
    <w:rsid w:val="007E2CCC"/>
    <w:rsid w:val="007E3448"/>
    <w:rsid w:val="007E3915"/>
    <w:rsid w:val="007E68F0"/>
    <w:rsid w:val="007E69FA"/>
    <w:rsid w:val="007F0840"/>
    <w:rsid w:val="007F1076"/>
    <w:rsid w:val="007F413B"/>
    <w:rsid w:val="007F426A"/>
    <w:rsid w:val="007F5CEF"/>
    <w:rsid w:val="007F603E"/>
    <w:rsid w:val="007F6C4B"/>
    <w:rsid w:val="007F7236"/>
    <w:rsid w:val="007F78F2"/>
    <w:rsid w:val="007F7CBE"/>
    <w:rsid w:val="0080087E"/>
    <w:rsid w:val="0080319E"/>
    <w:rsid w:val="008031FF"/>
    <w:rsid w:val="0080576C"/>
    <w:rsid w:val="008068A7"/>
    <w:rsid w:val="00806A60"/>
    <w:rsid w:val="00806D70"/>
    <w:rsid w:val="008107D6"/>
    <w:rsid w:val="00810805"/>
    <w:rsid w:val="008114E4"/>
    <w:rsid w:val="0081239B"/>
    <w:rsid w:val="00812BC8"/>
    <w:rsid w:val="00813765"/>
    <w:rsid w:val="008139BC"/>
    <w:rsid w:val="008152BF"/>
    <w:rsid w:val="008165CA"/>
    <w:rsid w:val="008165FE"/>
    <w:rsid w:val="008173C9"/>
    <w:rsid w:val="00820821"/>
    <w:rsid w:val="00820952"/>
    <w:rsid w:val="00821067"/>
    <w:rsid w:val="008228C5"/>
    <w:rsid w:val="00825847"/>
    <w:rsid w:val="00826628"/>
    <w:rsid w:val="0082683E"/>
    <w:rsid w:val="00826875"/>
    <w:rsid w:val="00826945"/>
    <w:rsid w:val="00826D1D"/>
    <w:rsid w:val="008278B6"/>
    <w:rsid w:val="0083096F"/>
    <w:rsid w:val="00830B80"/>
    <w:rsid w:val="00830CEC"/>
    <w:rsid w:val="00831FA4"/>
    <w:rsid w:val="00833246"/>
    <w:rsid w:val="008359EF"/>
    <w:rsid w:val="008377B0"/>
    <w:rsid w:val="00840A06"/>
    <w:rsid w:val="00840D45"/>
    <w:rsid w:val="00842132"/>
    <w:rsid w:val="00842D8A"/>
    <w:rsid w:val="00843832"/>
    <w:rsid w:val="00843954"/>
    <w:rsid w:val="00843D88"/>
    <w:rsid w:val="008451D4"/>
    <w:rsid w:val="00845236"/>
    <w:rsid w:val="0084551A"/>
    <w:rsid w:val="008457D5"/>
    <w:rsid w:val="0084611E"/>
    <w:rsid w:val="00847DEE"/>
    <w:rsid w:val="00850E26"/>
    <w:rsid w:val="00850FCE"/>
    <w:rsid w:val="00851DDE"/>
    <w:rsid w:val="00852166"/>
    <w:rsid w:val="00853471"/>
    <w:rsid w:val="008547FF"/>
    <w:rsid w:val="00855385"/>
    <w:rsid w:val="00855A3B"/>
    <w:rsid w:val="00855CC9"/>
    <w:rsid w:val="00857535"/>
    <w:rsid w:val="0086081A"/>
    <w:rsid w:val="00861CD4"/>
    <w:rsid w:val="00862705"/>
    <w:rsid w:val="00862BCB"/>
    <w:rsid w:val="008665E9"/>
    <w:rsid w:val="00866D7B"/>
    <w:rsid w:val="00867538"/>
    <w:rsid w:val="0087001F"/>
    <w:rsid w:val="00870C7A"/>
    <w:rsid w:val="0087114C"/>
    <w:rsid w:val="00871742"/>
    <w:rsid w:val="00871DF2"/>
    <w:rsid w:val="008729F9"/>
    <w:rsid w:val="00873EF3"/>
    <w:rsid w:val="00874BC5"/>
    <w:rsid w:val="00874C2F"/>
    <w:rsid w:val="00874E5D"/>
    <w:rsid w:val="00875D8B"/>
    <w:rsid w:val="0088008F"/>
    <w:rsid w:val="00880DBC"/>
    <w:rsid w:val="008818BE"/>
    <w:rsid w:val="00884079"/>
    <w:rsid w:val="00884E63"/>
    <w:rsid w:val="00884F8C"/>
    <w:rsid w:val="00885417"/>
    <w:rsid w:val="008865A0"/>
    <w:rsid w:val="00886C58"/>
    <w:rsid w:val="00887123"/>
    <w:rsid w:val="00887632"/>
    <w:rsid w:val="00890437"/>
    <w:rsid w:val="00890B4F"/>
    <w:rsid w:val="00891260"/>
    <w:rsid w:val="008923FC"/>
    <w:rsid w:val="00892FF4"/>
    <w:rsid w:val="00893C80"/>
    <w:rsid w:val="008945B1"/>
    <w:rsid w:val="0089504B"/>
    <w:rsid w:val="00897332"/>
    <w:rsid w:val="008A11F6"/>
    <w:rsid w:val="008A12B5"/>
    <w:rsid w:val="008A1812"/>
    <w:rsid w:val="008A31CF"/>
    <w:rsid w:val="008A4477"/>
    <w:rsid w:val="008A540D"/>
    <w:rsid w:val="008A6741"/>
    <w:rsid w:val="008A777E"/>
    <w:rsid w:val="008B00C1"/>
    <w:rsid w:val="008B0885"/>
    <w:rsid w:val="008B17DC"/>
    <w:rsid w:val="008B1C12"/>
    <w:rsid w:val="008B1DAE"/>
    <w:rsid w:val="008B258F"/>
    <w:rsid w:val="008B2625"/>
    <w:rsid w:val="008B35B3"/>
    <w:rsid w:val="008B4142"/>
    <w:rsid w:val="008B52E0"/>
    <w:rsid w:val="008B55BF"/>
    <w:rsid w:val="008B5692"/>
    <w:rsid w:val="008B685B"/>
    <w:rsid w:val="008B7600"/>
    <w:rsid w:val="008C28EE"/>
    <w:rsid w:val="008C2937"/>
    <w:rsid w:val="008C51F3"/>
    <w:rsid w:val="008C524D"/>
    <w:rsid w:val="008C5D11"/>
    <w:rsid w:val="008C6306"/>
    <w:rsid w:val="008C654E"/>
    <w:rsid w:val="008D01D1"/>
    <w:rsid w:val="008D029B"/>
    <w:rsid w:val="008D0480"/>
    <w:rsid w:val="008D1B6D"/>
    <w:rsid w:val="008D229E"/>
    <w:rsid w:val="008D2C27"/>
    <w:rsid w:val="008D30BC"/>
    <w:rsid w:val="008D346F"/>
    <w:rsid w:val="008D390D"/>
    <w:rsid w:val="008D42BE"/>
    <w:rsid w:val="008D4C06"/>
    <w:rsid w:val="008D4D71"/>
    <w:rsid w:val="008D5906"/>
    <w:rsid w:val="008D71EA"/>
    <w:rsid w:val="008D78FC"/>
    <w:rsid w:val="008D7BD8"/>
    <w:rsid w:val="008D7D59"/>
    <w:rsid w:val="008E1391"/>
    <w:rsid w:val="008E1A8E"/>
    <w:rsid w:val="008E1C16"/>
    <w:rsid w:val="008E3AE5"/>
    <w:rsid w:val="008E40AE"/>
    <w:rsid w:val="008E4A04"/>
    <w:rsid w:val="008E4F7E"/>
    <w:rsid w:val="008E6DAC"/>
    <w:rsid w:val="008E70A8"/>
    <w:rsid w:val="008E7936"/>
    <w:rsid w:val="008E7E14"/>
    <w:rsid w:val="008F1130"/>
    <w:rsid w:val="008F166D"/>
    <w:rsid w:val="008F22B0"/>
    <w:rsid w:val="008F2DC8"/>
    <w:rsid w:val="008F2EB8"/>
    <w:rsid w:val="008F3CDC"/>
    <w:rsid w:val="008F5D7D"/>
    <w:rsid w:val="008F6149"/>
    <w:rsid w:val="008F632F"/>
    <w:rsid w:val="008F6CD0"/>
    <w:rsid w:val="008F6D9E"/>
    <w:rsid w:val="008F727A"/>
    <w:rsid w:val="008F7EBE"/>
    <w:rsid w:val="0090197E"/>
    <w:rsid w:val="00901FCC"/>
    <w:rsid w:val="0090215F"/>
    <w:rsid w:val="009023B2"/>
    <w:rsid w:val="00903A66"/>
    <w:rsid w:val="009043F6"/>
    <w:rsid w:val="0090490C"/>
    <w:rsid w:val="00904F11"/>
    <w:rsid w:val="00905E4A"/>
    <w:rsid w:val="00906F29"/>
    <w:rsid w:val="00907F85"/>
    <w:rsid w:val="009122A5"/>
    <w:rsid w:val="0091315C"/>
    <w:rsid w:val="009151AD"/>
    <w:rsid w:val="00915E08"/>
    <w:rsid w:val="009174B4"/>
    <w:rsid w:val="009203C1"/>
    <w:rsid w:val="00922879"/>
    <w:rsid w:val="00922A4A"/>
    <w:rsid w:val="009242BB"/>
    <w:rsid w:val="00924725"/>
    <w:rsid w:val="00925192"/>
    <w:rsid w:val="009271D1"/>
    <w:rsid w:val="00927854"/>
    <w:rsid w:val="00927C5B"/>
    <w:rsid w:val="00931E5B"/>
    <w:rsid w:val="00933B03"/>
    <w:rsid w:val="00933BCF"/>
    <w:rsid w:val="009345E0"/>
    <w:rsid w:val="00934627"/>
    <w:rsid w:val="00935341"/>
    <w:rsid w:val="0093634F"/>
    <w:rsid w:val="00940AFB"/>
    <w:rsid w:val="00941A2E"/>
    <w:rsid w:val="00943B75"/>
    <w:rsid w:val="009441AC"/>
    <w:rsid w:val="00945002"/>
    <w:rsid w:val="00945C27"/>
    <w:rsid w:val="0094641D"/>
    <w:rsid w:val="009464DA"/>
    <w:rsid w:val="00947F87"/>
    <w:rsid w:val="00950E8B"/>
    <w:rsid w:val="00951293"/>
    <w:rsid w:val="00952BF5"/>
    <w:rsid w:val="009534D1"/>
    <w:rsid w:val="009537FF"/>
    <w:rsid w:val="00954770"/>
    <w:rsid w:val="009549A3"/>
    <w:rsid w:val="00954DFD"/>
    <w:rsid w:val="00954EBA"/>
    <w:rsid w:val="009553BC"/>
    <w:rsid w:val="00955B4C"/>
    <w:rsid w:val="009569EF"/>
    <w:rsid w:val="009570F2"/>
    <w:rsid w:val="00957651"/>
    <w:rsid w:val="00957AE2"/>
    <w:rsid w:val="009616CA"/>
    <w:rsid w:val="0096277B"/>
    <w:rsid w:val="00964ACA"/>
    <w:rsid w:val="0096543F"/>
    <w:rsid w:val="00965855"/>
    <w:rsid w:val="009659C3"/>
    <w:rsid w:val="00966DB7"/>
    <w:rsid w:val="00967048"/>
    <w:rsid w:val="00967FC2"/>
    <w:rsid w:val="0097250F"/>
    <w:rsid w:val="00973D44"/>
    <w:rsid w:val="0097694D"/>
    <w:rsid w:val="00976A56"/>
    <w:rsid w:val="00976E80"/>
    <w:rsid w:val="009772E8"/>
    <w:rsid w:val="009778BF"/>
    <w:rsid w:val="009801C5"/>
    <w:rsid w:val="00980860"/>
    <w:rsid w:val="009815B6"/>
    <w:rsid w:val="00982530"/>
    <w:rsid w:val="009833C1"/>
    <w:rsid w:val="00983738"/>
    <w:rsid w:val="0098375E"/>
    <w:rsid w:val="009844D1"/>
    <w:rsid w:val="0098510A"/>
    <w:rsid w:val="00985708"/>
    <w:rsid w:val="00985734"/>
    <w:rsid w:val="00986912"/>
    <w:rsid w:val="00990078"/>
    <w:rsid w:val="009915CE"/>
    <w:rsid w:val="009918B3"/>
    <w:rsid w:val="009918C7"/>
    <w:rsid w:val="00991916"/>
    <w:rsid w:val="00992CF0"/>
    <w:rsid w:val="00992E8C"/>
    <w:rsid w:val="00993A19"/>
    <w:rsid w:val="00993D1D"/>
    <w:rsid w:val="00995426"/>
    <w:rsid w:val="00995B17"/>
    <w:rsid w:val="00996EC6"/>
    <w:rsid w:val="00997712"/>
    <w:rsid w:val="009A025E"/>
    <w:rsid w:val="009A05E7"/>
    <w:rsid w:val="009A1ADF"/>
    <w:rsid w:val="009A284A"/>
    <w:rsid w:val="009A465B"/>
    <w:rsid w:val="009A6699"/>
    <w:rsid w:val="009A77B1"/>
    <w:rsid w:val="009B0365"/>
    <w:rsid w:val="009B0B57"/>
    <w:rsid w:val="009B2530"/>
    <w:rsid w:val="009B3166"/>
    <w:rsid w:val="009B4FDD"/>
    <w:rsid w:val="009B50B0"/>
    <w:rsid w:val="009B50EF"/>
    <w:rsid w:val="009B57C7"/>
    <w:rsid w:val="009B5D93"/>
    <w:rsid w:val="009B6160"/>
    <w:rsid w:val="009B7BF1"/>
    <w:rsid w:val="009C02D5"/>
    <w:rsid w:val="009C0F1A"/>
    <w:rsid w:val="009C25EB"/>
    <w:rsid w:val="009C31EE"/>
    <w:rsid w:val="009C4478"/>
    <w:rsid w:val="009C4E75"/>
    <w:rsid w:val="009C513C"/>
    <w:rsid w:val="009C5425"/>
    <w:rsid w:val="009C6918"/>
    <w:rsid w:val="009C7ECF"/>
    <w:rsid w:val="009D35E6"/>
    <w:rsid w:val="009D3DC7"/>
    <w:rsid w:val="009D4504"/>
    <w:rsid w:val="009D48BE"/>
    <w:rsid w:val="009E010C"/>
    <w:rsid w:val="009E021E"/>
    <w:rsid w:val="009E107A"/>
    <w:rsid w:val="009E1798"/>
    <w:rsid w:val="009E289B"/>
    <w:rsid w:val="009E328C"/>
    <w:rsid w:val="009E365B"/>
    <w:rsid w:val="009E41AA"/>
    <w:rsid w:val="009E5DC7"/>
    <w:rsid w:val="009E6226"/>
    <w:rsid w:val="009E6457"/>
    <w:rsid w:val="009E6B1F"/>
    <w:rsid w:val="009F04CF"/>
    <w:rsid w:val="009F05B7"/>
    <w:rsid w:val="009F05F7"/>
    <w:rsid w:val="009F06EA"/>
    <w:rsid w:val="009F0992"/>
    <w:rsid w:val="009F1012"/>
    <w:rsid w:val="009F1074"/>
    <w:rsid w:val="009F1D85"/>
    <w:rsid w:val="009F1F9C"/>
    <w:rsid w:val="009F1FF9"/>
    <w:rsid w:val="009F2073"/>
    <w:rsid w:val="009F3019"/>
    <w:rsid w:val="009F6A77"/>
    <w:rsid w:val="009F6ED3"/>
    <w:rsid w:val="00A01113"/>
    <w:rsid w:val="00A0130D"/>
    <w:rsid w:val="00A01B38"/>
    <w:rsid w:val="00A022E0"/>
    <w:rsid w:val="00A02537"/>
    <w:rsid w:val="00A0266B"/>
    <w:rsid w:val="00A02B53"/>
    <w:rsid w:val="00A0372F"/>
    <w:rsid w:val="00A03BAE"/>
    <w:rsid w:val="00A04775"/>
    <w:rsid w:val="00A05180"/>
    <w:rsid w:val="00A0540C"/>
    <w:rsid w:val="00A06079"/>
    <w:rsid w:val="00A07DE1"/>
    <w:rsid w:val="00A11E94"/>
    <w:rsid w:val="00A14A61"/>
    <w:rsid w:val="00A159A3"/>
    <w:rsid w:val="00A16B81"/>
    <w:rsid w:val="00A179EE"/>
    <w:rsid w:val="00A201FE"/>
    <w:rsid w:val="00A214E5"/>
    <w:rsid w:val="00A2207C"/>
    <w:rsid w:val="00A22A03"/>
    <w:rsid w:val="00A237C1"/>
    <w:rsid w:val="00A24357"/>
    <w:rsid w:val="00A248BA"/>
    <w:rsid w:val="00A25278"/>
    <w:rsid w:val="00A254EF"/>
    <w:rsid w:val="00A2595C"/>
    <w:rsid w:val="00A27DE2"/>
    <w:rsid w:val="00A32CE4"/>
    <w:rsid w:val="00A33305"/>
    <w:rsid w:val="00A333D6"/>
    <w:rsid w:val="00A33864"/>
    <w:rsid w:val="00A363D8"/>
    <w:rsid w:val="00A370FF"/>
    <w:rsid w:val="00A4088E"/>
    <w:rsid w:val="00A418B7"/>
    <w:rsid w:val="00A42C57"/>
    <w:rsid w:val="00A4321F"/>
    <w:rsid w:val="00A43277"/>
    <w:rsid w:val="00A44E54"/>
    <w:rsid w:val="00A45DB4"/>
    <w:rsid w:val="00A45EB9"/>
    <w:rsid w:val="00A45F9A"/>
    <w:rsid w:val="00A46386"/>
    <w:rsid w:val="00A46DDE"/>
    <w:rsid w:val="00A50C0E"/>
    <w:rsid w:val="00A511BF"/>
    <w:rsid w:val="00A51494"/>
    <w:rsid w:val="00A5175D"/>
    <w:rsid w:val="00A52ACD"/>
    <w:rsid w:val="00A52EFD"/>
    <w:rsid w:val="00A548DC"/>
    <w:rsid w:val="00A56097"/>
    <w:rsid w:val="00A560DA"/>
    <w:rsid w:val="00A608F3"/>
    <w:rsid w:val="00A60A5B"/>
    <w:rsid w:val="00A61F66"/>
    <w:rsid w:val="00A63277"/>
    <w:rsid w:val="00A638A7"/>
    <w:rsid w:val="00A650E7"/>
    <w:rsid w:val="00A6711D"/>
    <w:rsid w:val="00A7073C"/>
    <w:rsid w:val="00A709F1"/>
    <w:rsid w:val="00A71FC8"/>
    <w:rsid w:val="00A72711"/>
    <w:rsid w:val="00A7516C"/>
    <w:rsid w:val="00A7545C"/>
    <w:rsid w:val="00A764E7"/>
    <w:rsid w:val="00A80099"/>
    <w:rsid w:val="00A8105D"/>
    <w:rsid w:val="00A818CA"/>
    <w:rsid w:val="00A82F1D"/>
    <w:rsid w:val="00A8518A"/>
    <w:rsid w:val="00A85F4C"/>
    <w:rsid w:val="00A85F5D"/>
    <w:rsid w:val="00A8736F"/>
    <w:rsid w:val="00A874ED"/>
    <w:rsid w:val="00A90955"/>
    <w:rsid w:val="00A90B57"/>
    <w:rsid w:val="00A9131F"/>
    <w:rsid w:val="00A948D5"/>
    <w:rsid w:val="00A976ED"/>
    <w:rsid w:val="00A97F85"/>
    <w:rsid w:val="00AA1A1E"/>
    <w:rsid w:val="00AA2656"/>
    <w:rsid w:val="00AA3E06"/>
    <w:rsid w:val="00AA7C1B"/>
    <w:rsid w:val="00AB36A4"/>
    <w:rsid w:val="00AB623F"/>
    <w:rsid w:val="00AB6BB6"/>
    <w:rsid w:val="00AB6E3A"/>
    <w:rsid w:val="00AB6FEA"/>
    <w:rsid w:val="00AB71A2"/>
    <w:rsid w:val="00AB7628"/>
    <w:rsid w:val="00AC009D"/>
    <w:rsid w:val="00AC1AEB"/>
    <w:rsid w:val="00AC1E13"/>
    <w:rsid w:val="00AC2062"/>
    <w:rsid w:val="00AC2DC2"/>
    <w:rsid w:val="00AC500A"/>
    <w:rsid w:val="00AC576A"/>
    <w:rsid w:val="00AC5901"/>
    <w:rsid w:val="00AC6CE7"/>
    <w:rsid w:val="00AD1278"/>
    <w:rsid w:val="00AD191B"/>
    <w:rsid w:val="00AD3C4F"/>
    <w:rsid w:val="00AD45C6"/>
    <w:rsid w:val="00AD4C2B"/>
    <w:rsid w:val="00AD4F05"/>
    <w:rsid w:val="00AD622C"/>
    <w:rsid w:val="00AD71A4"/>
    <w:rsid w:val="00AD7A1F"/>
    <w:rsid w:val="00AE0755"/>
    <w:rsid w:val="00AE0778"/>
    <w:rsid w:val="00AE1568"/>
    <w:rsid w:val="00AE4580"/>
    <w:rsid w:val="00AE47FD"/>
    <w:rsid w:val="00AE5613"/>
    <w:rsid w:val="00AE6061"/>
    <w:rsid w:val="00AE6135"/>
    <w:rsid w:val="00AE727D"/>
    <w:rsid w:val="00AF2239"/>
    <w:rsid w:val="00AF25E6"/>
    <w:rsid w:val="00AF30AE"/>
    <w:rsid w:val="00AF4B63"/>
    <w:rsid w:val="00AF62C5"/>
    <w:rsid w:val="00AF7B6A"/>
    <w:rsid w:val="00B00B68"/>
    <w:rsid w:val="00B00FCD"/>
    <w:rsid w:val="00B02372"/>
    <w:rsid w:val="00B02D98"/>
    <w:rsid w:val="00B04287"/>
    <w:rsid w:val="00B04CF3"/>
    <w:rsid w:val="00B052E6"/>
    <w:rsid w:val="00B05BE2"/>
    <w:rsid w:val="00B07AB3"/>
    <w:rsid w:val="00B07D37"/>
    <w:rsid w:val="00B127D0"/>
    <w:rsid w:val="00B12BEE"/>
    <w:rsid w:val="00B1373D"/>
    <w:rsid w:val="00B15214"/>
    <w:rsid w:val="00B15660"/>
    <w:rsid w:val="00B15662"/>
    <w:rsid w:val="00B15C82"/>
    <w:rsid w:val="00B1723B"/>
    <w:rsid w:val="00B23BEC"/>
    <w:rsid w:val="00B23D92"/>
    <w:rsid w:val="00B245EA"/>
    <w:rsid w:val="00B24AA1"/>
    <w:rsid w:val="00B256E2"/>
    <w:rsid w:val="00B2590B"/>
    <w:rsid w:val="00B25D69"/>
    <w:rsid w:val="00B25FAF"/>
    <w:rsid w:val="00B263BF"/>
    <w:rsid w:val="00B2790B"/>
    <w:rsid w:val="00B27F43"/>
    <w:rsid w:val="00B305C3"/>
    <w:rsid w:val="00B3153C"/>
    <w:rsid w:val="00B316FA"/>
    <w:rsid w:val="00B326DC"/>
    <w:rsid w:val="00B32825"/>
    <w:rsid w:val="00B32C5B"/>
    <w:rsid w:val="00B34591"/>
    <w:rsid w:val="00B34810"/>
    <w:rsid w:val="00B35404"/>
    <w:rsid w:val="00B3623E"/>
    <w:rsid w:val="00B362DD"/>
    <w:rsid w:val="00B402E7"/>
    <w:rsid w:val="00B40F4C"/>
    <w:rsid w:val="00B416BD"/>
    <w:rsid w:val="00B43814"/>
    <w:rsid w:val="00B453D4"/>
    <w:rsid w:val="00B4602F"/>
    <w:rsid w:val="00B46154"/>
    <w:rsid w:val="00B46A40"/>
    <w:rsid w:val="00B46AB4"/>
    <w:rsid w:val="00B501AD"/>
    <w:rsid w:val="00B50B93"/>
    <w:rsid w:val="00B50F8D"/>
    <w:rsid w:val="00B50FBA"/>
    <w:rsid w:val="00B51217"/>
    <w:rsid w:val="00B51243"/>
    <w:rsid w:val="00B51DE6"/>
    <w:rsid w:val="00B51E2B"/>
    <w:rsid w:val="00B52402"/>
    <w:rsid w:val="00B52554"/>
    <w:rsid w:val="00B554FC"/>
    <w:rsid w:val="00B5655E"/>
    <w:rsid w:val="00B56D23"/>
    <w:rsid w:val="00B570A8"/>
    <w:rsid w:val="00B61E5A"/>
    <w:rsid w:val="00B61EFD"/>
    <w:rsid w:val="00B61F19"/>
    <w:rsid w:val="00B62B3B"/>
    <w:rsid w:val="00B666FC"/>
    <w:rsid w:val="00B67518"/>
    <w:rsid w:val="00B678F5"/>
    <w:rsid w:val="00B7002F"/>
    <w:rsid w:val="00B70B7D"/>
    <w:rsid w:val="00B746C2"/>
    <w:rsid w:val="00B74A73"/>
    <w:rsid w:val="00B758D6"/>
    <w:rsid w:val="00B82C66"/>
    <w:rsid w:val="00B83FD7"/>
    <w:rsid w:val="00B841B6"/>
    <w:rsid w:val="00B8561A"/>
    <w:rsid w:val="00B857C8"/>
    <w:rsid w:val="00B8621C"/>
    <w:rsid w:val="00B875FE"/>
    <w:rsid w:val="00B87E02"/>
    <w:rsid w:val="00B90847"/>
    <w:rsid w:val="00B90C6E"/>
    <w:rsid w:val="00B94056"/>
    <w:rsid w:val="00B94FEA"/>
    <w:rsid w:val="00B951E0"/>
    <w:rsid w:val="00B959A5"/>
    <w:rsid w:val="00B96839"/>
    <w:rsid w:val="00B97ABE"/>
    <w:rsid w:val="00B97B05"/>
    <w:rsid w:val="00BA061D"/>
    <w:rsid w:val="00BA066E"/>
    <w:rsid w:val="00BA08BA"/>
    <w:rsid w:val="00BA21CD"/>
    <w:rsid w:val="00BA2336"/>
    <w:rsid w:val="00BA2A42"/>
    <w:rsid w:val="00BA34C2"/>
    <w:rsid w:val="00BA358B"/>
    <w:rsid w:val="00BA466A"/>
    <w:rsid w:val="00BA4F0B"/>
    <w:rsid w:val="00BB135A"/>
    <w:rsid w:val="00BB1652"/>
    <w:rsid w:val="00BB2BAA"/>
    <w:rsid w:val="00BB3D67"/>
    <w:rsid w:val="00BB4AA9"/>
    <w:rsid w:val="00BB57DC"/>
    <w:rsid w:val="00BB62B1"/>
    <w:rsid w:val="00BB71DE"/>
    <w:rsid w:val="00BB7CD8"/>
    <w:rsid w:val="00BB7FD4"/>
    <w:rsid w:val="00BC0F19"/>
    <w:rsid w:val="00BC2F5A"/>
    <w:rsid w:val="00BC370C"/>
    <w:rsid w:val="00BC372F"/>
    <w:rsid w:val="00BC50AD"/>
    <w:rsid w:val="00BC6209"/>
    <w:rsid w:val="00BC67EE"/>
    <w:rsid w:val="00BC73E7"/>
    <w:rsid w:val="00BC7771"/>
    <w:rsid w:val="00BC7E88"/>
    <w:rsid w:val="00BD0D58"/>
    <w:rsid w:val="00BD0E53"/>
    <w:rsid w:val="00BD0FB9"/>
    <w:rsid w:val="00BD1374"/>
    <w:rsid w:val="00BD18AF"/>
    <w:rsid w:val="00BD2375"/>
    <w:rsid w:val="00BD362C"/>
    <w:rsid w:val="00BD4BCE"/>
    <w:rsid w:val="00BD5A94"/>
    <w:rsid w:val="00BD6235"/>
    <w:rsid w:val="00BD677D"/>
    <w:rsid w:val="00BD78D3"/>
    <w:rsid w:val="00BE03F9"/>
    <w:rsid w:val="00BE0792"/>
    <w:rsid w:val="00BE0985"/>
    <w:rsid w:val="00BE195C"/>
    <w:rsid w:val="00BE1B0B"/>
    <w:rsid w:val="00BE2187"/>
    <w:rsid w:val="00BE31E6"/>
    <w:rsid w:val="00BE3864"/>
    <w:rsid w:val="00BE395F"/>
    <w:rsid w:val="00BE46EF"/>
    <w:rsid w:val="00BE5651"/>
    <w:rsid w:val="00BE5ADF"/>
    <w:rsid w:val="00BE5E8C"/>
    <w:rsid w:val="00BE63C0"/>
    <w:rsid w:val="00BF0797"/>
    <w:rsid w:val="00BF2ABC"/>
    <w:rsid w:val="00BF40A7"/>
    <w:rsid w:val="00BF5E23"/>
    <w:rsid w:val="00BF6672"/>
    <w:rsid w:val="00BF7BF5"/>
    <w:rsid w:val="00C014CA"/>
    <w:rsid w:val="00C01583"/>
    <w:rsid w:val="00C021B4"/>
    <w:rsid w:val="00C02741"/>
    <w:rsid w:val="00C02A21"/>
    <w:rsid w:val="00C0326B"/>
    <w:rsid w:val="00C039D7"/>
    <w:rsid w:val="00C047B5"/>
    <w:rsid w:val="00C06CC9"/>
    <w:rsid w:val="00C075A9"/>
    <w:rsid w:val="00C07E33"/>
    <w:rsid w:val="00C103A5"/>
    <w:rsid w:val="00C12C0D"/>
    <w:rsid w:val="00C12E28"/>
    <w:rsid w:val="00C137E6"/>
    <w:rsid w:val="00C141E0"/>
    <w:rsid w:val="00C214A4"/>
    <w:rsid w:val="00C23551"/>
    <w:rsid w:val="00C246A7"/>
    <w:rsid w:val="00C24E4D"/>
    <w:rsid w:val="00C24F26"/>
    <w:rsid w:val="00C25579"/>
    <w:rsid w:val="00C25C1E"/>
    <w:rsid w:val="00C25F36"/>
    <w:rsid w:val="00C261B3"/>
    <w:rsid w:val="00C278B5"/>
    <w:rsid w:val="00C315E1"/>
    <w:rsid w:val="00C31FCD"/>
    <w:rsid w:val="00C330FB"/>
    <w:rsid w:val="00C33597"/>
    <w:rsid w:val="00C3424F"/>
    <w:rsid w:val="00C3717B"/>
    <w:rsid w:val="00C42D01"/>
    <w:rsid w:val="00C437D2"/>
    <w:rsid w:val="00C4410F"/>
    <w:rsid w:val="00C449A0"/>
    <w:rsid w:val="00C449CB"/>
    <w:rsid w:val="00C458B0"/>
    <w:rsid w:val="00C47391"/>
    <w:rsid w:val="00C477AD"/>
    <w:rsid w:val="00C5048F"/>
    <w:rsid w:val="00C5063B"/>
    <w:rsid w:val="00C50D68"/>
    <w:rsid w:val="00C50F97"/>
    <w:rsid w:val="00C5145F"/>
    <w:rsid w:val="00C5158B"/>
    <w:rsid w:val="00C51ED1"/>
    <w:rsid w:val="00C53B99"/>
    <w:rsid w:val="00C5486A"/>
    <w:rsid w:val="00C60295"/>
    <w:rsid w:val="00C618D8"/>
    <w:rsid w:val="00C665A4"/>
    <w:rsid w:val="00C66BB5"/>
    <w:rsid w:val="00C672F3"/>
    <w:rsid w:val="00C67994"/>
    <w:rsid w:val="00C70FC0"/>
    <w:rsid w:val="00C73037"/>
    <w:rsid w:val="00C73120"/>
    <w:rsid w:val="00C738B3"/>
    <w:rsid w:val="00C74F28"/>
    <w:rsid w:val="00C76048"/>
    <w:rsid w:val="00C76A6C"/>
    <w:rsid w:val="00C76B18"/>
    <w:rsid w:val="00C80572"/>
    <w:rsid w:val="00C8189F"/>
    <w:rsid w:val="00C82512"/>
    <w:rsid w:val="00C8258E"/>
    <w:rsid w:val="00C8297C"/>
    <w:rsid w:val="00C83C66"/>
    <w:rsid w:val="00C84D14"/>
    <w:rsid w:val="00C851EA"/>
    <w:rsid w:val="00C85A96"/>
    <w:rsid w:val="00C86AE8"/>
    <w:rsid w:val="00C86D96"/>
    <w:rsid w:val="00C87684"/>
    <w:rsid w:val="00C938D6"/>
    <w:rsid w:val="00C9494A"/>
    <w:rsid w:val="00C94DBE"/>
    <w:rsid w:val="00C96707"/>
    <w:rsid w:val="00C969B7"/>
    <w:rsid w:val="00C96D3A"/>
    <w:rsid w:val="00CA0138"/>
    <w:rsid w:val="00CA294E"/>
    <w:rsid w:val="00CA29E4"/>
    <w:rsid w:val="00CA48E0"/>
    <w:rsid w:val="00CA7246"/>
    <w:rsid w:val="00CA7270"/>
    <w:rsid w:val="00CB0364"/>
    <w:rsid w:val="00CB1D4A"/>
    <w:rsid w:val="00CB2B68"/>
    <w:rsid w:val="00CB2DE4"/>
    <w:rsid w:val="00CB4202"/>
    <w:rsid w:val="00CB49A8"/>
    <w:rsid w:val="00CB4F0A"/>
    <w:rsid w:val="00CB5573"/>
    <w:rsid w:val="00CB5B30"/>
    <w:rsid w:val="00CB6773"/>
    <w:rsid w:val="00CB6E7E"/>
    <w:rsid w:val="00CB78EF"/>
    <w:rsid w:val="00CC1797"/>
    <w:rsid w:val="00CC1973"/>
    <w:rsid w:val="00CC254E"/>
    <w:rsid w:val="00CC2EE1"/>
    <w:rsid w:val="00CC4B52"/>
    <w:rsid w:val="00CC6D51"/>
    <w:rsid w:val="00CC712D"/>
    <w:rsid w:val="00CD02F0"/>
    <w:rsid w:val="00CD1E2F"/>
    <w:rsid w:val="00CD2FCD"/>
    <w:rsid w:val="00CD3969"/>
    <w:rsid w:val="00CD45E9"/>
    <w:rsid w:val="00CD55DE"/>
    <w:rsid w:val="00CD5DF9"/>
    <w:rsid w:val="00CD6B32"/>
    <w:rsid w:val="00CD7914"/>
    <w:rsid w:val="00CD7AA2"/>
    <w:rsid w:val="00CE0748"/>
    <w:rsid w:val="00CE0CB1"/>
    <w:rsid w:val="00CE42D0"/>
    <w:rsid w:val="00CE4521"/>
    <w:rsid w:val="00CE5AB2"/>
    <w:rsid w:val="00CE7F70"/>
    <w:rsid w:val="00CF0A58"/>
    <w:rsid w:val="00CF0DF8"/>
    <w:rsid w:val="00CF15E2"/>
    <w:rsid w:val="00CF16DE"/>
    <w:rsid w:val="00CF16F7"/>
    <w:rsid w:val="00CF1C1B"/>
    <w:rsid w:val="00CF234A"/>
    <w:rsid w:val="00CF28E8"/>
    <w:rsid w:val="00CF31C0"/>
    <w:rsid w:val="00CF3E95"/>
    <w:rsid w:val="00CF49BF"/>
    <w:rsid w:val="00CF6227"/>
    <w:rsid w:val="00CF72DE"/>
    <w:rsid w:val="00CF76E8"/>
    <w:rsid w:val="00D00217"/>
    <w:rsid w:val="00D00D46"/>
    <w:rsid w:val="00D00FA3"/>
    <w:rsid w:val="00D0160C"/>
    <w:rsid w:val="00D027D4"/>
    <w:rsid w:val="00D030E8"/>
    <w:rsid w:val="00D05B74"/>
    <w:rsid w:val="00D05C3C"/>
    <w:rsid w:val="00D0649E"/>
    <w:rsid w:val="00D102B5"/>
    <w:rsid w:val="00D10780"/>
    <w:rsid w:val="00D107A9"/>
    <w:rsid w:val="00D12951"/>
    <w:rsid w:val="00D1347F"/>
    <w:rsid w:val="00D135A4"/>
    <w:rsid w:val="00D14416"/>
    <w:rsid w:val="00D16230"/>
    <w:rsid w:val="00D17DDD"/>
    <w:rsid w:val="00D17EE0"/>
    <w:rsid w:val="00D200AB"/>
    <w:rsid w:val="00D20E26"/>
    <w:rsid w:val="00D210EB"/>
    <w:rsid w:val="00D21F8B"/>
    <w:rsid w:val="00D238F9"/>
    <w:rsid w:val="00D31755"/>
    <w:rsid w:val="00D32277"/>
    <w:rsid w:val="00D32DF4"/>
    <w:rsid w:val="00D339D8"/>
    <w:rsid w:val="00D340D2"/>
    <w:rsid w:val="00D34F5E"/>
    <w:rsid w:val="00D35598"/>
    <w:rsid w:val="00D3632E"/>
    <w:rsid w:val="00D40A3A"/>
    <w:rsid w:val="00D411BC"/>
    <w:rsid w:val="00D426AF"/>
    <w:rsid w:val="00D433B8"/>
    <w:rsid w:val="00D43DD0"/>
    <w:rsid w:val="00D44A86"/>
    <w:rsid w:val="00D44D19"/>
    <w:rsid w:val="00D51089"/>
    <w:rsid w:val="00D51849"/>
    <w:rsid w:val="00D5261C"/>
    <w:rsid w:val="00D52DB1"/>
    <w:rsid w:val="00D537E4"/>
    <w:rsid w:val="00D53B99"/>
    <w:rsid w:val="00D55E2C"/>
    <w:rsid w:val="00D561B4"/>
    <w:rsid w:val="00D5654B"/>
    <w:rsid w:val="00D574F2"/>
    <w:rsid w:val="00D57C92"/>
    <w:rsid w:val="00D60071"/>
    <w:rsid w:val="00D604FB"/>
    <w:rsid w:val="00D60AA5"/>
    <w:rsid w:val="00D60F76"/>
    <w:rsid w:val="00D64499"/>
    <w:rsid w:val="00D663E2"/>
    <w:rsid w:val="00D667E9"/>
    <w:rsid w:val="00D70AF8"/>
    <w:rsid w:val="00D71C22"/>
    <w:rsid w:val="00D74A37"/>
    <w:rsid w:val="00D7556F"/>
    <w:rsid w:val="00D7582E"/>
    <w:rsid w:val="00D7599B"/>
    <w:rsid w:val="00D75C92"/>
    <w:rsid w:val="00D75F89"/>
    <w:rsid w:val="00D7794A"/>
    <w:rsid w:val="00D77CB8"/>
    <w:rsid w:val="00D77F9B"/>
    <w:rsid w:val="00D806A7"/>
    <w:rsid w:val="00D82752"/>
    <w:rsid w:val="00D83158"/>
    <w:rsid w:val="00D86C0B"/>
    <w:rsid w:val="00D86FD3"/>
    <w:rsid w:val="00D87494"/>
    <w:rsid w:val="00D9345C"/>
    <w:rsid w:val="00D9357E"/>
    <w:rsid w:val="00D93ECD"/>
    <w:rsid w:val="00D94025"/>
    <w:rsid w:val="00D94F55"/>
    <w:rsid w:val="00D9537E"/>
    <w:rsid w:val="00D96437"/>
    <w:rsid w:val="00D968BB"/>
    <w:rsid w:val="00D96C47"/>
    <w:rsid w:val="00D97A5D"/>
    <w:rsid w:val="00DA0218"/>
    <w:rsid w:val="00DA16FC"/>
    <w:rsid w:val="00DA2C50"/>
    <w:rsid w:val="00DA334D"/>
    <w:rsid w:val="00DA3DAD"/>
    <w:rsid w:val="00DA41AA"/>
    <w:rsid w:val="00DA5FC2"/>
    <w:rsid w:val="00DA6349"/>
    <w:rsid w:val="00DA6780"/>
    <w:rsid w:val="00DA6D01"/>
    <w:rsid w:val="00DB0AE1"/>
    <w:rsid w:val="00DB0CB1"/>
    <w:rsid w:val="00DB16B0"/>
    <w:rsid w:val="00DB194C"/>
    <w:rsid w:val="00DB3A03"/>
    <w:rsid w:val="00DB428C"/>
    <w:rsid w:val="00DB4B96"/>
    <w:rsid w:val="00DB4BEA"/>
    <w:rsid w:val="00DB4FFE"/>
    <w:rsid w:val="00DB54FC"/>
    <w:rsid w:val="00DB6886"/>
    <w:rsid w:val="00DB7385"/>
    <w:rsid w:val="00DB7812"/>
    <w:rsid w:val="00DC089E"/>
    <w:rsid w:val="00DC10F1"/>
    <w:rsid w:val="00DC1393"/>
    <w:rsid w:val="00DC16BF"/>
    <w:rsid w:val="00DC27FF"/>
    <w:rsid w:val="00DC374E"/>
    <w:rsid w:val="00DC4A05"/>
    <w:rsid w:val="00DC6AFD"/>
    <w:rsid w:val="00DC7A0B"/>
    <w:rsid w:val="00DD1CCF"/>
    <w:rsid w:val="00DD4A8E"/>
    <w:rsid w:val="00DD78F4"/>
    <w:rsid w:val="00DD7918"/>
    <w:rsid w:val="00DD7A73"/>
    <w:rsid w:val="00DE0AFA"/>
    <w:rsid w:val="00DE11E6"/>
    <w:rsid w:val="00DE1C53"/>
    <w:rsid w:val="00DE2B62"/>
    <w:rsid w:val="00DE4D57"/>
    <w:rsid w:val="00DE510B"/>
    <w:rsid w:val="00DE5721"/>
    <w:rsid w:val="00DE6549"/>
    <w:rsid w:val="00DE666E"/>
    <w:rsid w:val="00DE723F"/>
    <w:rsid w:val="00DF13AD"/>
    <w:rsid w:val="00DF2661"/>
    <w:rsid w:val="00DF3C87"/>
    <w:rsid w:val="00DF4317"/>
    <w:rsid w:val="00DF47AE"/>
    <w:rsid w:val="00DF523F"/>
    <w:rsid w:val="00DF55DE"/>
    <w:rsid w:val="00DF60F5"/>
    <w:rsid w:val="00DF71B9"/>
    <w:rsid w:val="00DF7C98"/>
    <w:rsid w:val="00E00672"/>
    <w:rsid w:val="00E00C41"/>
    <w:rsid w:val="00E00FBC"/>
    <w:rsid w:val="00E0128E"/>
    <w:rsid w:val="00E020D7"/>
    <w:rsid w:val="00E038D2"/>
    <w:rsid w:val="00E03D45"/>
    <w:rsid w:val="00E07C8B"/>
    <w:rsid w:val="00E10306"/>
    <w:rsid w:val="00E112BB"/>
    <w:rsid w:val="00E11B97"/>
    <w:rsid w:val="00E11E9A"/>
    <w:rsid w:val="00E12D1F"/>
    <w:rsid w:val="00E159B9"/>
    <w:rsid w:val="00E17249"/>
    <w:rsid w:val="00E203BB"/>
    <w:rsid w:val="00E23937"/>
    <w:rsid w:val="00E24489"/>
    <w:rsid w:val="00E24E30"/>
    <w:rsid w:val="00E25644"/>
    <w:rsid w:val="00E2635C"/>
    <w:rsid w:val="00E27362"/>
    <w:rsid w:val="00E27AD9"/>
    <w:rsid w:val="00E27F4B"/>
    <w:rsid w:val="00E32036"/>
    <w:rsid w:val="00E344AC"/>
    <w:rsid w:val="00E34986"/>
    <w:rsid w:val="00E34C8F"/>
    <w:rsid w:val="00E35565"/>
    <w:rsid w:val="00E356F7"/>
    <w:rsid w:val="00E3572D"/>
    <w:rsid w:val="00E370A3"/>
    <w:rsid w:val="00E373A2"/>
    <w:rsid w:val="00E37488"/>
    <w:rsid w:val="00E377AA"/>
    <w:rsid w:val="00E37CEF"/>
    <w:rsid w:val="00E42BE6"/>
    <w:rsid w:val="00E42FC8"/>
    <w:rsid w:val="00E439F3"/>
    <w:rsid w:val="00E452C0"/>
    <w:rsid w:val="00E45F53"/>
    <w:rsid w:val="00E46E0A"/>
    <w:rsid w:val="00E47E8C"/>
    <w:rsid w:val="00E51986"/>
    <w:rsid w:val="00E5340A"/>
    <w:rsid w:val="00E564B9"/>
    <w:rsid w:val="00E57147"/>
    <w:rsid w:val="00E60810"/>
    <w:rsid w:val="00E61812"/>
    <w:rsid w:val="00E62D22"/>
    <w:rsid w:val="00E62E06"/>
    <w:rsid w:val="00E630F4"/>
    <w:rsid w:val="00E6343B"/>
    <w:rsid w:val="00E6359F"/>
    <w:rsid w:val="00E67282"/>
    <w:rsid w:val="00E67DAF"/>
    <w:rsid w:val="00E70F09"/>
    <w:rsid w:val="00E71521"/>
    <w:rsid w:val="00E73EDD"/>
    <w:rsid w:val="00E74765"/>
    <w:rsid w:val="00E75128"/>
    <w:rsid w:val="00E757C1"/>
    <w:rsid w:val="00E8212B"/>
    <w:rsid w:val="00E82658"/>
    <w:rsid w:val="00E82DD4"/>
    <w:rsid w:val="00E83140"/>
    <w:rsid w:val="00E8474E"/>
    <w:rsid w:val="00E84AE9"/>
    <w:rsid w:val="00E85381"/>
    <w:rsid w:val="00E858F2"/>
    <w:rsid w:val="00E870A0"/>
    <w:rsid w:val="00E874E1"/>
    <w:rsid w:val="00E90294"/>
    <w:rsid w:val="00E90545"/>
    <w:rsid w:val="00E911BF"/>
    <w:rsid w:val="00E91440"/>
    <w:rsid w:val="00E91F37"/>
    <w:rsid w:val="00E92115"/>
    <w:rsid w:val="00E93D08"/>
    <w:rsid w:val="00E94A48"/>
    <w:rsid w:val="00E94D79"/>
    <w:rsid w:val="00E95BD8"/>
    <w:rsid w:val="00E96936"/>
    <w:rsid w:val="00EA0E14"/>
    <w:rsid w:val="00EA0E3D"/>
    <w:rsid w:val="00EA23C5"/>
    <w:rsid w:val="00EA2576"/>
    <w:rsid w:val="00EA3634"/>
    <w:rsid w:val="00EA3A54"/>
    <w:rsid w:val="00EA5109"/>
    <w:rsid w:val="00EA6592"/>
    <w:rsid w:val="00EB01BC"/>
    <w:rsid w:val="00EB143E"/>
    <w:rsid w:val="00EB43BB"/>
    <w:rsid w:val="00EB487A"/>
    <w:rsid w:val="00EB5887"/>
    <w:rsid w:val="00EB7A5A"/>
    <w:rsid w:val="00EC00DD"/>
    <w:rsid w:val="00EC02F2"/>
    <w:rsid w:val="00EC14CA"/>
    <w:rsid w:val="00EC1624"/>
    <w:rsid w:val="00EC24AE"/>
    <w:rsid w:val="00EC43CA"/>
    <w:rsid w:val="00EC475B"/>
    <w:rsid w:val="00EC5034"/>
    <w:rsid w:val="00EC5781"/>
    <w:rsid w:val="00EC582B"/>
    <w:rsid w:val="00EC64A0"/>
    <w:rsid w:val="00EC70E9"/>
    <w:rsid w:val="00EC712B"/>
    <w:rsid w:val="00ED00F4"/>
    <w:rsid w:val="00ED1428"/>
    <w:rsid w:val="00ED1CB3"/>
    <w:rsid w:val="00ED1D20"/>
    <w:rsid w:val="00ED29D1"/>
    <w:rsid w:val="00ED2F9C"/>
    <w:rsid w:val="00ED30F2"/>
    <w:rsid w:val="00ED32A7"/>
    <w:rsid w:val="00ED4D77"/>
    <w:rsid w:val="00ED5624"/>
    <w:rsid w:val="00ED6714"/>
    <w:rsid w:val="00EE1677"/>
    <w:rsid w:val="00EE22BB"/>
    <w:rsid w:val="00EE3528"/>
    <w:rsid w:val="00EE3B31"/>
    <w:rsid w:val="00EE400E"/>
    <w:rsid w:val="00EE4475"/>
    <w:rsid w:val="00EE4CAF"/>
    <w:rsid w:val="00EE4FC5"/>
    <w:rsid w:val="00EE5824"/>
    <w:rsid w:val="00EE73BA"/>
    <w:rsid w:val="00EF2667"/>
    <w:rsid w:val="00EF2A36"/>
    <w:rsid w:val="00EF3A46"/>
    <w:rsid w:val="00EF4931"/>
    <w:rsid w:val="00EF572E"/>
    <w:rsid w:val="00EF75E1"/>
    <w:rsid w:val="00F00D31"/>
    <w:rsid w:val="00F011E4"/>
    <w:rsid w:val="00F0169B"/>
    <w:rsid w:val="00F01E94"/>
    <w:rsid w:val="00F0207E"/>
    <w:rsid w:val="00F0241C"/>
    <w:rsid w:val="00F0281F"/>
    <w:rsid w:val="00F02B59"/>
    <w:rsid w:val="00F04B27"/>
    <w:rsid w:val="00F06784"/>
    <w:rsid w:val="00F07B20"/>
    <w:rsid w:val="00F1077A"/>
    <w:rsid w:val="00F109D9"/>
    <w:rsid w:val="00F15A22"/>
    <w:rsid w:val="00F162A9"/>
    <w:rsid w:val="00F1678A"/>
    <w:rsid w:val="00F16A83"/>
    <w:rsid w:val="00F16DAD"/>
    <w:rsid w:val="00F16EC4"/>
    <w:rsid w:val="00F17692"/>
    <w:rsid w:val="00F2059A"/>
    <w:rsid w:val="00F205C4"/>
    <w:rsid w:val="00F209B1"/>
    <w:rsid w:val="00F221F4"/>
    <w:rsid w:val="00F22B00"/>
    <w:rsid w:val="00F22EC3"/>
    <w:rsid w:val="00F230A5"/>
    <w:rsid w:val="00F241F9"/>
    <w:rsid w:val="00F278A2"/>
    <w:rsid w:val="00F279DF"/>
    <w:rsid w:val="00F315EC"/>
    <w:rsid w:val="00F3200B"/>
    <w:rsid w:val="00F32784"/>
    <w:rsid w:val="00F34749"/>
    <w:rsid w:val="00F3482E"/>
    <w:rsid w:val="00F35AFE"/>
    <w:rsid w:val="00F36C74"/>
    <w:rsid w:val="00F40177"/>
    <w:rsid w:val="00F41BD0"/>
    <w:rsid w:val="00F42633"/>
    <w:rsid w:val="00F42FA6"/>
    <w:rsid w:val="00F433DB"/>
    <w:rsid w:val="00F443D6"/>
    <w:rsid w:val="00F452BC"/>
    <w:rsid w:val="00F45C47"/>
    <w:rsid w:val="00F46DE4"/>
    <w:rsid w:val="00F47D56"/>
    <w:rsid w:val="00F50398"/>
    <w:rsid w:val="00F5183D"/>
    <w:rsid w:val="00F520A2"/>
    <w:rsid w:val="00F52230"/>
    <w:rsid w:val="00F522EB"/>
    <w:rsid w:val="00F52608"/>
    <w:rsid w:val="00F52909"/>
    <w:rsid w:val="00F53D85"/>
    <w:rsid w:val="00F558B3"/>
    <w:rsid w:val="00F56CC5"/>
    <w:rsid w:val="00F56CC8"/>
    <w:rsid w:val="00F57D5C"/>
    <w:rsid w:val="00F62A5D"/>
    <w:rsid w:val="00F64586"/>
    <w:rsid w:val="00F64753"/>
    <w:rsid w:val="00F649EB"/>
    <w:rsid w:val="00F65575"/>
    <w:rsid w:val="00F65AA5"/>
    <w:rsid w:val="00F66202"/>
    <w:rsid w:val="00F66373"/>
    <w:rsid w:val="00F671F5"/>
    <w:rsid w:val="00F70C4A"/>
    <w:rsid w:val="00F73DEB"/>
    <w:rsid w:val="00F73F69"/>
    <w:rsid w:val="00F740C4"/>
    <w:rsid w:val="00F7446A"/>
    <w:rsid w:val="00F77742"/>
    <w:rsid w:val="00F8071E"/>
    <w:rsid w:val="00F821C0"/>
    <w:rsid w:val="00F85F06"/>
    <w:rsid w:val="00F865AF"/>
    <w:rsid w:val="00F86AAB"/>
    <w:rsid w:val="00F87D6B"/>
    <w:rsid w:val="00F87E5B"/>
    <w:rsid w:val="00F90F6D"/>
    <w:rsid w:val="00F912D9"/>
    <w:rsid w:val="00F930F3"/>
    <w:rsid w:val="00F959C4"/>
    <w:rsid w:val="00F96FA6"/>
    <w:rsid w:val="00FA0E32"/>
    <w:rsid w:val="00FA1244"/>
    <w:rsid w:val="00FA2ED8"/>
    <w:rsid w:val="00FA37DF"/>
    <w:rsid w:val="00FA398E"/>
    <w:rsid w:val="00FA3BA8"/>
    <w:rsid w:val="00FA4BCC"/>
    <w:rsid w:val="00FA4EAF"/>
    <w:rsid w:val="00FA5E99"/>
    <w:rsid w:val="00FA6246"/>
    <w:rsid w:val="00FA7D78"/>
    <w:rsid w:val="00FA7DA5"/>
    <w:rsid w:val="00FB0F8C"/>
    <w:rsid w:val="00FB12A3"/>
    <w:rsid w:val="00FB1700"/>
    <w:rsid w:val="00FB1AF6"/>
    <w:rsid w:val="00FB5CF5"/>
    <w:rsid w:val="00FB6DC5"/>
    <w:rsid w:val="00FB7522"/>
    <w:rsid w:val="00FC18AD"/>
    <w:rsid w:val="00FC28FB"/>
    <w:rsid w:val="00FC2EAE"/>
    <w:rsid w:val="00FC5F66"/>
    <w:rsid w:val="00FC6CFD"/>
    <w:rsid w:val="00FC7C17"/>
    <w:rsid w:val="00FD00C2"/>
    <w:rsid w:val="00FD15DD"/>
    <w:rsid w:val="00FD1600"/>
    <w:rsid w:val="00FD26A4"/>
    <w:rsid w:val="00FD43AE"/>
    <w:rsid w:val="00FD55B6"/>
    <w:rsid w:val="00FD58E8"/>
    <w:rsid w:val="00FD7B82"/>
    <w:rsid w:val="00FE0F85"/>
    <w:rsid w:val="00FE2486"/>
    <w:rsid w:val="00FE4B07"/>
    <w:rsid w:val="00FE63D9"/>
    <w:rsid w:val="00FE70E4"/>
    <w:rsid w:val="00FE77F5"/>
    <w:rsid w:val="00FF0E0B"/>
    <w:rsid w:val="00FF122C"/>
    <w:rsid w:val="00FF1B84"/>
    <w:rsid w:val="00FF22F8"/>
    <w:rsid w:val="00FF36EA"/>
    <w:rsid w:val="00FF370B"/>
    <w:rsid w:val="00FF3DE6"/>
    <w:rsid w:val="00FF46D6"/>
    <w:rsid w:val="00FF7F8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F58055"/>
  <w15:docId w15:val="{E4CB49E1-E222-43E6-A851-19A171DE0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74E"/>
    <w:pPr>
      <w:widowControl w:val="0"/>
      <w:adjustRightInd w:val="0"/>
      <w:spacing w:line="360" w:lineRule="atLeast"/>
      <w:jc w:val="both"/>
      <w:textAlignment w:val="baseline"/>
    </w:pPr>
    <w:rPr>
      <w:rFonts w:ascii="Arial" w:hAnsi="Arial" w:cs="Arial"/>
      <w:sz w:val="22"/>
      <w:szCs w:val="22"/>
      <w:lang w:eastAsia="en-US"/>
    </w:rPr>
  </w:style>
  <w:style w:type="paragraph" w:styleId="Balk1">
    <w:name w:val="heading 1"/>
    <w:basedOn w:val="Normal"/>
    <w:next w:val="Normal"/>
    <w:qFormat/>
    <w:rsid w:val="00830B80"/>
    <w:pPr>
      <w:keepNext/>
      <w:spacing w:before="240" w:after="60"/>
      <w:outlineLvl w:val="0"/>
    </w:pPr>
    <w:rPr>
      <w:b/>
      <w:kern w:val="28"/>
      <w:sz w:val="28"/>
    </w:rPr>
  </w:style>
  <w:style w:type="paragraph" w:styleId="Balk2">
    <w:name w:val="heading 2"/>
    <w:basedOn w:val="Normal"/>
    <w:next w:val="Normal"/>
    <w:qFormat/>
    <w:rsid w:val="00830B80"/>
    <w:pPr>
      <w:keepNext/>
      <w:spacing w:before="240" w:after="60"/>
      <w:outlineLvl w:val="1"/>
    </w:pPr>
    <w:rPr>
      <w:b/>
      <w:bCs/>
      <w:i/>
      <w:iCs/>
      <w:sz w:val="28"/>
      <w:szCs w:val="28"/>
    </w:rPr>
  </w:style>
  <w:style w:type="paragraph" w:styleId="Balk3">
    <w:name w:val="heading 3"/>
    <w:basedOn w:val="Normal"/>
    <w:next w:val="Normal"/>
    <w:qFormat/>
    <w:rsid w:val="00830B80"/>
    <w:pPr>
      <w:keepNext/>
      <w:tabs>
        <w:tab w:val="num" w:pos="360"/>
      </w:tabs>
      <w:spacing w:before="240" w:after="60"/>
      <w:ind w:left="360" w:hanging="360"/>
      <w:outlineLvl w:val="2"/>
    </w:pPr>
    <w:rPr>
      <w:b/>
    </w:rPr>
  </w:style>
  <w:style w:type="paragraph" w:styleId="Balk4">
    <w:name w:val="heading 4"/>
    <w:basedOn w:val="Normal"/>
    <w:next w:val="Text4"/>
    <w:qFormat/>
    <w:rsid w:val="00830B80"/>
    <w:pPr>
      <w:keepNext/>
      <w:numPr>
        <w:ilvl w:val="3"/>
        <w:numId w:val="1"/>
      </w:numPr>
      <w:tabs>
        <w:tab w:val="clear" w:pos="1922"/>
      </w:tabs>
      <w:spacing w:after="120"/>
      <w:ind w:left="0" w:firstLine="0"/>
      <w:outlineLvl w:val="3"/>
    </w:pPr>
    <w:rPr>
      <w:u w:val="single"/>
    </w:rPr>
  </w:style>
  <w:style w:type="paragraph" w:styleId="Balk5">
    <w:name w:val="heading 5"/>
    <w:basedOn w:val="Normal"/>
    <w:next w:val="Normal"/>
    <w:qFormat/>
    <w:rsid w:val="00830B80"/>
    <w:pPr>
      <w:numPr>
        <w:ilvl w:val="4"/>
        <w:numId w:val="1"/>
      </w:numPr>
      <w:spacing w:before="240" w:after="60"/>
      <w:outlineLvl w:val="4"/>
    </w:pPr>
  </w:style>
  <w:style w:type="paragraph" w:styleId="Balk6">
    <w:name w:val="heading 6"/>
    <w:basedOn w:val="Normal"/>
    <w:next w:val="Normal"/>
    <w:qFormat/>
    <w:rsid w:val="00830B80"/>
    <w:pPr>
      <w:numPr>
        <w:ilvl w:val="2"/>
        <w:numId w:val="1"/>
      </w:numPr>
      <w:tabs>
        <w:tab w:val="clear" w:pos="1922"/>
        <w:tab w:val="num" w:pos="0"/>
      </w:tabs>
      <w:spacing w:before="240" w:after="60"/>
      <w:ind w:left="0" w:firstLine="0"/>
      <w:outlineLvl w:val="5"/>
    </w:pPr>
    <w:rPr>
      <w:i/>
    </w:rPr>
  </w:style>
  <w:style w:type="paragraph" w:styleId="Balk7">
    <w:name w:val="heading 7"/>
    <w:basedOn w:val="Normal"/>
    <w:next w:val="Normal"/>
    <w:qFormat/>
    <w:rsid w:val="00830B80"/>
    <w:pPr>
      <w:numPr>
        <w:ilvl w:val="6"/>
        <w:numId w:val="1"/>
      </w:numPr>
      <w:spacing w:before="240" w:after="60"/>
      <w:outlineLvl w:val="6"/>
    </w:pPr>
    <w:rPr>
      <w:sz w:val="20"/>
    </w:rPr>
  </w:style>
  <w:style w:type="paragraph" w:styleId="Balk8">
    <w:name w:val="heading 8"/>
    <w:basedOn w:val="Normal"/>
    <w:next w:val="Normal"/>
    <w:qFormat/>
    <w:rsid w:val="00830B80"/>
    <w:pPr>
      <w:numPr>
        <w:ilvl w:val="7"/>
        <w:numId w:val="1"/>
      </w:numPr>
      <w:spacing w:before="240" w:after="60"/>
      <w:outlineLvl w:val="7"/>
    </w:pPr>
    <w:rPr>
      <w:i/>
      <w:sz w:val="20"/>
    </w:rPr>
  </w:style>
  <w:style w:type="paragraph" w:styleId="Balk9">
    <w:name w:val="heading 9"/>
    <w:basedOn w:val="Normal"/>
    <w:next w:val="Normal"/>
    <w:qFormat/>
    <w:rsid w:val="00830B80"/>
    <w:pPr>
      <w:numPr>
        <w:ilvl w:val="8"/>
        <w:numId w:val="1"/>
      </w:numPr>
      <w:spacing w:before="240" w:after="60"/>
      <w:outlineLvl w:val="8"/>
    </w:pPr>
    <w:rPr>
      <w:i/>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ext4">
    <w:name w:val="Text 4"/>
    <w:basedOn w:val="Normal"/>
    <w:rsid w:val="00830B80"/>
    <w:pPr>
      <w:tabs>
        <w:tab w:val="left" w:pos="2302"/>
      </w:tabs>
      <w:spacing w:after="240"/>
      <w:ind w:left="1202"/>
    </w:pPr>
  </w:style>
  <w:style w:type="paragraph" w:customStyle="1" w:styleId="Application5">
    <w:name w:val="Application5"/>
    <w:basedOn w:val="Normal"/>
    <w:autoRedefine/>
    <w:rsid w:val="001A02E4"/>
    <w:pPr>
      <w:tabs>
        <w:tab w:val="left" w:pos="284"/>
      </w:tabs>
      <w:spacing w:line="240" w:lineRule="auto"/>
    </w:pPr>
    <w:rPr>
      <w:bCs/>
    </w:rPr>
  </w:style>
  <w:style w:type="paragraph" w:customStyle="1" w:styleId="NumPar4">
    <w:name w:val="NumPar 4"/>
    <w:basedOn w:val="Balk4"/>
    <w:next w:val="Text4"/>
    <w:rsid w:val="00830B80"/>
    <w:pPr>
      <w:keepNext w:val="0"/>
    </w:pPr>
  </w:style>
  <w:style w:type="paragraph" w:styleId="KonuBal">
    <w:name w:val="Title"/>
    <w:basedOn w:val="Normal"/>
    <w:next w:val="SubTitle1"/>
    <w:link w:val="KonuBalChar"/>
    <w:uiPriority w:val="10"/>
    <w:qFormat/>
    <w:rsid w:val="00830B80"/>
    <w:pPr>
      <w:spacing w:after="480"/>
      <w:jc w:val="center"/>
    </w:pPr>
    <w:rPr>
      <w:b/>
      <w:sz w:val="48"/>
    </w:rPr>
  </w:style>
  <w:style w:type="paragraph" w:customStyle="1" w:styleId="SubTitle1">
    <w:name w:val="SubTitle 1"/>
    <w:basedOn w:val="Normal"/>
    <w:next w:val="SubTitle2"/>
    <w:rsid w:val="00830B80"/>
    <w:pPr>
      <w:spacing w:after="240"/>
      <w:jc w:val="center"/>
    </w:pPr>
    <w:rPr>
      <w:b/>
      <w:sz w:val="40"/>
    </w:rPr>
  </w:style>
  <w:style w:type="paragraph" w:customStyle="1" w:styleId="SubTitle2">
    <w:name w:val="SubTitle 2"/>
    <w:basedOn w:val="Normal"/>
    <w:rsid w:val="00830B80"/>
    <w:pPr>
      <w:spacing w:after="240"/>
      <w:jc w:val="center"/>
    </w:pPr>
    <w:rPr>
      <w:b/>
      <w:sz w:val="32"/>
    </w:rPr>
  </w:style>
  <w:style w:type="paragraph" w:styleId="T1">
    <w:name w:val="toc 1"/>
    <w:basedOn w:val="Normal"/>
    <w:next w:val="Normal"/>
    <w:autoRedefine/>
    <w:uiPriority w:val="39"/>
    <w:rsid w:val="00AB6BB6"/>
    <w:pPr>
      <w:tabs>
        <w:tab w:val="left" w:pos="720"/>
        <w:tab w:val="right" w:leader="dot" w:pos="9394"/>
      </w:tabs>
      <w:spacing w:before="120" w:line="240" w:lineRule="auto"/>
      <w:jc w:val="left"/>
    </w:pPr>
    <w:rPr>
      <w:rFonts w:ascii="Times New Roman" w:hAnsi="Times New Roman" w:cs="Times New Roman"/>
      <w:b/>
      <w:bCs/>
      <w:caps/>
      <w:noProof/>
      <w:sz w:val="24"/>
      <w:szCs w:val="24"/>
    </w:rPr>
  </w:style>
  <w:style w:type="paragraph" w:styleId="T2">
    <w:name w:val="toc 2"/>
    <w:basedOn w:val="Normal"/>
    <w:next w:val="Normal"/>
    <w:autoRedefine/>
    <w:uiPriority w:val="39"/>
    <w:rsid w:val="00AB6BB6"/>
    <w:pPr>
      <w:tabs>
        <w:tab w:val="left" w:pos="720"/>
        <w:tab w:val="right" w:leader="dot" w:pos="9394"/>
      </w:tabs>
      <w:spacing w:before="240"/>
      <w:jc w:val="center"/>
    </w:pPr>
    <w:rPr>
      <w:rFonts w:ascii="Times New Roman" w:hAnsi="Times New Roman" w:cs="Times New Roman"/>
      <w:b/>
      <w:sz w:val="24"/>
      <w:szCs w:val="24"/>
      <w:lang w:eastAsia="tr-TR"/>
    </w:rPr>
  </w:style>
  <w:style w:type="paragraph" w:styleId="T3">
    <w:name w:val="toc 3"/>
    <w:basedOn w:val="Normal"/>
    <w:next w:val="Normal"/>
    <w:autoRedefine/>
    <w:uiPriority w:val="39"/>
    <w:rsid w:val="00C76A6C"/>
    <w:pPr>
      <w:tabs>
        <w:tab w:val="left" w:pos="960"/>
        <w:tab w:val="right" w:leader="dot" w:pos="9372"/>
      </w:tabs>
      <w:spacing w:line="240" w:lineRule="auto"/>
      <w:ind w:left="221"/>
      <w:jc w:val="left"/>
    </w:pPr>
    <w:rPr>
      <w:rFonts w:ascii="Times New Roman" w:hAnsi="Times New Roman" w:cs="Times New Roman"/>
      <w:noProof/>
      <w:szCs w:val="20"/>
    </w:rPr>
  </w:style>
  <w:style w:type="paragraph" w:customStyle="1" w:styleId="Guidelines1">
    <w:name w:val="Guidelines 1"/>
    <w:basedOn w:val="T1"/>
    <w:rsid w:val="00830B80"/>
    <w:pPr>
      <w:ind w:left="488" w:hanging="488"/>
    </w:pPr>
  </w:style>
  <w:style w:type="paragraph" w:customStyle="1" w:styleId="Guidelines2">
    <w:name w:val="Guidelines 2"/>
    <w:basedOn w:val="Normal"/>
    <w:rsid w:val="00830B80"/>
    <w:pPr>
      <w:spacing w:before="240" w:after="240"/>
    </w:pPr>
    <w:rPr>
      <w:b/>
      <w:smallCaps/>
    </w:rPr>
  </w:style>
  <w:style w:type="paragraph" w:customStyle="1" w:styleId="Text1">
    <w:name w:val="Text 1"/>
    <w:basedOn w:val="Normal"/>
    <w:rsid w:val="00830B80"/>
    <w:pPr>
      <w:spacing w:after="240"/>
      <w:ind w:left="482"/>
    </w:pPr>
  </w:style>
  <w:style w:type="character" w:styleId="DipnotBavurusu">
    <w:name w:val="footnote reference"/>
    <w:basedOn w:val="VarsaylanParagrafYazTipi"/>
    <w:rsid w:val="00830B80"/>
    <w:rPr>
      <w:rFonts w:ascii="TimesNewRomanPS" w:hAnsi="TimesNewRomanPS"/>
      <w:position w:val="6"/>
      <w:sz w:val="16"/>
    </w:rPr>
  </w:style>
  <w:style w:type="paragraph" w:customStyle="1" w:styleId="Guidelines5">
    <w:name w:val="Guidelines 5"/>
    <w:basedOn w:val="Normal"/>
    <w:rsid w:val="00830B80"/>
    <w:pPr>
      <w:spacing w:before="240" w:after="240"/>
    </w:pPr>
    <w:rPr>
      <w:b/>
    </w:rPr>
  </w:style>
  <w:style w:type="character" w:styleId="Kpr">
    <w:name w:val="Hyperlink"/>
    <w:basedOn w:val="VarsaylanParagrafYazTipi"/>
    <w:uiPriority w:val="99"/>
    <w:rsid w:val="00830B80"/>
    <w:rPr>
      <w:color w:val="0000FF"/>
      <w:u w:val="single"/>
    </w:rPr>
  </w:style>
  <w:style w:type="paragraph" w:styleId="DipnotMetni">
    <w:name w:val="footnote text"/>
    <w:aliases w:val="Dipnot Metni Char,Podrozdział"/>
    <w:basedOn w:val="Normal"/>
    <w:link w:val="DipnotMetniChar1"/>
    <w:rsid w:val="00830B80"/>
    <w:pPr>
      <w:spacing w:after="240"/>
      <w:ind w:left="357" w:hanging="357"/>
    </w:pPr>
    <w:rPr>
      <w:sz w:val="20"/>
    </w:rPr>
  </w:style>
  <w:style w:type="paragraph" w:styleId="AltBilgi">
    <w:name w:val="footer"/>
    <w:basedOn w:val="Normal"/>
    <w:rsid w:val="00830B80"/>
    <w:pPr>
      <w:ind w:right="-567"/>
    </w:pPr>
    <w:rPr>
      <w:sz w:val="16"/>
    </w:rPr>
  </w:style>
  <w:style w:type="paragraph" w:styleId="GvdeMetni">
    <w:name w:val="Body Text"/>
    <w:basedOn w:val="Normal"/>
    <w:rsid w:val="00830B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Pr>
      <w:lang w:val="en-US"/>
    </w:rPr>
  </w:style>
  <w:style w:type="paragraph" w:styleId="GvdeMetni2">
    <w:name w:val="Body Text 2"/>
    <w:basedOn w:val="Normal"/>
    <w:rsid w:val="00830B80"/>
  </w:style>
  <w:style w:type="paragraph" w:styleId="GvdeMetni3">
    <w:name w:val="Body Text 3"/>
    <w:basedOn w:val="Normal"/>
    <w:rsid w:val="00830B80"/>
    <w:rPr>
      <w:color w:val="000000"/>
    </w:rPr>
  </w:style>
  <w:style w:type="paragraph" w:customStyle="1" w:styleId="Blockquote">
    <w:name w:val="Blockquote"/>
    <w:basedOn w:val="Normal"/>
    <w:rsid w:val="00830B80"/>
    <w:pPr>
      <w:spacing w:before="100" w:after="100"/>
      <w:ind w:left="360" w:right="360"/>
    </w:pPr>
    <w:rPr>
      <w:snapToGrid w:val="0"/>
      <w:lang w:val="en-US"/>
    </w:rPr>
  </w:style>
  <w:style w:type="character" w:styleId="SayfaNumaras">
    <w:name w:val="page number"/>
    <w:basedOn w:val="VarsaylanParagrafYazTipi"/>
    <w:rsid w:val="00830B80"/>
  </w:style>
  <w:style w:type="paragraph" w:customStyle="1" w:styleId="Application1">
    <w:name w:val="Application1"/>
    <w:basedOn w:val="Balk1"/>
    <w:next w:val="Application2"/>
    <w:rsid w:val="00830B80"/>
    <w:pPr>
      <w:pageBreakBefore/>
      <w:tabs>
        <w:tab w:val="num" w:pos="360"/>
      </w:tabs>
      <w:spacing w:before="0" w:after="480"/>
      <w:ind w:left="360" w:hanging="360"/>
    </w:pPr>
    <w:rPr>
      <w:caps/>
    </w:rPr>
  </w:style>
  <w:style w:type="paragraph" w:customStyle="1" w:styleId="Application2">
    <w:name w:val="Application2"/>
    <w:basedOn w:val="Normal"/>
    <w:rsid w:val="00830B80"/>
    <w:pPr>
      <w:tabs>
        <w:tab w:val="num" w:pos="360"/>
        <w:tab w:val="left" w:pos="567"/>
      </w:tabs>
      <w:suppressAutoHyphens/>
      <w:spacing w:after="120"/>
      <w:ind w:left="360" w:hanging="360"/>
    </w:pPr>
    <w:rPr>
      <w:b/>
      <w:spacing w:val="-2"/>
    </w:rPr>
  </w:style>
  <w:style w:type="paragraph" w:customStyle="1" w:styleId="Application3">
    <w:name w:val="Application3"/>
    <w:basedOn w:val="Normal"/>
    <w:rsid w:val="00830B80"/>
    <w:pPr>
      <w:numPr>
        <w:numId w:val="4"/>
      </w:numPr>
      <w:tabs>
        <w:tab w:val="right" w:pos="8789"/>
      </w:tabs>
      <w:suppressAutoHyphens/>
    </w:pPr>
    <w:rPr>
      <w:b/>
      <w:spacing w:val="-2"/>
    </w:rPr>
  </w:style>
  <w:style w:type="paragraph" w:customStyle="1" w:styleId="Clause">
    <w:name w:val="Clause"/>
    <w:basedOn w:val="Normal"/>
    <w:autoRedefine/>
    <w:rsid w:val="00830B80"/>
    <w:pPr>
      <w:tabs>
        <w:tab w:val="num" w:pos="360"/>
      </w:tabs>
      <w:ind w:left="360" w:hanging="360"/>
    </w:pPr>
  </w:style>
  <w:style w:type="paragraph" w:styleId="BalonMetni">
    <w:name w:val="Balloon Text"/>
    <w:basedOn w:val="Normal"/>
    <w:semiHidden/>
    <w:rsid w:val="00830B80"/>
    <w:rPr>
      <w:rFonts w:ascii="Tahoma" w:hAnsi="Tahoma" w:cs="Tahoma"/>
      <w:sz w:val="16"/>
      <w:szCs w:val="16"/>
    </w:rPr>
  </w:style>
  <w:style w:type="character" w:styleId="AklamaBavurusu">
    <w:name w:val="annotation reference"/>
    <w:basedOn w:val="VarsaylanParagrafYazTipi"/>
    <w:uiPriority w:val="99"/>
    <w:semiHidden/>
    <w:rsid w:val="00830B80"/>
    <w:rPr>
      <w:sz w:val="16"/>
      <w:szCs w:val="16"/>
    </w:rPr>
  </w:style>
  <w:style w:type="paragraph" w:styleId="AklamaMetni">
    <w:name w:val="annotation text"/>
    <w:basedOn w:val="Normal"/>
    <w:link w:val="AklamaMetniChar"/>
    <w:uiPriority w:val="99"/>
    <w:semiHidden/>
    <w:rsid w:val="00830B80"/>
    <w:rPr>
      <w:sz w:val="20"/>
      <w:szCs w:val="20"/>
    </w:rPr>
  </w:style>
  <w:style w:type="paragraph" w:styleId="ListeMaddemi2">
    <w:name w:val="List Bullet 2"/>
    <w:basedOn w:val="Normal"/>
    <w:autoRedefine/>
    <w:rsid w:val="00830B80"/>
    <w:pPr>
      <w:overflowPunct w:val="0"/>
      <w:autoSpaceDE w:val="0"/>
      <w:autoSpaceDN w:val="0"/>
      <w:spacing w:before="120" w:after="120"/>
    </w:pPr>
    <w:rPr>
      <w:snapToGrid w:val="0"/>
      <w:szCs w:val="20"/>
    </w:rPr>
  </w:style>
  <w:style w:type="paragraph" w:styleId="GvdeMetniGirintisi">
    <w:name w:val="Body Text Indent"/>
    <w:basedOn w:val="Normal"/>
    <w:rsid w:val="00830B80"/>
    <w:pPr>
      <w:spacing w:after="120"/>
      <w:ind w:left="283"/>
    </w:pPr>
  </w:style>
  <w:style w:type="paragraph" w:customStyle="1" w:styleId="Heading2Allcaps">
    <w:name w:val="Heading 2 + All caps"/>
    <w:basedOn w:val="Balk2"/>
    <w:autoRedefine/>
    <w:rsid w:val="00830B80"/>
    <w:pPr>
      <w:keepLines/>
      <w:spacing w:before="0" w:after="120"/>
    </w:pPr>
    <w:rPr>
      <w:b w:val="0"/>
      <w:bCs w:val="0"/>
      <w:i w:val="0"/>
      <w:iCs w:val="0"/>
      <w:caps/>
      <w:sz w:val="22"/>
      <w:szCs w:val="22"/>
    </w:rPr>
  </w:style>
  <w:style w:type="paragraph" w:customStyle="1" w:styleId="Application4">
    <w:name w:val="Application4"/>
    <w:basedOn w:val="Application3"/>
    <w:autoRedefine/>
    <w:rsid w:val="00830B80"/>
    <w:pPr>
      <w:numPr>
        <w:numId w:val="5"/>
      </w:numPr>
      <w:jc w:val="left"/>
    </w:pPr>
    <w:rPr>
      <w:rFonts w:cs="Times New Roman"/>
      <w:b w:val="0"/>
      <w:snapToGrid w:val="0"/>
      <w:sz w:val="20"/>
      <w:szCs w:val="20"/>
    </w:rPr>
  </w:style>
  <w:style w:type="paragraph" w:customStyle="1" w:styleId="Article">
    <w:name w:val="Article"/>
    <w:basedOn w:val="Normal"/>
    <w:autoRedefine/>
    <w:rsid w:val="00830B80"/>
    <w:pPr>
      <w:spacing w:before="120" w:after="120"/>
    </w:pPr>
    <w:rPr>
      <w:b/>
    </w:rPr>
  </w:style>
  <w:style w:type="paragraph" w:customStyle="1" w:styleId="ChapterTitle">
    <w:name w:val="ChapterTitle"/>
    <w:basedOn w:val="Normal"/>
    <w:next w:val="Normal"/>
    <w:rsid w:val="00830B80"/>
    <w:pPr>
      <w:keepNext/>
      <w:spacing w:after="480"/>
      <w:jc w:val="center"/>
    </w:pPr>
    <w:rPr>
      <w:b/>
      <w:sz w:val="32"/>
    </w:rPr>
  </w:style>
  <w:style w:type="paragraph" w:styleId="stBilgi">
    <w:name w:val="header"/>
    <w:basedOn w:val="Normal"/>
    <w:rsid w:val="00830B80"/>
    <w:pPr>
      <w:tabs>
        <w:tab w:val="center" w:pos="4153"/>
        <w:tab w:val="right" w:pos="8306"/>
      </w:tabs>
      <w:spacing w:after="240"/>
    </w:pPr>
  </w:style>
  <w:style w:type="paragraph" w:customStyle="1" w:styleId="Text2">
    <w:name w:val="Text 2"/>
    <w:basedOn w:val="Normal"/>
    <w:rsid w:val="00830B80"/>
    <w:pPr>
      <w:tabs>
        <w:tab w:val="left" w:pos="2161"/>
      </w:tabs>
      <w:spacing w:after="240"/>
      <w:ind w:left="1202"/>
    </w:pPr>
  </w:style>
  <w:style w:type="paragraph" w:customStyle="1" w:styleId="a">
    <w:name w:val="Îáû÷íûé"/>
    <w:rsid w:val="00830B80"/>
    <w:pPr>
      <w:widowControl w:val="0"/>
      <w:adjustRightInd w:val="0"/>
      <w:spacing w:line="360" w:lineRule="atLeast"/>
      <w:jc w:val="both"/>
      <w:textAlignment w:val="baseline"/>
    </w:pPr>
    <w:rPr>
      <w:lang w:val="ru-RU" w:eastAsia="en-US"/>
    </w:rPr>
  </w:style>
  <w:style w:type="paragraph" w:styleId="AklamaKonusu">
    <w:name w:val="annotation subject"/>
    <w:basedOn w:val="AklamaMetni"/>
    <w:next w:val="AklamaMetni"/>
    <w:semiHidden/>
    <w:rsid w:val="00830B80"/>
    <w:rPr>
      <w:b/>
      <w:bCs/>
    </w:rPr>
  </w:style>
  <w:style w:type="paragraph" w:styleId="BelgeBalantlar">
    <w:name w:val="Document Map"/>
    <w:basedOn w:val="Normal"/>
    <w:semiHidden/>
    <w:rsid w:val="00830B80"/>
    <w:pPr>
      <w:shd w:val="clear" w:color="auto" w:fill="000080"/>
    </w:pPr>
    <w:rPr>
      <w:rFonts w:ascii="Tahoma" w:hAnsi="Tahoma" w:cs="Tahoma"/>
      <w:sz w:val="20"/>
      <w:szCs w:val="20"/>
    </w:rPr>
  </w:style>
  <w:style w:type="character" w:customStyle="1" w:styleId="Heading1Char">
    <w:name w:val="Heading 1 Char"/>
    <w:basedOn w:val="VarsaylanParagrafYazTipi"/>
    <w:rsid w:val="00830B80"/>
    <w:rPr>
      <w:rFonts w:ascii="Arial" w:hAnsi="Arial" w:cs="Arial"/>
      <w:b/>
      <w:kern w:val="28"/>
      <w:sz w:val="28"/>
      <w:szCs w:val="22"/>
      <w:lang w:val="en-GB" w:eastAsia="en-US" w:bidi="ar-SA"/>
    </w:rPr>
  </w:style>
  <w:style w:type="paragraph" w:customStyle="1" w:styleId="NumPar2">
    <w:name w:val="NumPar 2"/>
    <w:basedOn w:val="Balk2"/>
    <w:next w:val="Text2"/>
    <w:rsid w:val="00830B80"/>
    <w:pPr>
      <w:keepNext w:val="0"/>
      <w:widowControl/>
      <w:tabs>
        <w:tab w:val="num" w:pos="360"/>
        <w:tab w:val="num" w:pos="842"/>
      </w:tabs>
      <w:adjustRightInd/>
      <w:spacing w:before="0" w:after="240" w:line="240" w:lineRule="auto"/>
      <w:ind w:left="360" w:hanging="238"/>
      <w:textAlignment w:val="auto"/>
      <w:outlineLvl w:val="9"/>
    </w:pPr>
    <w:rPr>
      <w:rFonts w:ascii="Times New Roman" w:hAnsi="Times New Roman" w:cs="Times New Roman"/>
      <w:b w:val="0"/>
      <w:bCs w:val="0"/>
      <w:i w:val="0"/>
      <w:iCs w:val="0"/>
      <w:snapToGrid w:val="0"/>
      <w:sz w:val="24"/>
      <w:szCs w:val="20"/>
      <w:lang w:val="fr-FR"/>
    </w:rPr>
  </w:style>
  <w:style w:type="paragraph" w:customStyle="1" w:styleId="Guidelines3">
    <w:name w:val="Guidelines 3"/>
    <w:basedOn w:val="Text2"/>
    <w:rsid w:val="00830B80"/>
    <w:pPr>
      <w:widowControl/>
      <w:pBdr>
        <w:top w:val="single" w:sz="4" w:space="1" w:color="auto"/>
        <w:left w:val="single" w:sz="4" w:space="4" w:color="auto"/>
        <w:bottom w:val="single" w:sz="4" w:space="1" w:color="auto"/>
        <w:right w:val="single" w:sz="4" w:space="4" w:color="auto"/>
      </w:pBdr>
      <w:shd w:val="pct5" w:color="auto" w:fill="FFFFFF"/>
      <w:tabs>
        <w:tab w:val="clear" w:pos="2161"/>
        <w:tab w:val="left" w:pos="900"/>
      </w:tabs>
      <w:adjustRightInd/>
      <w:spacing w:before="240" w:line="240" w:lineRule="auto"/>
      <w:ind w:left="902" w:hanging="902"/>
      <w:textAlignment w:val="auto"/>
    </w:pPr>
    <w:rPr>
      <w:rFonts w:cs="Times New Roman"/>
      <w:i/>
      <w:snapToGrid w:val="0"/>
      <w:szCs w:val="20"/>
    </w:rPr>
  </w:style>
  <w:style w:type="paragraph" w:styleId="SonnotMetni">
    <w:name w:val="endnote text"/>
    <w:basedOn w:val="Normal"/>
    <w:semiHidden/>
    <w:rsid w:val="00830B80"/>
    <w:rPr>
      <w:sz w:val="20"/>
      <w:szCs w:val="20"/>
    </w:rPr>
  </w:style>
  <w:style w:type="character" w:styleId="SonnotBavurusu">
    <w:name w:val="endnote reference"/>
    <w:basedOn w:val="VarsaylanParagrafYazTipi"/>
    <w:semiHidden/>
    <w:rsid w:val="00830B80"/>
    <w:rPr>
      <w:vertAlign w:val="superscript"/>
    </w:rPr>
  </w:style>
  <w:style w:type="paragraph" w:styleId="bekMetni">
    <w:name w:val="Block Text"/>
    <w:basedOn w:val="Normal"/>
    <w:rsid w:val="00830B80"/>
    <w:pPr>
      <w:spacing w:line="240" w:lineRule="auto"/>
      <w:ind w:left="360" w:right="404" w:hanging="360"/>
    </w:pPr>
  </w:style>
  <w:style w:type="paragraph" w:customStyle="1" w:styleId="NormalIndent1">
    <w:name w:val="Normal Indent 1"/>
    <w:basedOn w:val="NormalGirinti"/>
    <w:autoRedefine/>
    <w:uiPriority w:val="99"/>
    <w:rsid w:val="00BF7BF5"/>
    <w:pPr>
      <w:widowControl/>
      <w:adjustRightInd/>
      <w:spacing w:line="360" w:lineRule="auto"/>
      <w:ind w:left="0"/>
      <w:textAlignment w:val="auto"/>
    </w:pPr>
    <w:rPr>
      <w:rFonts w:ascii="Times New Roman" w:hAnsi="Times New Roman" w:cs="Times New Roman"/>
      <w:b/>
      <w:sz w:val="24"/>
      <w:szCs w:val="24"/>
      <w:u w:val="single"/>
      <w:lang w:eastAsia="sk-SK"/>
    </w:rPr>
  </w:style>
  <w:style w:type="paragraph" w:styleId="NormalGirinti">
    <w:name w:val="Normal Indent"/>
    <w:basedOn w:val="Normal"/>
    <w:rsid w:val="00945002"/>
    <w:pPr>
      <w:ind w:left="708"/>
    </w:pPr>
  </w:style>
  <w:style w:type="paragraph" w:customStyle="1" w:styleId="Default">
    <w:name w:val="Default"/>
    <w:rsid w:val="00E73EDD"/>
    <w:pPr>
      <w:autoSpaceDE w:val="0"/>
      <w:autoSpaceDN w:val="0"/>
      <w:adjustRightInd w:val="0"/>
    </w:pPr>
    <w:rPr>
      <w:color w:val="000000"/>
      <w:sz w:val="24"/>
      <w:szCs w:val="24"/>
    </w:rPr>
  </w:style>
  <w:style w:type="table" w:styleId="TabloKlavuzu">
    <w:name w:val="Table Grid"/>
    <w:basedOn w:val="NormalTablo"/>
    <w:rsid w:val="00720C8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qFormat/>
    <w:rsid w:val="007A57B7"/>
    <w:pPr>
      <w:widowControl/>
      <w:adjustRightInd/>
      <w:spacing w:line="240" w:lineRule="auto"/>
      <w:textAlignment w:val="auto"/>
    </w:pPr>
    <w:rPr>
      <w:rFonts w:cs="Times New Roman"/>
      <w:szCs w:val="24"/>
      <w:u w:val="single"/>
      <w:lang w:val="en-US"/>
    </w:rPr>
  </w:style>
  <w:style w:type="paragraph" w:styleId="ListeMaddemi">
    <w:name w:val="List Bullet"/>
    <w:basedOn w:val="Normal"/>
    <w:rsid w:val="00840D45"/>
    <w:pPr>
      <w:numPr>
        <w:numId w:val="9"/>
      </w:numPr>
    </w:pPr>
  </w:style>
  <w:style w:type="paragraph" w:customStyle="1" w:styleId="CharCharChar">
    <w:name w:val="Char Char Char"/>
    <w:aliases w:val=" Char Char Char Char Char Char1"/>
    <w:basedOn w:val="Normal"/>
    <w:rsid w:val="00840D45"/>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Char0">
    <w:name w:val="Char Char Char"/>
    <w:aliases w:val="Char Char Char Char Char Char1"/>
    <w:basedOn w:val="Normal"/>
    <w:rsid w:val="00D1347F"/>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873EF3"/>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Normal"/>
    <w:rsid w:val="00884E63"/>
    <w:pPr>
      <w:widowControl/>
      <w:adjustRightInd/>
      <w:spacing w:after="160" w:line="240" w:lineRule="exact"/>
      <w:jc w:val="left"/>
      <w:textAlignment w:val="auto"/>
    </w:pPr>
    <w:rPr>
      <w:rFonts w:ascii="Verdana" w:hAnsi="Verdana" w:cs="Times New Roman"/>
      <w:sz w:val="20"/>
      <w:szCs w:val="20"/>
      <w:lang w:val="en-US"/>
    </w:rPr>
  </w:style>
  <w:style w:type="paragraph" w:customStyle="1" w:styleId="3-NormalYaz">
    <w:name w:val="3-Normal Yazı"/>
    <w:rsid w:val="003F6AD9"/>
    <w:pPr>
      <w:tabs>
        <w:tab w:val="left" w:pos="566"/>
      </w:tabs>
      <w:jc w:val="both"/>
    </w:pPr>
    <w:rPr>
      <w:sz w:val="19"/>
      <w:lang w:eastAsia="en-US"/>
    </w:rPr>
  </w:style>
  <w:style w:type="paragraph" w:customStyle="1" w:styleId="CharCharCharCharCharCharCharCharChar">
    <w:name w:val="Char Char Char Char Char Char Char Char Char"/>
    <w:basedOn w:val="Normal"/>
    <w:rsid w:val="00E61812"/>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1CharCharCharChar">
    <w:name w:val="Char Char1 Char Char Char Char"/>
    <w:basedOn w:val="Normal"/>
    <w:rsid w:val="005F0417"/>
    <w:pPr>
      <w:widowControl/>
      <w:adjustRightInd/>
      <w:spacing w:after="160" w:line="240" w:lineRule="exact"/>
      <w:jc w:val="left"/>
      <w:textAlignment w:val="auto"/>
    </w:pPr>
    <w:rPr>
      <w:rFonts w:ascii="Verdana" w:hAnsi="Verdana" w:cs="Times New Roman"/>
      <w:sz w:val="20"/>
      <w:szCs w:val="20"/>
      <w:lang w:val="en-US"/>
    </w:rPr>
  </w:style>
  <w:style w:type="paragraph" w:customStyle="1" w:styleId="CharChar1CharCharCharCharCharCharCharChar">
    <w:name w:val="Char Char1 Char Char Char Char Char Char Char Char"/>
    <w:basedOn w:val="Normal"/>
    <w:rsid w:val="008A540D"/>
    <w:pPr>
      <w:widowControl/>
      <w:adjustRightInd/>
      <w:spacing w:after="160" w:line="240" w:lineRule="exact"/>
      <w:jc w:val="left"/>
      <w:textAlignment w:val="auto"/>
    </w:pPr>
    <w:rPr>
      <w:rFonts w:ascii="Verdana" w:hAnsi="Verdana" w:cs="Times New Roman"/>
      <w:sz w:val="20"/>
      <w:szCs w:val="20"/>
      <w:lang w:val="en-US"/>
    </w:rPr>
  </w:style>
  <w:style w:type="paragraph" w:styleId="ListeParagraf">
    <w:name w:val="List Paragraph"/>
    <w:aliases w:val="içindekiler vb,List Paragraph,LİSTE PARAF,KODLAMA,ALT BAŞLIK"/>
    <w:basedOn w:val="Normal"/>
    <w:link w:val="ListeParagrafChar"/>
    <w:uiPriority w:val="34"/>
    <w:qFormat/>
    <w:rsid w:val="009A77B1"/>
    <w:pPr>
      <w:ind w:left="720"/>
    </w:pPr>
  </w:style>
  <w:style w:type="paragraph" w:customStyle="1" w:styleId="CharCharCharCharCharChar">
    <w:name w:val="Char Char Char Char Char Char"/>
    <w:basedOn w:val="Normal"/>
    <w:autoRedefine/>
    <w:rsid w:val="00357B03"/>
    <w:pPr>
      <w:widowControl/>
      <w:adjustRightInd/>
      <w:spacing w:line="240" w:lineRule="auto"/>
      <w:textAlignment w:val="auto"/>
    </w:pPr>
    <w:rPr>
      <w:rFonts w:ascii="Times New Roman" w:hAnsi="Times New Roman" w:cs="Times New Roman"/>
      <w:sz w:val="24"/>
      <w:szCs w:val="20"/>
      <w:lang w:val="en-US"/>
    </w:rPr>
  </w:style>
  <w:style w:type="character" w:customStyle="1" w:styleId="DipnotMetniChar1">
    <w:name w:val="Dipnot Metni Char1"/>
    <w:aliases w:val="Dipnot Metni Char Char,Podrozdział Char"/>
    <w:basedOn w:val="VarsaylanParagrafYazTipi"/>
    <w:link w:val="DipnotMetni"/>
    <w:locked/>
    <w:rsid w:val="008B35B3"/>
    <w:rPr>
      <w:rFonts w:ascii="Arial" w:hAnsi="Arial" w:cs="Arial"/>
      <w:szCs w:val="22"/>
      <w:lang w:val="en-GB" w:eastAsia="en-US"/>
    </w:rPr>
  </w:style>
  <w:style w:type="character" w:styleId="zlenenKpr">
    <w:name w:val="FollowedHyperlink"/>
    <w:basedOn w:val="VarsaylanParagrafYazTipi"/>
    <w:rsid w:val="008B35B3"/>
    <w:rPr>
      <w:color w:val="800080"/>
      <w:u w:val="single"/>
    </w:rPr>
  </w:style>
  <w:style w:type="paragraph" w:customStyle="1" w:styleId="NormalIndent1CharCharChar">
    <w:name w:val="Normal Indent 1 Char Char Char"/>
    <w:basedOn w:val="NormalGirinti"/>
    <w:autoRedefine/>
    <w:uiPriority w:val="99"/>
    <w:rsid w:val="00B416BD"/>
    <w:pPr>
      <w:keepNext/>
      <w:widowControl/>
      <w:numPr>
        <w:numId w:val="20"/>
      </w:numPr>
      <w:adjustRightInd/>
      <w:spacing w:after="120" w:line="240" w:lineRule="auto"/>
      <w:textAlignment w:val="auto"/>
    </w:pPr>
    <w:rPr>
      <w:rFonts w:eastAsia="Calibri"/>
    </w:rPr>
  </w:style>
  <w:style w:type="character" w:customStyle="1" w:styleId="AklamaMetniChar">
    <w:name w:val="Açıklama Metni Char"/>
    <w:basedOn w:val="VarsaylanParagrafYazTipi"/>
    <w:link w:val="AklamaMetni"/>
    <w:uiPriority w:val="99"/>
    <w:semiHidden/>
    <w:rsid w:val="00AB6FEA"/>
    <w:rPr>
      <w:rFonts w:ascii="Arial" w:hAnsi="Arial" w:cs="Arial"/>
      <w:lang w:val="en-GB" w:eastAsia="en-US"/>
    </w:rPr>
  </w:style>
  <w:style w:type="paragraph" w:styleId="AralkYok">
    <w:name w:val="No Spacing"/>
    <w:link w:val="AralkYokChar"/>
    <w:uiPriority w:val="1"/>
    <w:qFormat/>
    <w:rsid w:val="00A32CE4"/>
    <w:rPr>
      <w:rFonts w:ascii="Calibri" w:hAnsi="Calibri"/>
      <w:sz w:val="22"/>
      <w:szCs w:val="22"/>
    </w:rPr>
  </w:style>
  <w:style w:type="paragraph" w:customStyle="1" w:styleId="3-normalyaz0">
    <w:name w:val="3-normalyaz"/>
    <w:basedOn w:val="Normal"/>
    <w:rsid w:val="00CB6E7E"/>
    <w:pPr>
      <w:widowControl/>
      <w:adjustRightInd/>
      <w:spacing w:before="100" w:beforeAutospacing="1" w:after="100" w:afterAutospacing="1" w:line="240" w:lineRule="auto"/>
      <w:jc w:val="left"/>
      <w:textAlignment w:val="auto"/>
    </w:pPr>
    <w:rPr>
      <w:rFonts w:ascii="Times New Roman" w:hAnsi="Times New Roman" w:cs="Times New Roman"/>
      <w:sz w:val="24"/>
      <w:szCs w:val="24"/>
      <w:lang w:eastAsia="tr-TR"/>
    </w:rPr>
  </w:style>
  <w:style w:type="paragraph" w:styleId="DzMetin">
    <w:name w:val="Plain Text"/>
    <w:basedOn w:val="Normal"/>
    <w:link w:val="DzMetinChar"/>
    <w:uiPriority w:val="99"/>
    <w:unhideWhenUsed/>
    <w:rsid w:val="006C2B7C"/>
    <w:pPr>
      <w:widowControl/>
      <w:adjustRightInd/>
      <w:spacing w:line="240" w:lineRule="auto"/>
      <w:jc w:val="left"/>
      <w:textAlignment w:val="auto"/>
    </w:pPr>
    <w:rPr>
      <w:rFonts w:ascii="Consolas" w:eastAsia="Calibri" w:hAnsi="Consolas" w:cs="Times New Roman"/>
      <w:sz w:val="21"/>
      <w:szCs w:val="21"/>
    </w:rPr>
  </w:style>
  <w:style w:type="character" w:customStyle="1" w:styleId="DzMetinChar">
    <w:name w:val="Düz Metin Char"/>
    <w:basedOn w:val="VarsaylanParagrafYazTipi"/>
    <w:link w:val="DzMetin"/>
    <w:uiPriority w:val="99"/>
    <w:rsid w:val="006C2B7C"/>
    <w:rPr>
      <w:rFonts w:ascii="Consolas" w:eastAsia="Calibri" w:hAnsi="Consolas"/>
      <w:sz w:val="21"/>
      <w:szCs w:val="21"/>
      <w:lang w:eastAsia="en-US"/>
    </w:rPr>
  </w:style>
  <w:style w:type="character" w:customStyle="1" w:styleId="ListeParagrafChar">
    <w:name w:val="Liste Paragraf Char"/>
    <w:aliases w:val="içindekiler vb Char,List Paragraph Char,LİSTE PARAF Char,KODLAMA Char,ALT BAŞLIK Char"/>
    <w:link w:val="ListeParagraf"/>
    <w:uiPriority w:val="34"/>
    <w:locked/>
    <w:rsid w:val="00076E9C"/>
    <w:rPr>
      <w:rFonts w:ascii="Arial" w:hAnsi="Arial" w:cs="Arial"/>
      <w:sz w:val="22"/>
      <w:szCs w:val="22"/>
      <w:lang w:eastAsia="en-US"/>
    </w:rPr>
  </w:style>
  <w:style w:type="paragraph" w:styleId="Dzeltme">
    <w:name w:val="Revision"/>
    <w:hidden/>
    <w:uiPriority w:val="99"/>
    <w:semiHidden/>
    <w:rsid w:val="00AF7B6A"/>
    <w:rPr>
      <w:rFonts w:ascii="Arial" w:hAnsi="Arial" w:cs="Arial"/>
      <w:sz w:val="22"/>
      <w:szCs w:val="22"/>
      <w:lang w:val="en-GB" w:eastAsia="en-US"/>
    </w:rPr>
  </w:style>
  <w:style w:type="character" w:customStyle="1" w:styleId="AralkYokChar">
    <w:name w:val="Aralık Yok Char"/>
    <w:basedOn w:val="VarsaylanParagrafYazTipi"/>
    <w:link w:val="AralkYok"/>
    <w:uiPriority w:val="1"/>
    <w:rsid w:val="00E370A3"/>
    <w:rPr>
      <w:rFonts w:ascii="Calibri" w:hAnsi="Calibri"/>
      <w:sz w:val="22"/>
      <w:szCs w:val="22"/>
    </w:rPr>
  </w:style>
  <w:style w:type="character" w:customStyle="1" w:styleId="KonuBalChar">
    <w:name w:val="Konu Başlığı Char"/>
    <w:basedOn w:val="VarsaylanParagrafYazTipi"/>
    <w:link w:val="KonuBal"/>
    <w:uiPriority w:val="10"/>
    <w:rsid w:val="005B61B3"/>
    <w:rPr>
      <w:rFonts w:ascii="Arial" w:hAnsi="Arial" w:cs="Arial"/>
      <w:b/>
      <w:sz w:val="48"/>
      <w:szCs w:val="22"/>
      <w:lang w:val="en-GB" w:eastAsia="en-US"/>
    </w:rPr>
  </w:style>
  <w:style w:type="paragraph" w:customStyle="1" w:styleId="LGSembolMadde">
    <w:name w:val="LG Sembol Madde"/>
    <w:basedOn w:val="ListeParagraf"/>
    <w:link w:val="LGSembolMaddeChar"/>
    <w:rsid w:val="00007FDB"/>
    <w:pPr>
      <w:widowControl/>
      <w:numPr>
        <w:numId w:val="36"/>
      </w:numPr>
      <w:autoSpaceDE w:val="0"/>
      <w:autoSpaceDN w:val="0"/>
      <w:spacing w:before="120" w:line="360" w:lineRule="auto"/>
      <w:contextualSpacing/>
      <w:textAlignment w:val="auto"/>
    </w:pPr>
    <w:rPr>
      <w:rFonts w:ascii="TimesNewRoman" w:eastAsiaTheme="minorHAnsi" w:hAnsi="TimesNewRoman" w:cs="TimesNewRoman"/>
      <w:sz w:val="24"/>
      <w:szCs w:val="24"/>
    </w:rPr>
  </w:style>
  <w:style w:type="character" w:customStyle="1" w:styleId="LGSembolMaddeChar">
    <w:name w:val="LG Sembol Madde Char"/>
    <w:basedOn w:val="ListeParagrafChar"/>
    <w:link w:val="LGSembolMadde"/>
    <w:rsid w:val="00007FDB"/>
    <w:rPr>
      <w:rFonts w:ascii="TimesNewRoman" w:eastAsiaTheme="minorHAnsi" w:hAnsi="TimesNewRoman" w:cs="TimesNewRoman"/>
      <w:sz w:val="24"/>
      <w:szCs w:val="24"/>
      <w:lang w:eastAsia="en-US"/>
    </w:rPr>
  </w:style>
  <w:style w:type="paragraph" w:customStyle="1" w:styleId="LGParagraf">
    <w:name w:val="LG Paragraf"/>
    <w:basedOn w:val="Normal"/>
    <w:link w:val="LGParagrafChar"/>
    <w:qFormat/>
    <w:rsid w:val="00322B51"/>
    <w:pPr>
      <w:widowControl/>
      <w:adjustRightInd/>
      <w:spacing w:before="120" w:line="300" w:lineRule="auto"/>
      <w:ind w:firstLine="720"/>
      <w:textAlignment w:val="auto"/>
    </w:pPr>
    <w:rPr>
      <w:rFonts w:ascii="Times New Roman" w:eastAsiaTheme="minorHAnsi" w:hAnsi="Times New Roman" w:cs="Courier New"/>
      <w:sz w:val="24"/>
      <w:szCs w:val="24"/>
    </w:rPr>
  </w:style>
  <w:style w:type="character" w:customStyle="1" w:styleId="LGParagrafChar">
    <w:name w:val="LG Paragraf Char"/>
    <w:basedOn w:val="VarsaylanParagrafYazTipi"/>
    <w:link w:val="LGParagraf"/>
    <w:rsid w:val="00322B51"/>
    <w:rPr>
      <w:rFonts w:eastAsiaTheme="minorHAnsi" w:cs="Courier New"/>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1178">
      <w:bodyDiv w:val="1"/>
      <w:marLeft w:val="0"/>
      <w:marRight w:val="0"/>
      <w:marTop w:val="0"/>
      <w:marBottom w:val="0"/>
      <w:divBdr>
        <w:top w:val="none" w:sz="0" w:space="0" w:color="auto"/>
        <w:left w:val="none" w:sz="0" w:space="0" w:color="auto"/>
        <w:bottom w:val="none" w:sz="0" w:space="0" w:color="auto"/>
        <w:right w:val="none" w:sz="0" w:space="0" w:color="auto"/>
      </w:divBdr>
    </w:div>
    <w:div w:id="39940164">
      <w:bodyDiv w:val="1"/>
      <w:marLeft w:val="0"/>
      <w:marRight w:val="0"/>
      <w:marTop w:val="0"/>
      <w:marBottom w:val="0"/>
      <w:divBdr>
        <w:top w:val="none" w:sz="0" w:space="0" w:color="auto"/>
        <w:left w:val="none" w:sz="0" w:space="0" w:color="auto"/>
        <w:bottom w:val="none" w:sz="0" w:space="0" w:color="auto"/>
        <w:right w:val="none" w:sz="0" w:space="0" w:color="auto"/>
      </w:divBdr>
    </w:div>
    <w:div w:id="93090955">
      <w:bodyDiv w:val="1"/>
      <w:marLeft w:val="0"/>
      <w:marRight w:val="0"/>
      <w:marTop w:val="0"/>
      <w:marBottom w:val="0"/>
      <w:divBdr>
        <w:top w:val="none" w:sz="0" w:space="0" w:color="auto"/>
        <w:left w:val="none" w:sz="0" w:space="0" w:color="auto"/>
        <w:bottom w:val="none" w:sz="0" w:space="0" w:color="auto"/>
        <w:right w:val="none" w:sz="0" w:space="0" w:color="auto"/>
      </w:divBdr>
    </w:div>
    <w:div w:id="201747474">
      <w:bodyDiv w:val="1"/>
      <w:marLeft w:val="0"/>
      <w:marRight w:val="0"/>
      <w:marTop w:val="0"/>
      <w:marBottom w:val="0"/>
      <w:divBdr>
        <w:top w:val="none" w:sz="0" w:space="0" w:color="auto"/>
        <w:left w:val="none" w:sz="0" w:space="0" w:color="auto"/>
        <w:bottom w:val="none" w:sz="0" w:space="0" w:color="auto"/>
        <w:right w:val="none" w:sz="0" w:space="0" w:color="auto"/>
      </w:divBdr>
    </w:div>
    <w:div w:id="576138720">
      <w:bodyDiv w:val="1"/>
      <w:marLeft w:val="0"/>
      <w:marRight w:val="0"/>
      <w:marTop w:val="0"/>
      <w:marBottom w:val="0"/>
      <w:divBdr>
        <w:top w:val="none" w:sz="0" w:space="0" w:color="auto"/>
        <w:left w:val="none" w:sz="0" w:space="0" w:color="auto"/>
        <w:bottom w:val="none" w:sz="0" w:space="0" w:color="auto"/>
        <w:right w:val="none" w:sz="0" w:space="0" w:color="auto"/>
      </w:divBdr>
    </w:div>
    <w:div w:id="904877713">
      <w:bodyDiv w:val="1"/>
      <w:marLeft w:val="0"/>
      <w:marRight w:val="0"/>
      <w:marTop w:val="0"/>
      <w:marBottom w:val="0"/>
      <w:divBdr>
        <w:top w:val="none" w:sz="0" w:space="0" w:color="auto"/>
        <w:left w:val="none" w:sz="0" w:space="0" w:color="auto"/>
        <w:bottom w:val="none" w:sz="0" w:space="0" w:color="auto"/>
        <w:right w:val="none" w:sz="0" w:space="0" w:color="auto"/>
      </w:divBdr>
      <w:divsChild>
        <w:div w:id="1011571419">
          <w:marLeft w:val="0"/>
          <w:marRight w:val="0"/>
          <w:marTop w:val="100"/>
          <w:marBottom w:val="100"/>
          <w:divBdr>
            <w:top w:val="none" w:sz="0" w:space="0" w:color="auto"/>
            <w:left w:val="none" w:sz="0" w:space="0" w:color="auto"/>
            <w:bottom w:val="none" w:sz="0" w:space="0" w:color="auto"/>
            <w:right w:val="none" w:sz="0" w:space="0" w:color="auto"/>
          </w:divBdr>
          <w:divsChild>
            <w:div w:id="1717972173">
              <w:marLeft w:val="0"/>
              <w:marRight w:val="0"/>
              <w:marTop w:val="0"/>
              <w:marBottom w:val="0"/>
              <w:divBdr>
                <w:top w:val="none" w:sz="0" w:space="0" w:color="auto"/>
                <w:left w:val="none" w:sz="0" w:space="0" w:color="auto"/>
                <w:bottom w:val="none" w:sz="0" w:space="0" w:color="auto"/>
                <w:right w:val="none" w:sz="0" w:space="0" w:color="auto"/>
              </w:divBdr>
              <w:divsChild>
                <w:div w:id="861357200">
                  <w:marLeft w:val="0"/>
                  <w:marRight w:val="0"/>
                  <w:marTop w:val="0"/>
                  <w:marBottom w:val="0"/>
                  <w:divBdr>
                    <w:top w:val="none" w:sz="0" w:space="0" w:color="auto"/>
                    <w:left w:val="none" w:sz="0" w:space="0" w:color="auto"/>
                    <w:bottom w:val="none" w:sz="0" w:space="0" w:color="auto"/>
                    <w:right w:val="none" w:sz="0" w:space="0" w:color="auto"/>
                  </w:divBdr>
                  <w:divsChild>
                    <w:div w:id="1190294998">
                      <w:marLeft w:val="0"/>
                      <w:marRight w:val="0"/>
                      <w:marTop w:val="0"/>
                      <w:marBottom w:val="0"/>
                      <w:divBdr>
                        <w:top w:val="none" w:sz="0" w:space="0" w:color="auto"/>
                        <w:left w:val="none" w:sz="0" w:space="0" w:color="auto"/>
                        <w:bottom w:val="none" w:sz="0" w:space="0" w:color="auto"/>
                        <w:right w:val="none" w:sz="0" w:space="0" w:color="auto"/>
                      </w:divBdr>
                      <w:divsChild>
                        <w:div w:id="1313561435">
                          <w:marLeft w:val="0"/>
                          <w:marRight w:val="0"/>
                          <w:marTop w:val="0"/>
                          <w:marBottom w:val="0"/>
                          <w:divBdr>
                            <w:top w:val="none" w:sz="0" w:space="0" w:color="auto"/>
                            <w:left w:val="none" w:sz="0" w:space="0" w:color="auto"/>
                            <w:bottom w:val="none" w:sz="0" w:space="0" w:color="auto"/>
                            <w:right w:val="none" w:sz="0" w:space="0" w:color="auto"/>
                          </w:divBdr>
                          <w:divsChild>
                            <w:div w:id="478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912965">
      <w:bodyDiv w:val="1"/>
      <w:marLeft w:val="0"/>
      <w:marRight w:val="0"/>
      <w:marTop w:val="0"/>
      <w:marBottom w:val="0"/>
      <w:divBdr>
        <w:top w:val="none" w:sz="0" w:space="0" w:color="auto"/>
        <w:left w:val="none" w:sz="0" w:space="0" w:color="auto"/>
        <w:bottom w:val="none" w:sz="0" w:space="0" w:color="auto"/>
        <w:right w:val="none" w:sz="0" w:space="0" w:color="auto"/>
      </w:divBdr>
    </w:div>
    <w:div w:id="1121220256">
      <w:bodyDiv w:val="1"/>
      <w:marLeft w:val="0"/>
      <w:marRight w:val="0"/>
      <w:marTop w:val="0"/>
      <w:marBottom w:val="0"/>
      <w:divBdr>
        <w:top w:val="none" w:sz="0" w:space="0" w:color="auto"/>
        <w:left w:val="none" w:sz="0" w:space="0" w:color="auto"/>
        <w:bottom w:val="none" w:sz="0" w:space="0" w:color="auto"/>
        <w:right w:val="none" w:sz="0" w:space="0" w:color="auto"/>
      </w:divBdr>
    </w:div>
    <w:div w:id="1139805493">
      <w:bodyDiv w:val="1"/>
      <w:marLeft w:val="0"/>
      <w:marRight w:val="0"/>
      <w:marTop w:val="0"/>
      <w:marBottom w:val="0"/>
      <w:divBdr>
        <w:top w:val="none" w:sz="0" w:space="0" w:color="auto"/>
        <w:left w:val="none" w:sz="0" w:space="0" w:color="auto"/>
        <w:bottom w:val="none" w:sz="0" w:space="0" w:color="auto"/>
        <w:right w:val="none" w:sz="0" w:space="0" w:color="auto"/>
      </w:divBdr>
    </w:div>
    <w:div w:id="1318804029">
      <w:bodyDiv w:val="1"/>
      <w:marLeft w:val="0"/>
      <w:marRight w:val="0"/>
      <w:marTop w:val="0"/>
      <w:marBottom w:val="0"/>
      <w:divBdr>
        <w:top w:val="none" w:sz="0" w:space="0" w:color="auto"/>
        <w:left w:val="none" w:sz="0" w:space="0" w:color="auto"/>
        <w:bottom w:val="none" w:sz="0" w:space="0" w:color="auto"/>
        <w:right w:val="none" w:sz="0" w:space="0" w:color="auto"/>
      </w:divBdr>
    </w:div>
    <w:div w:id="1654597684">
      <w:bodyDiv w:val="1"/>
      <w:marLeft w:val="0"/>
      <w:marRight w:val="0"/>
      <w:marTop w:val="0"/>
      <w:marBottom w:val="0"/>
      <w:divBdr>
        <w:top w:val="none" w:sz="0" w:space="0" w:color="auto"/>
        <w:left w:val="none" w:sz="0" w:space="0" w:color="auto"/>
        <w:bottom w:val="none" w:sz="0" w:space="0" w:color="auto"/>
        <w:right w:val="none" w:sz="0" w:space="0" w:color="auto"/>
      </w:divBdr>
    </w:div>
    <w:div w:id="1701783040">
      <w:bodyDiv w:val="1"/>
      <w:marLeft w:val="0"/>
      <w:marRight w:val="0"/>
      <w:marTop w:val="0"/>
      <w:marBottom w:val="0"/>
      <w:divBdr>
        <w:top w:val="none" w:sz="0" w:space="0" w:color="auto"/>
        <w:left w:val="none" w:sz="0" w:space="0" w:color="auto"/>
        <w:bottom w:val="none" w:sz="0" w:space="0" w:color="auto"/>
        <w:right w:val="none" w:sz="0" w:space="0" w:color="auto"/>
      </w:divBdr>
    </w:div>
    <w:div w:id="179085778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oka.org.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aysuygulama.sanayi.gov.tr/Kays/KaysIstemci/"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a.org.tr" TargetMode="External"/><Relationship Id="rId5" Type="http://schemas.openxmlformats.org/officeDocument/2006/relationships/webSettings" Target="webSettings.xml"/><Relationship Id="rId15" Type="http://schemas.openxmlformats.org/officeDocument/2006/relationships/hyperlink" Target="http://www.oka.org.tr" TargetMode="External"/><Relationship Id="rId10" Type="http://schemas.openxmlformats.org/officeDocument/2006/relationships/hyperlink" Target="http://www.izka.org.t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ka.org.t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ka.org.tr/okaIcerik.aspx?Id=605"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824D9-37BF-40F6-B6CE-EFD201BB9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38</Pages>
  <Words>9380</Words>
  <Characters>53471</Characters>
  <Application>Microsoft Office Word</Application>
  <DocSecurity>0</DocSecurity>
  <Lines>445</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IMC Consulting</Company>
  <LinksUpToDate>false</LinksUpToDate>
  <CharactersWithSpaces>62726</CharactersWithSpaces>
  <SharedDoc>false</SharedDoc>
  <HLinks>
    <vt:vector size="168" baseType="variant">
      <vt:variant>
        <vt:i4>7733307</vt:i4>
      </vt:variant>
      <vt:variant>
        <vt:i4>183</vt:i4>
      </vt:variant>
      <vt:variant>
        <vt:i4>0</vt:i4>
      </vt:variant>
      <vt:variant>
        <vt:i4>5</vt:i4>
      </vt:variant>
      <vt:variant>
        <vt:lpwstr>http://www.oka.org.tr/</vt:lpwstr>
      </vt:variant>
      <vt:variant>
        <vt:lpwstr/>
      </vt:variant>
      <vt:variant>
        <vt:i4>7733307</vt:i4>
      </vt:variant>
      <vt:variant>
        <vt:i4>180</vt:i4>
      </vt:variant>
      <vt:variant>
        <vt:i4>0</vt:i4>
      </vt:variant>
      <vt:variant>
        <vt:i4>5</vt:i4>
      </vt:variant>
      <vt:variant>
        <vt:lpwstr>http://www.oka.org.tr/</vt:lpwstr>
      </vt:variant>
      <vt:variant>
        <vt:lpwstr/>
      </vt:variant>
      <vt:variant>
        <vt:i4>7733307</vt:i4>
      </vt:variant>
      <vt:variant>
        <vt:i4>177</vt:i4>
      </vt:variant>
      <vt:variant>
        <vt:i4>0</vt:i4>
      </vt:variant>
      <vt:variant>
        <vt:i4>5</vt:i4>
      </vt:variant>
      <vt:variant>
        <vt:lpwstr>http://www.oka.org.tr/</vt:lpwstr>
      </vt:variant>
      <vt:variant>
        <vt:lpwstr/>
      </vt:variant>
      <vt:variant>
        <vt:i4>8126563</vt:i4>
      </vt:variant>
      <vt:variant>
        <vt:i4>165</vt:i4>
      </vt:variant>
      <vt:variant>
        <vt:i4>0</vt:i4>
      </vt:variant>
      <vt:variant>
        <vt:i4>5</vt:i4>
      </vt:variant>
      <vt:variant>
        <vt:lpwstr>https://uygulama.kays.kalkinma.gov.tr/Kays</vt:lpwstr>
      </vt:variant>
      <vt:variant>
        <vt:lpwstr/>
      </vt:variant>
      <vt:variant>
        <vt:i4>1441844</vt:i4>
      </vt:variant>
      <vt:variant>
        <vt:i4>134</vt:i4>
      </vt:variant>
      <vt:variant>
        <vt:i4>0</vt:i4>
      </vt:variant>
      <vt:variant>
        <vt:i4>5</vt:i4>
      </vt:variant>
      <vt:variant>
        <vt:lpwstr/>
      </vt:variant>
      <vt:variant>
        <vt:lpwstr>_Toc373242063</vt:lpwstr>
      </vt:variant>
      <vt:variant>
        <vt:i4>1441844</vt:i4>
      </vt:variant>
      <vt:variant>
        <vt:i4>128</vt:i4>
      </vt:variant>
      <vt:variant>
        <vt:i4>0</vt:i4>
      </vt:variant>
      <vt:variant>
        <vt:i4>5</vt:i4>
      </vt:variant>
      <vt:variant>
        <vt:lpwstr/>
      </vt:variant>
      <vt:variant>
        <vt:lpwstr>_Toc373242062</vt:lpwstr>
      </vt:variant>
      <vt:variant>
        <vt:i4>1441844</vt:i4>
      </vt:variant>
      <vt:variant>
        <vt:i4>122</vt:i4>
      </vt:variant>
      <vt:variant>
        <vt:i4>0</vt:i4>
      </vt:variant>
      <vt:variant>
        <vt:i4>5</vt:i4>
      </vt:variant>
      <vt:variant>
        <vt:lpwstr/>
      </vt:variant>
      <vt:variant>
        <vt:lpwstr>_Toc373242061</vt:lpwstr>
      </vt:variant>
      <vt:variant>
        <vt:i4>1441844</vt:i4>
      </vt:variant>
      <vt:variant>
        <vt:i4>116</vt:i4>
      </vt:variant>
      <vt:variant>
        <vt:i4>0</vt:i4>
      </vt:variant>
      <vt:variant>
        <vt:i4>5</vt:i4>
      </vt:variant>
      <vt:variant>
        <vt:lpwstr/>
      </vt:variant>
      <vt:variant>
        <vt:lpwstr>_Toc373242060</vt:lpwstr>
      </vt:variant>
      <vt:variant>
        <vt:i4>1376308</vt:i4>
      </vt:variant>
      <vt:variant>
        <vt:i4>110</vt:i4>
      </vt:variant>
      <vt:variant>
        <vt:i4>0</vt:i4>
      </vt:variant>
      <vt:variant>
        <vt:i4>5</vt:i4>
      </vt:variant>
      <vt:variant>
        <vt:lpwstr/>
      </vt:variant>
      <vt:variant>
        <vt:lpwstr>_Toc373242059</vt:lpwstr>
      </vt:variant>
      <vt:variant>
        <vt:i4>1376308</vt:i4>
      </vt:variant>
      <vt:variant>
        <vt:i4>104</vt:i4>
      </vt:variant>
      <vt:variant>
        <vt:i4>0</vt:i4>
      </vt:variant>
      <vt:variant>
        <vt:i4>5</vt:i4>
      </vt:variant>
      <vt:variant>
        <vt:lpwstr/>
      </vt:variant>
      <vt:variant>
        <vt:lpwstr>_Toc373242058</vt:lpwstr>
      </vt:variant>
      <vt:variant>
        <vt:i4>1376308</vt:i4>
      </vt:variant>
      <vt:variant>
        <vt:i4>98</vt:i4>
      </vt:variant>
      <vt:variant>
        <vt:i4>0</vt:i4>
      </vt:variant>
      <vt:variant>
        <vt:i4>5</vt:i4>
      </vt:variant>
      <vt:variant>
        <vt:lpwstr/>
      </vt:variant>
      <vt:variant>
        <vt:lpwstr>_Toc373242057</vt:lpwstr>
      </vt:variant>
      <vt:variant>
        <vt:i4>1376308</vt:i4>
      </vt:variant>
      <vt:variant>
        <vt:i4>92</vt:i4>
      </vt:variant>
      <vt:variant>
        <vt:i4>0</vt:i4>
      </vt:variant>
      <vt:variant>
        <vt:i4>5</vt:i4>
      </vt:variant>
      <vt:variant>
        <vt:lpwstr/>
      </vt:variant>
      <vt:variant>
        <vt:lpwstr>_Toc373242056</vt:lpwstr>
      </vt:variant>
      <vt:variant>
        <vt:i4>1376308</vt:i4>
      </vt:variant>
      <vt:variant>
        <vt:i4>86</vt:i4>
      </vt:variant>
      <vt:variant>
        <vt:i4>0</vt:i4>
      </vt:variant>
      <vt:variant>
        <vt:i4>5</vt:i4>
      </vt:variant>
      <vt:variant>
        <vt:lpwstr/>
      </vt:variant>
      <vt:variant>
        <vt:lpwstr>_Toc373242055</vt:lpwstr>
      </vt:variant>
      <vt:variant>
        <vt:i4>1376308</vt:i4>
      </vt:variant>
      <vt:variant>
        <vt:i4>80</vt:i4>
      </vt:variant>
      <vt:variant>
        <vt:i4>0</vt:i4>
      </vt:variant>
      <vt:variant>
        <vt:i4>5</vt:i4>
      </vt:variant>
      <vt:variant>
        <vt:lpwstr/>
      </vt:variant>
      <vt:variant>
        <vt:lpwstr>_Toc373242054</vt:lpwstr>
      </vt:variant>
      <vt:variant>
        <vt:i4>1376308</vt:i4>
      </vt:variant>
      <vt:variant>
        <vt:i4>74</vt:i4>
      </vt:variant>
      <vt:variant>
        <vt:i4>0</vt:i4>
      </vt:variant>
      <vt:variant>
        <vt:i4>5</vt:i4>
      </vt:variant>
      <vt:variant>
        <vt:lpwstr/>
      </vt:variant>
      <vt:variant>
        <vt:lpwstr>_Toc373242053</vt:lpwstr>
      </vt:variant>
      <vt:variant>
        <vt:i4>1376308</vt:i4>
      </vt:variant>
      <vt:variant>
        <vt:i4>68</vt:i4>
      </vt:variant>
      <vt:variant>
        <vt:i4>0</vt:i4>
      </vt:variant>
      <vt:variant>
        <vt:i4>5</vt:i4>
      </vt:variant>
      <vt:variant>
        <vt:lpwstr/>
      </vt:variant>
      <vt:variant>
        <vt:lpwstr>_Toc373242052</vt:lpwstr>
      </vt:variant>
      <vt:variant>
        <vt:i4>1376308</vt:i4>
      </vt:variant>
      <vt:variant>
        <vt:i4>62</vt:i4>
      </vt:variant>
      <vt:variant>
        <vt:i4>0</vt:i4>
      </vt:variant>
      <vt:variant>
        <vt:i4>5</vt:i4>
      </vt:variant>
      <vt:variant>
        <vt:lpwstr/>
      </vt:variant>
      <vt:variant>
        <vt:lpwstr>_Toc373242051</vt:lpwstr>
      </vt:variant>
      <vt:variant>
        <vt:i4>1376308</vt:i4>
      </vt:variant>
      <vt:variant>
        <vt:i4>56</vt:i4>
      </vt:variant>
      <vt:variant>
        <vt:i4>0</vt:i4>
      </vt:variant>
      <vt:variant>
        <vt:i4>5</vt:i4>
      </vt:variant>
      <vt:variant>
        <vt:lpwstr/>
      </vt:variant>
      <vt:variant>
        <vt:lpwstr>_Toc373242050</vt:lpwstr>
      </vt:variant>
      <vt:variant>
        <vt:i4>1310772</vt:i4>
      </vt:variant>
      <vt:variant>
        <vt:i4>50</vt:i4>
      </vt:variant>
      <vt:variant>
        <vt:i4>0</vt:i4>
      </vt:variant>
      <vt:variant>
        <vt:i4>5</vt:i4>
      </vt:variant>
      <vt:variant>
        <vt:lpwstr/>
      </vt:variant>
      <vt:variant>
        <vt:lpwstr>_Toc373242049</vt:lpwstr>
      </vt:variant>
      <vt:variant>
        <vt:i4>1310772</vt:i4>
      </vt:variant>
      <vt:variant>
        <vt:i4>44</vt:i4>
      </vt:variant>
      <vt:variant>
        <vt:i4>0</vt:i4>
      </vt:variant>
      <vt:variant>
        <vt:i4>5</vt:i4>
      </vt:variant>
      <vt:variant>
        <vt:lpwstr/>
      </vt:variant>
      <vt:variant>
        <vt:lpwstr>_Toc373242048</vt:lpwstr>
      </vt:variant>
      <vt:variant>
        <vt:i4>1310772</vt:i4>
      </vt:variant>
      <vt:variant>
        <vt:i4>38</vt:i4>
      </vt:variant>
      <vt:variant>
        <vt:i4>0</vt:i4>
      </vt:variant>
      <vt:variant>
        <vt:i4>5</vt:i4>
      </vt:variant>
      <vt:variant>
        <vt:lpwstr/>
      </vt:variant>
      <vt:variant>
        <vt:lpwstr>_Toc373242047</vt:lpwstr>
      </vt:variant>
      <vt:variant>
        <vt:i4>1310772</vt:i4>
      </vt:variant>
      <vt:variant>
        <vt:i4>32</vt:i4>
      </vt:variant>
      <vt:variant>
        <vt:i4>0</vt:i4>
      </vt:variant>
      <vt:variant>
        <vt:i4>5</vt:i4>
      </vt:variant>
      <vt:variant>
        <vt:lpwstr/>
      </vt:variant>
      <vt:variant>
        <vt:lpwstr>_Toc373242046</vt:lpwstr>
      </vt:variant>
      <vt:variant>
        <vt:i4>1310772</vt:i4>
      </vt:variant>
      <vt:variant>
        <vt:i4>26</vt:i4>
      </vt:variant>
      <vt:variant>
        <vt:i4>0</vt:i4>
      </vt:variant>
      <vt:variant>
        <vt:i4>5</vt:i4>
      </vt:variant>
      <vt:variant>
        <vt:lpwstr/>
      </vt:variant>
      <vt:variant>
        <vt:lpwstr>_Toc373242045</vt:lpwstr>
      </vt:variant>
      <vt:variant>
        <vt:i4>1310772</vt:i4>
      </vt:variant>
      <vt:variant>
        <vt:i4>20</vt:i4>
      </vt:variant>
      <vt:variant>
        <vt:i4>0</vt:i4>
      </vt:variant>
      <vt:variant>
        <vt:i4>5</vt:i4>
      </vt:variant>
      <vt:variant>
        <vt:lpwstr/>
      </vt:variant>
      <vt:variant>
        <vt:lpwstr>_Toc373242044</vt:lpwstr>
      </vt:variant>
      <vt:variant>
        <vt:i4>1310772</vt:i4>
      </vt:variant>
      <vt:variant>
        <vt:i4>14</vt:i4>
      </vt:variant>
      <vt:variant>
        <vt:i4>0</vt:i4>
      </vt:variant>
      <vt:variant>
        <vt:i4>5</vt:i4>
      </vt:variant>
      <vt:variant>
        <vt:lpwstr/>
      </vt:variant>
      <vt:variant>
        <vt:lpwstr>_Toc373242043</vt:lpwstr>
      </vt:variant>
      <vt:variant>
        <vt:i4>1310772</vt:i4>
      </vt:variant>
      <vt:variant>
        <vt:i4>8</vt:i4>
      </vt:variant>
      <vt:variant>
        <vt:i4>0</vt:i4>
      </vt:variant>
      <vt:variant>
        <vt:i4>5</vt:i4>
      </vt:variant>
      <vt:variant>
        <vt:lpwstr/>
      </vt:variant>
      <vt:variant>
        <vt:lpwstr>_Toc373242042</vt:lpwstr>
      </vt:variant>
      <vt:variant>
        <vt:i4>2687031</vt:i4>
      </vt:variant>
      <vt:variant>
        <vt:i4>0</vt:i4>
      </vt:variant>
      <vt:variant>
        <vt:i4>0</vt:i4>
      </vt:variant>
      <vt:variant>
        <vt:i4>5</vt:i4>
      </vt:variant>
      <vt:variant>
        <vt:lpwstr>http://www.izka.org.tr/</vt:lpwstr>
      </vt:variant>
      <vt:variant>
        <vt:lpwstr/>
      </vt:variant>
      <vt:variant>
        <vt:i4>458781</vt:i4>
      </vt:variant>
      <vt:variant>
        <vt:i4>0</vt:i4>
      </vt:variant>
      <vt:variant>
        <vt:i4>0</vt:i4>
      </vt:variant>
      <vt:variant>
        <vt:i4>5</vt:i4>
      </vt:variant>
      <vt:variant>
        <vt:lpwstr>http://www.oka.org.tr/mevzuatlar.asp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 PYB</dc:creator>
  <cp:lastModifiedBy>notebook5</cp:lastModifiedBy>
  <cp:revision>84</cp:revision>
  <cp:lastPrinted>2020-10-01T13:56:00Z</cp:lastPrinted>
  <dcterms:created xsi:type="dcterms:W3CDTF">2020-07-16T11:16:00Z</dcterms:created>
  <dcterms:modified xsi:type="dcterms:W3CDTF">2020-12-14T10:41:00Z</dcterms:modified>
</cp:coreProperties>
</file>