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69" w:rsidRPr="00A1538E" w:rsidRDefault="00662D69" w:rsidP="00A1538E">
      <w:pPr>
        <w:spacing w:after="0" w:line="240" w:lineRule="auto"/>
        <w:jc w:val="center"/>
        <w:rPr>
          <w:rFonts w:ascii="Times New Roman" w:hAnsi="Times New Roman" w:cs="Times New Roman"/>
          <w:b/>
          <w:szCs w:val="24"/>
        </w:rPr>
      </w:pPr>
      <w:r w:rsidRPr="00A1538E">
        <w:rPr>
          <w:rFonts w:ascii="Times New Roman" w:hAnsi="Times New Roman" w:cs="Times New Roman"/>
          <w:b/>
          <w:szCs w:val="24"/>
        </w:rPr>
        <w:t xml:space="preserve">SOSYAL GELİŞMEYİ DESTEKLEME PROGRAMI </w:t>
      </w:r>
    </w:p>
    <w:p w:rsidR="00662D69" w:rsidRDefault="00530BBB" w:rsidP="00A1538E">
      <w:pPr>
        <w:spacing w:after="0" w:line="240" w:lineRule="auto"/>
        <w:jc w:val="center"/>
        <w:rPr>
          <w:rFonts w:ascii="Times New Roman" w:hAnsi="Times New Roman" w:cs="Times New Roman"/>
          <w:b/>
          <w:szCs w:val="24"/>
        </w:rPr>
      </w:pPr>
      <w:r>
        <w:rPr>
          <w:rFonts w:ascii="Times New Roman" w:hAnsi="Times New Roman" w:cs="Times New Roman"/>
          <w:b/>
        </w:rPr>
        <w:t>PROJE ÖN BAŞVURU FORMU</w:t>
      </w:r>
      <w:bookmarkStart w:id="0" w:name="_GoBack"/>
      <w:bookmarkEnd w:id="0"/>
    </w:p>
    <w:p w:rsidR="00A1538E" w:rsidRPr="00A1538E" w:rsidRDefault="00A1538E" w:rsidP="00A1538E">
      <w:pPr>
        <w:spacing w:after="0" w:line="240" w:lineRule="auto"/>
        <w:jc w:val="center"/>
        <w:rPr>
          <w:rFonts w:ascii="Times New Roman" w:hAnsi="Times New Roman" w:cs="Times New Roman"/>
          <w:b/>
          <w:szCs w:val="24"/>
        </w:rPr>
      </w:pP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588"/>
        <w:gridCol w:w="1338"/>
        <w:gridCol w:w="505"/>
        <w:gridCol w:w="204"/>
        <w:gridCol w:w="6009"/>
      </w:tblGrid>
      <w:tr w:rsidR="00662D69" w:rsidRPr="00A1538E" w:rsidTr="00A1538E">
        <w:tc>
          <w:tcPr>
            <w:tcW w:w="1588" w:type="dxa"/>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Proje Adı</w:t>
            </w:r>
          </w:p>
        </w:tc>
        <w:tc>
          <w:tcPr>
            <w:tcW w:w="8056" w:type="dxa"/>
            <w:gridSpan w:val="4"/>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Projenin adını yazınız. Bu adın proje hakkında fikir veren, kısa ve özgün olmasına dikkat ediniz.</w:t>
            </w:r>
          </w:p>
        </w:tc>
      </w:tr>
      <w:tr w:rsidR="00662D69" w:rsidRPr="00A1538E" w:rsidTr="00A1538E">
        <w:trPr>
          <w:trHeight w:val="508"/>
        </w:trPr>
        <w:tc>
          <w:tcPr>
            <w:tcW w:w="1588" w:type="dxa"/>
            <w:vMerge w:val="restart"/>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 xml:space="preserve">Proje Uygulayıcıları </w:t>
            </w:r>
          </w:p>
          <w:p w:rsidR="00662D69" w:rsidRPr="00A1538E" w:rsidRDefault="00662D69" w:rsidP="008B43D6">
            <w:pPr>
              <w:spacing w:before="120" w:after="120"/>
              <w:jc w:val="both"/>
              <w:rPr>
                <w:rFonts w:ascii="Times New Roman" w:hAnsi="Times New Roman" w:cs="Times New Roman"/>
                <w:b/>
                <w:szCs w:val="24"/>
              </w:rPr>
            </w:pPr>
          </w:p>
        </w:tc>
        <w:tc>
          <w:tcPr>
            <w:tcW w:w="1843" w:type="dxa"/>
            <w:gridSpan w:val="2"/>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b/>
                <w:szCs w:val="24"/>
              </w:rPr>
              <w:t>Yararlanıcı</w:t>
            </w:r>
          </w:p>
        </w:tc>
        <w:tc>
          <w:tcPr>
            <w:tcW w:w="6213" w:type="dxa"/>
            <w:gridSpan w:val="2"/>
            <w:vAlign w:val="center"/>
          </w:tcPr>
          <w:p w:rsidR="00662D69" w:rsidRPr="00A1538E" w:rsidRDefault="00662D69" w:rsidP="00A1538E">
            <w:pPr>
              <w:spacing w:before="120" w:after="120"/>
              <w:jc w:val="both"/>
              <w:rPr>
                <w:rFonts w:ascii="Times New Roman" w:hAnsi="Times New Roman" w:cs="Times New Roman"/>
                <w:szCs w:val="24"/>
              </w:rPr>
            </w:pPr>
            <w:r w:rsidRPr="00A1538E">
              <w:rPr>
                <w:rFonts w:ascii="Times New Roman" w:hAnsi="Times New Roman" w:cs="Times New Roman"/>
                <w:szCs w:val="24"/>
              </w:rPr>
              <w:t>Projenin yürütülmesinden doğrudan sorumlu olacak kurum/kuruluşu (başvuru sahibi) yazınız.</w:t>
            </w:r>
          </w:p>
        </w:tc>
      </w:tr>
      <w:tr w:rsidR="00662D69" w:rsidRPr="00A1538E" w:rsidTr="00A1538E">
        <w:tc>
          <w:tcPr>
            <w:tcW w:w="1588" w:type="dxa"/>
            <w:vMerge/>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p>
        </w:tc>
        <w:tc>
          <w:tcPr>
            <w:tcW w:w="1843" w:type="dxa"/>
            <w:gridSpan w:val="2"/>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b/>
                <w:szCs w:val="24"/>
              </w:rPr>
              <w:t>Ortaklar</w:t>
            </w:r>
          </w:p>
        </w:tc>
        <w:tc>
          <w:tcPr>
            <w:tcW w:w="6213" w:type="dxa"/>
            <w:gridSpan w:val="2"/>
            <w:vAlign w:val="center"/>
          </w:tcPr>
          <w:p w:rsidR="00662D69" w:rsidRPr="00A1538E" w:rsidRDefault="00662D69" w:rsidP="00A1538E">
            <w:pPr>
              <w:spacing w:before="120" w:after="120"/>
              <w:jc w:val="both"/>
              <w:rPr>
                <w:rFonts w:ascii="Times New Roman" w:hAnsi="Times New Roman" w:cs="Times New Roman"/>
                <w:szCs w:val="24"/>
              </w:rPr>
            </w:pPr>
            <w:r w:rsidRPr="00A1538E">
              <w:rPr>
                <w:rFonts w:ascii="Times New Roman" w:hAnsi="Times New Roman" w:cs="Times New Roman"/>
                <w:szCs w:val="24"/>
              </w:rPr>
              <w:t>Projenin yürütülmesi sürecinde veya sonucunda doğrudan veya dolaylı fayda veya menfaat elde ederek bunun karşılığında yararlanıcıya projenin yürütülmesinde katkıda bulunacak kurum ve kuruluşları yazınız.</w:t>
            </w:r>
          </w:p>
        </w:tc>
      </w:tr>
      <w:tr w:rsidR="00662D69" w:rsidRPr="00A1538E" w:rsidTr="00A1538E">
        <w:trPr>
          <w:trHeight w:val="1034"/>
        </w:trPr>
        <w:tc>
          <w:tcPr>
            <w:tcW w:w="1588" w:type="dxa"/>
            <w:vMerge/>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p>
        </w:tc>
        <w:tc>
          <w:tcPr>
            <w:tcW w:w="1843" w:type="dxa"/>
            <w:gridSpan w:val="2"/>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b/>
                <w:szCs w:val="24"/>
              </w:rPr>
              <w:t>İştirakçiler</w:t>
            </w:r>
          </w:p>
        </w:tc>
        <w:tc>
          <w:tcPr>
            <w:tcW w:w="6213" w:type="dxa"/>
            <w:gridSpan w:val="2"/>
            <w:vAlign w:val="center"/>
          </w:tcPr>
          <w:p w:rsidR="00662D69" w:rsidRPr="00A1538E" w:rsidRDefault="00662D69" w:rsidP="00A1538E">
            <w:pPr>
              <w:spacing w:before="120" w:after="120"/>
              <w:jc w:val="both"/>
              <w:rPr>
                <w:rFonts w:ascii="Times New Roman" w:hAnsi="Times New Roman" w:cs="Times New Roman"/>
                <w:szCs w:val="24"/>
              </w:rPr>
            </w:pPr>
            <w:r w:rsidRPr="00A1538E">
              <w:rPr>
                <w:rFonts w:ascii="Times New Roman" w:hAnsi="Times New Roman" w:cs="Times New Roman"/>
                <w:szCs w:val="24"/>
              </w:rPr>
              <w:t>Projenin yürütülmesi sürecinde veya sonucunda, doğrudan fayda veya menfaat elde etmeden yararlanıcıya projenin yürütülmesinde katkıda bulunacak (sponsorluk, teknik destek sağlama vb.) gerçek veya tüzel kişileri yazınız.</w:t>
            </w:r>
          </w:p>
        </w:tc>
      </w:tr>
      <w:tr w:rsidR="00662D69" w:rsidRPr="00A1538E" w:rsidTr="00A1538E">
        <w:tc>
          <w:tcPr>
            <w:tcW w:w="1588" w:type="dxa"/>
            <w:vMerge w:val="restart"/>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Proje Mali Bilgileri</w:t>
            </w:r>
          </w:p>
        </w:tc>
        <w:tc>
          <w:tcPr>
            <w:tcW w:w="1843" w:type="dxa"/>
            <w:gridSpan w:val="2"/>
            <w:tcMar>
              <w:top w:w="57" w:type="dxa"/>
              <w:left w:w="113" w:type="dxa"/>
              <w:bottom w:w="57" w:type="dxa"/>
              <w:right w:w="113" w:type="dxa"/>
            </w:tcMar>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b/>
                <w:szCs w:val="24"/>
              </w:rPr>
              <w:t>Proje Bütçesi</w:t>
            </w:r>
          </w:p>
        </w:tc>
        <w:tc>
          <w:tcPr>
            <w:tcW w:w="6213" w:type="dxa"/>
            <w:gridSpan w:val="2"/>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Projenin tahmini toplam bütçesini “TL” olarak yazınız.</w:t>
            </w:r>
          </w:p>
        </w:tc>
      </w:tr>
      <w:tr w:rsidR="00662D69" w:rsidRPr="00A1538E" w:rsidTr="00A1538E">
        <w:tc>
          <w:tcPr>
            <w:tcW w:w="1588" w:type="dxa"/>
            <w:vMerge/>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p>
        </w:tc>
        <w:tc>
          <w:tcPr>
            <w:tcW w:w="1843" w:type="dxa"/>
            <w:gridSpan w:val="2"/>
            <w:tcMar>
              <w:top w:w="57" w:type="dxa"/>
              <w:left w:w="113" w:type="dxa"/>
              <w:bottom w:w="57" w:type="dxa"/>
              <w:right w:w="113" w:type="dxa"/>
            </w:tcMar>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b/>
                <w:szCs w:val="24"/>
              </w:rPr>
              <w:t>Destek Miktarı</w:t>
            </w:r>
          </w:p>
        </w:tc>
        <w:tc>
          <w:tcPr>
            <w:tcW w:w="6213" w:type="dxa"/>
            <w:gridSpan w:val="2"/>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 kapsamında Sosyal gelişmeyi destekleme programı’ndan talep edilen katkı (hibe) miktarını “TL” olarak yazınız.</w:t>
            </w:r>
          </w:p>
        </w:tc>
      </w:tr>
      <w:tr w:rsidR="00662D69" w:rsidRPr="00A1538E" w:rsidTr="00A1538E">
        <w:tc>
          <w:tcPr>
            <w:tcW w:w="1588" w:type="dxa"/>
            <w:vMerge/>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p>
        </w:tc>
        <w:tc>
          <w:tcPr>
            <w:tcW w:w="1843" w:type="dxa"/>
            <w:gridSpan w:val="2"/>
            <w:tcMar>
              <w:top w:w="57" w:type="dxa"/>
              <w:left w:w="113" w:type="dxa"/>
              <w:bottom w:w="57" w:type="dxa"/>
              <w:right w:w="113" w:type="dxa"/>
            </w:tcMar>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b/>
                <w:szCs w:val="24"/>
              </w:rPr>
              <w:t>Eş Finansman</w:t>
            </w:r>
          </w:p>
        </w:tc>
        <w:tc>
          <w:tcPr>
            <w:tcW w:w="6213" w:type="dxa"/>
            <w:gridSpan w:val="2"/>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 uygulayıcılarının sağlayacakları toplam katkı miktarını “TL” olarak yazınız.</w:t>
            </w:r>
          </w:p>
        </w:tc>
      </w:tr>
      <w:tr w:rsidR="00662D69" w:rsidRPr="00A1538E" w:rsidTr="00A1538E">
        <w:tc>
          <w:tcPr>
            <w:tcW w:w="1588" w:type="dxa"/>
            <w:vMerge/>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p>
        </w:tc>
        <w:tc>
          <w:tcPr>
            <w:tcW w:w="1843" w:type="dxa"/>
            <w:gridSpan w:val="2"/>
            <w:tcMar>
              <w:top w:w="57" w:type="dxa"/>
              <w:left w:w="113" w:type="dxa"/>
              <w:bottom w:w="57" w:type="dxa"/>
              <w:right w:w="113" w:type="dxa"/>
            </w:tcMar>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b/>
                <w:szCs w:val="24"/>
              </w:rPr>
              <w:t>Destek Oranı</w:t>
            </w:r>
          </w:p>
        </w:tc>
        <w:tc>
          <w:tcPr>
            <w:tcW w:w="6213" w:type="dxa"/>
            <w:gridSpan w:val="2"/>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 [(Destek Miktarı / Bütçe) x 100]</w:t>
            </w:r>
          </w:p>
        </w:tc>
      </w:tr>
      <w:tr w:rsidR="00662D69" w:rsidRPr="00A1538E" w:rsidTr="00A1538E">
        <w:tc>
          <w:tcPr>
            <w:tcW w:w="1588" w:type="dxa"/>
            <w:vMerge/>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p>
        </w:tc>
        <w:tc>
          <w:tcPr>
            <w:tcW w:w="1843" w:type="dxa"/>
            <w:gridSpan w:val="2"/>
            <w:tcMar>
              <w:top w:w="57" w:type="dxa"/>
              <w:left w:w="113" w:type="dxa"/>
              <w:bottom w:w="57" w:type="dxa"/>
              <w:right w:w="113" w:type="dxa"/>
            </w:tcMa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b/>
                <w:szCs w:val="24"/>
              </w:rPr>
              <w:t>Yapım İşlerinin Tahmini Bedelinin Proje Bütçesine Oranı</w:t>
            </w:r>
          </w:p>
        </w:tc>
        <w:tc>
          <w:tcPr>
            <w:tcW w:w="6213" w:type="dxa"/>
            <w:gridSpan w:val="2"/>
            <w:vAlign w:val="center"/>
          </w:tcPr>
          <w:p w:rsidR="00662D69" w:rsidRPr="00A1538E" w:rsidRDefault="00662D69" w:rsidP="008B43D6">
            <w:pPr>
              <w:spacing w:before="120" w:after="120"/>
              <w:rPr>
                <w:rFonts w:ascii="Times New Roman" w:hAnsi="Times New Roman" w:cs="Times New Roman"/>
                <w:szCs w:val="24"/>
              </w:rPr>
            </w:pPr>
            <w:r w:rsidRPr="00A1538E">
              <w:rPr>
                <w:rFonts w:ascii="Times New Roman" w:hAnsi="Times New Roman" w:cs="Times New Roman"/>
                <w:szCs w:val="24"/>
              </w:rPr>
              <w:t xml:space="preserve">Proje kapsamında öngörülen yapım işlerinin (inşaat ve tadilat) proje bütçesine oranını belirtiniz. </w:t>
            </w:r>
          </w:p>
        </w:tc>
      </w:tr>
      <w:tr w:rsidR="00662D69" w:rsidRPr="00A1538E" w:rsidTr="00A1538E">
        <w:tc>
          <w:tcPr>
            <w:tcW w:w="1588" w:type="dxa"/>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Proje Konusu ve Sorun Tanımı</w:t>
            </w:r>
          </w:p>
        </w:tc>
        <w:tc>
          <w:tcPr>
            <w:tcW w:w="8056" w:type="dxa"/>
            <w:gridSpan w:val="4"/>
            <w:tcMar>
              <w:top w:w="57" w:type="dxa"/>
              <w:left w:w="113" w:type="dxa"/>
              <w:bottom w:w="57" w:type="dxa"/>
              <w:right w:w="113" w:type="dxa"/>
            </w:tcMar>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 konusunun ilişkili olduğu öncelik(ler)i aşağıdaki tabloyu işaretleyerek belirtiniz ve bu öncelikle ilişkili olarak projenin ortaya çıkmasına sebep olan temel sosyal sorunları tanımlayınız.</w:t>
            </w:r>
          </w:p>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662D69" w:rsidRPr="00A1538E" w:rsidTr="008B43D6">
              <w:trPr>
                <w:trHeight w:val="361"/>
              </w:trPr>
              <w:tc>
                <w:tcPr>
                  <w:tcW w:w="6828" w:type="dxa"/>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Öncelik 1: İstihdam Edilebilirliği Artırmak</w:t>
                  </w:r>
                </w:p>
              </w:tc>
              <w:tc>
                <w:tcPr>
                  <w:tcW w:w="567" w:type="dxa"/>
                  <w:vAlign w:val="center"/>
                </w:tcPr>
                <w:p w:rsidR="00662D69" w:rsidRPr="00A1538E" w:rsidRDefault="00662D69" w:rsidP="008B43D6">
                  <w:pPr>
                    <w:spacing w:before="120" w:after="120"/>
                    <w:jc w:val="center"/>
                    <w:rPr>
                      <w:rFonts w:ascii="Times New Roman" w:hAnsi="Times New Roman" w:cs="Times New Roman"/>
                      <w:szCs w:val="24"/>
                    </w:rPr>
                  </w:pPr>
                </w:p>
              </w:tc>
            </w:tr>
            <w:tr w:rsidR="00662D69" w:rsidRPr="00A1538E" w:rsidTr="008B43D6">
              <w:trPr>
                <w:trHeight w:val="361"/>
              </w:trPr>
              <w:tc>
                <w:tcPr>
                  <w:tcW w:w="6828" w:type="dxa"/>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 xml:space="preserve">Öncelik 2: Sosyal Girişimcilik ve Yenilikçilik </w:t>
                  </w:r>
                </w:p>
              </w:tc>
              <w:tc>
                <w:tcPr>
                  <w:tcW w:w="567" w:type="dxa"/>
                  <w:vAlign w:val="center"/>
                </w:tcPr>
                <w:p w:rsidR="00662D69" w:rsidRPr="00A1538E" w:rsidRDefault="00662D69" w:rsidP="008B43D6">
                  <w:pPr>
                    <w:spacing w:before="120" w:after="120"/>
                    <w:jc w:val="center"/>
                    <w:rPr>
                      <w:rFonts w:ascii="Times New Roman" w:hAnsi="Times New Roman" w:cs="Times New Roman"/>
                      <w:szCs w:val="24"/>
                    </w:rPr>
                  </w:pPr>
                </w:p>
              </w:tc>
            </w:tr>
            <w:tr w:rsidR="00662D69" w:rsidRPr="00A1538E" w:rsidTr="008B43D6">
              <w:trPr>
                <w:trHeight w:val="361"/>
              </w:trPr>
              <w:tc>
                <w:tcPr>
                  <w:tcW w:w="6828" w:type="dxa"/>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Öncelik 3: Sosyal İçerme</w:t>
                  </w:r>
                </w:p>
              </w:tc>
              <w:tc>
                <w:tcPr>
                  <w:tcW w:w="567" w:type="dxa"/>
                  <w:vAlign w:val="center"/>
                </w:tcPr>
                <w:p w:rsidR="00662D69" w:rsidRPr="00A1538E" w:rsidRDefault="00662D69" w:rsidP="008B43D6">
                  <w:pPr>
                    <w:spacing w:before="120" w:after="120"/>
                    <w:jc w:val="center"/>
                    <w:rPr>
                      <w:rFonts w:ascii="Times New Roman" w:hAnsi="Times New Roman" w:cs="Times New Roman"/>
                      <w:szCs w:val="24"/>
                    </w:rPr>
                  </w:pPr>
                </w:p>
              </w:tc>
            </w:tr>
            <w:tr w:rsidR="00662D69" w:rsidRPr="00A1538E" w:rsidTr="008B43D6">
              <w:trPr>
                <w:trHeight w:val="361"/>
              </w:trPr>
              <w:tc>
                <w:tcPr>
                  <w:tcW w:w="6828" w:type="dxa"/>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 xml:space="preserve">Öncelik 4: Sosyal Sorumluluk </w:t>
                  </w:r>
                </w:p>
              </w:tc>
              <w:tc>
                <w:tcPr>
                  <w:tcW w:w="567" w:type="dxa"/>
                  <w:vAlign w:val="center"/>
                </w:tcPr>
                <w:p w:rsidR="00662D69" w:rsidRPr="00A1538E" w:rsidRDefault="00662D69" w:rsidP="008B43D6">
                  <w:pPr>
                    <w:spacing w:before="120" w:after="120"/>
                    <w:jc w:val="center"/>
                    <w:rPr>
                      <w:rFonts w:ascii="Times New Roman" w:hAnsi="Times New Roman" w:cs="Times New Roman"/>
                      <w:szCs w:val="24"/>
                    </w:rPr>
                  </w:pPr>
                </w:p>
              </w:tc>
            </w:tr>
          </w:tbl>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Sosyal Sorun Tanımı</w:t>
            </w:r>
          </w:p>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lastRenderedPageBreak/>
              <w:t>Sosyal sorunun tanımlanmasında,</w:t>
            </w:r>
            <w:r w:rsidRPr="00A1538E">
              <w:rPr>
                <w:rFonts w:ascii="Times New Roman" w:hAnsi="Times New Roman" w:cs="Times New Roman"/>
                <w:b/>
                <w:szCs w:val="24"/>
              </w:rPr>
              <w:t xml:space="preserve"> </w:t>
            </w:r>
            <w:r w:rsidRPr="00A1538E">
              <w:rPr>
                <w:rFonts w:ascii="Times New Roman" w:hAnsi="Times New Roman" w:cs="Times New Roman"/>
                <w:szCs w:val="24"/>
              </w:rPr>
              <w:t>İl bazındaki Sosyal Analiz Raporları (2015), Sosyal Sorun Tespit Çalışması Çıktıları (2017) veya Ajansın diğer sosyal politika içerikli araştırma analiz ve raporlarına atıf yapılmalıdır. (En fazla bir sayfa</w:t>
            </w:r>
            <w:r w:rsidR="00A1538E">
              <w:rPr>
                <w:rFonts w:ascii="Times New Roman" w:hAnsi="Times New Roman" w:cs="Times New Roman"/>
                <w:szCs w:val="24"/>
              </w:rPr>
              <w:t>)</w:t>
            </w:r>
          </w:p>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w:t>
            </w:r>
          </w:p>
        </w:tc>
      </w:tr>
      <w:tr w:rsidR="00662D69" w:rsidRPr="00A1538E" w:rsidTr="00A1538E">
        <w:tc>
          <w:tcPr>
            <w:tcW w:w="1588" w:type="dxa"/>
            <w:vMerge w:val="restart"/>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lastRenderedPageBreak/>
              <w:t>Uygulama Yeri</w:t>
            </w:r>
          </w:p>
        </w:tc>
        <w:tc>
          <w:tcPr>
            <w:tcW w:w="1338" w:type="dxa"/>
            <w:shd w:val="clear" w:color="auto" w:fill="F2F2F2" w:themeFill="background1" w:themeFillShade="F2"/>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İl</w:t>
            </w:r>
          </w:p>
        </w:tc>
        <w:tc>
          <w:tcPr>
            <w:tcW w:w="6718" w:type="dxa"/>
            <w:gridSpan w:val="3"/>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Projenin uygulanacağı ili yazınız.</w:t>
            </w:r>
          </w:p>
        </w:tc>
      </w:tr>
      <w:tr w:rsidR="00662D69" w:rsidRPr="00A1538E" w:rsidTr="00A1538E">
        <w:tc>
          <w:tcPr>
            <w:tcW w:w="1588" w:type="dxa"/>
            <w:vMerge/>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p>
        </w:tc>
        <w:tc>
          <w:tcPr>
            <w:tcW w:w="1338" w:type="dxa"/>
            <w:shd w:val="clear" w:color="auto" w:fill="F2F2F2" w:themeFill="background1" w:themeFillShade="F2"/>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İlçe(ler)</w:t>
            </w:r>
          </w:p>
        </w:tc>
        <w:tc>
          <w:tcPr>
            <w:tcW w:w="6718" w:type="dxa"/>
            <w:gridSpan w:val="3"/>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Projenin uygulanacağı ilçe (ler)i yazınız.</w:t>
            </w:r>
          </w:p>
        </w:tc>
      </w:tr>
      <w:tr w:rsidR="00662D69" w:rsidRPr="00A1538E" w:rsidTr="00A1538E">
        <w:tc>
          <w:tcPr>
            <w:tcW w:w="1588" w:type="dxa"/>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Uygulama Süresi</w:t>
            </w:r>
          </w:p>
        </w:tc>
        <w:tc>
          <w:tcPr>
            <w:tcW w:w="8056" w:type="dxa"/>
            <w:gridSpan w:val="4"/>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Projenin uygulama süresini “Ay” olarak yazınız. Bu destek kapsamında azami uygulama süresi 18 aydır.</w:t>
            </w:r>
          </w:p>
        </w:tc>
      </w:tr>
      <w:tr w:rsidR="00662D69" w:rsidRPr="00A1538E" w:rsidTr="00A1538E">
        <w:tc>
          <w:tcPr>
            <w:tcW w:w="1588" w:type="dxa"/>
            <w:vMerge w:val="restart"/>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Faydalanıcılar</w:t>
            </w:r>
          </w:p>
        </w:tc>
        <w:tc>
          <w:tcPr>
            <w:tcW w:w="2047" w:type="dxa"/>
            <w:gridSpan w:val="3"/>
            <w:shd w:val="clear" w:color="auto" w:fill="F2F2F2" w:themeFill="background1" w:themeFillShade="F2"/>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Hedef Gruplar</w:t>
            </w:r>
          </w:p>
        </w:tc>
        <w:tc>
          <w:tcPr>
            <w:tcW w:w="6009" w:type="dxa"/>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662D69" w:rsidRPr="00A1538E" w:rsidTr="00A1538E">
        <w:tc>
          <w:tcPr>
            <w:tcW w:w="1588" w:type="dxa"/>
            <w:vMerge/>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p>
        </w:tc>
        <w:tc>
          <w:tcPr>
            <w:tcW w:w="2047" w:type="dxa"/>
            <w:gridSpan w:val="3"/>
            <w:shd w:val="clear" w:color="auto" w:fill="F2F2F2" w:themeFill="background1" w:themeFillShade="F2"/>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Nihai Faydalanıcılar</w:t>
            </w:r>
          </w:p>
        </w:tc>
        <w:tc>
          <w:tcPr>
            <w:tcW w:w="6009" w:type="dxa"/>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Projenin tamamlanması ile birlikte orta-uzun vadede (1-5 yıl) proje sonuçlarından doğrudan ya da dolaylı fayda sağlayacak olan kişi, grup, kurum ve kuruluşları yazınız.</w:t>
            </w:r>
          </w:p>
        </w:tc>
      </w:tr>
      <w:tr w:rsidR="00662D69" w:rsidRPr="00A1538E" w:rsidTr="00A1538E">
        <w:tc>
          <w:tcPr>
            <w:tcW w:w="1588" w:type="dxa"/>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Projenin Temel Faaliyetleri</w:t>
            </w:r>
          </w:p>
        </w:tc>
        <w:tc>
          <w:tcPr>
            <w:tcW w:w="8056" w:type="dxa"/>
            <w:gridSpan w:val="4"/>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Projenin temel faaliyetlerini (satın alma, tesis kurulumu, hizmet geliştirme eğitim, danışmanlık, insan kaynakları, inşaat vb.) maddeler halinde yazınız ve her bir faaliyetin kapsamını kısaca açıklayınız ve öngörülen bütçeyi belirtiniz.</w:t>
            </w:r>
          </w:p>
        </w:tc>
      </w:tr>
      <w:tr w:rsidR="00662D69" w:rsidRPr="00A1538E" w:rsidTr="00A1538E">
        <w:tc>
          <w:tcPr>
            <w:tcW w:w="1588" w:type="dxa"/>
            <w:shd w:val="clear" w:color="auto" w:fill="BFBFBF" w:themeFill="background1" w:themeFillShade="BF"/>
            <w:vAlign w:val="center"/>
          </w:tcPr>
          <w:p w:rsidR="00662D69" w:rsidRPr="00A1538E" w:rsidRDefault="00662D69" w:rsidP="008B43D6">
            <w:pPr>
              <w:spacing w:before="120" w:after="120"/>
              <w:jc w:val="both"/>
              <w:rPr>
                <w:rFonts w:ascii="Times New Roman" w:hAnsi="Times New Roman" w:cs="Times New Roman"/>
                <w:b/>
                <w:szCs w:val="24"/>
              </w:rPr>
            </w:pPr>
            <w:r w:rsidRPr="00A1538E">
              <w:rPr>
                <w:rFonts w:ascii="Times New Roman" w:hAnsi="Times New Roman" w:cs="Times New Roman"/>
                <w:b/>
                <w:szCs w:val="24"/>
              </w:rPr>
              <w:t>Performans Göstergeleri</w:t>
            </w:r>
          </w:p>
        </w:tc>
        <w:tc>
          <w:tcPr>
            <w:tcW w:w="8056" w:type="dxa"/>
            <w:gridSpan w:val="4"/>
            <w:shd w:val="clear" w:color="auto" w:fill="auto"/>
            <w:vAlign w:val="center"/>
          </w:tcPr>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rsidR="00662D69" w:rsidRPr="00A1538E" w:rsidRDefault="00662D69" w:rsidP="008B43D6">
            <w:pPr>
              <w:spacing w:before="120" w:after="120"/>
              <w:jc w:val="both"/>
              <w:rPr>
                <w:rFonts w:ascii="Times New Roman" w:hAnsi="Times New Roman" w:cs="Times New Roman"/>
                <w:b/>
                <w:szCs w:val="24"/>
                <w:u w:val="single"/>
              </w:rPr>
            </w:pPr>
            <w:r w:rsidRPr="00A1538E">
              <w:rPr>
                <w:rFonts w:ascii="Times New Roman" w:hAnsi="Times New Roman" w:cs="Times New Roman"/>
                <w:b/>
                <w:szCs w:val="24"/>
                <w:u w:val="single"/>
              </w:rPr>
              <w:t>Çıktı Göstergeleri</w:t>
            </w:r>
          </w:p>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 kapsamında yapılan faaliyetler sonunda elde edilen kazanımları ortaya koyan göstergelerdir. Örnek: Eğitim alan kadın sayısı: 10</w:t>
            </w:r>
          </w:p>
          <w:p w:rsidR="00662D69" w:rsidRPr="00A1538E" w:rsidRDefault="00662D69" w:rsidP="008B43D6">
            <w:pPr>
              <w:spacing w:before="120" w:after="120"/>
              <w:jc w:val="both"/>
              <w:rPr>
                <w:rFonts w:ascii="Times New Roman" w:hAnsi="Times New Roman" w:cs="Times New Roman"/>
                <w:b/>
                <w:szCs w:val="24"/>
                <w:u w:val="single"/>
              </w:rPr>
            </w:pPr>
            <w:r w:rsidRPr="00A1538E">
              <w:rPr>
                <w:rFonts w:ascii="Times New Roman" w:hAnsi="Times New Roman" w:cs="Times New Roman"/>
                <w:b/>
                <w:szCs w:val="24"/>
                <w:u w:val="single"/>
              </w:rPr>
              <w:t>Sonuç Göstergeleri</w:t>
            </w:r>
          </w:p>
          <w:p w:rsidR="00662D69" w:rsidRPr="00A1538E" w:rsidRDefault="00662D69" w:rsidP="008B43D6">
            <w:pPr>
              <w:spacing w:before="120" w:after="120"/>
              <w:jc w:val="both"/>
              <w:rPr>
                <w:rFonts w:ascii="Times New Roman" w:hAnsi="Times New Roman" w:cs="Times New Roman"/>
                <w:szCs w:val="24"/>
              </w:rPr>
            </w:pPr>
            <w:r w:rsidRPr="00A1538E">
              <w:rPr>
                <w:rFonts w:ascii="Times New Roman" w:hAnsi="Times New Roman" w:cs="Times New Roman"/>
                <w:szCs w:val="24"/>
              </w:rPr>
              <w:t>Projenin beklenen sonuçları ve amaçları ile ilgili ve direkt projenin başarısını, sağladığı katkıları ortaya koyan kritik başarı göstergelerdir. Örnek: Eğitim alanlardan kendi işini kuran kadın sayısı: 5</w:t>
            </w:r>
          </w:p>
        </w:tc>
      </w:tr>
    </w:tbl>
    <w:p w:rsidR="00662D69" w:rsidRPr="00A1538E" w:rsidRDefault="00662D69" w:rsidP="00662D69">
      <w:pPr>
        <w:spacing w:before="120" w:after="120" w:line="240" w:lineRule="auto"/>
        <w:jc w:val="both"/>
        <w:rPr>
          <w:rFonts w:ascii="Times New Roman" w:hAnsi="Times New Roman" w:cs="Times New Roman"/>
          <w:b/>
          <w:szCs w:val="24"/>
        </w:rPr>
      </w:pPr>
    </w:p>
    <w:sectPr w:rsidR="00662D69" w:rsidRPr="00A1538E" w:rsidSect="00551446">
      <w:headerReference w:type="default" r:id="rId7"/>
      <w:footerReference w:type="default" r:id="rId8"/>
      <w:pgSz w:w="11906" w:h="16838"/>
      <w:pgMar w:top="851" w:right="849" w:bottom="1417" w:left="1417" w:header="4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23" w:rsidRDefault="00233623" w:rsidP="00662D69">
      <w:pPr>
        <w:spacing w:after="0" w:line="240" w:lineRule="auto"/>
      </w:pPr>
      <w:r>
        <w:separator/>
      </w:r>
    </w:p>
  </w:endnote>
  <w:endnote w:type="continuationSeparator" w:id="0">
    <w:p w:rsidR="00233623" w:rsidRDefault="00233623" w:rsidP="0066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015061"/>
      <w:docPartObj>
        <w:docPartGallery w:val="Page Numbers (Bottom of Page)"/>
        <w:docPartUnique/>
      </w:docPartObj>
    </w:sdtPr>
    <w:sdtEndPr/>
    <w:sdtContent>
      <w:sdt>
        <w:sdtPr>
          <w:id w:val="-1769616900"/>
          <w:docPartObj>
            <w:docPartGallery w:val="Page Numbers (Top of Page)"/>
            <w:docPartUnique/>
          </w:docPartObj>
        </w:sdtPr>
        <w:sdtEndPr/>
        <w:sdtContent>
          <w:p w:rsidR="00551446" w:rsidRDefault="0055144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30BBB">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30BBB">
              <w:rPr>
                <w:b/>
                <w:bCs/>
                <w:noProof/>
              </w:rPr>
              <w:t>2</w:t>
            </w:r>
            <w:r>
              <w:rPr>
                <w:b/>
                <w:bCs/>
                <w:sz w:val="24"/>
                <w:szCs w:val="24"/>
              </w:rPr>
              <w:fldChar w:fldCharType="end"/>
            </w:r>
          </w:p>
        </w:sdtContent>
      </w:sdt>
    </w:sdtContent>
  </w:sdt>
  <w:p w:rsidR="00662D69" w:rsidRPr="00662D69" w:rsidRDefault="00662D69" w:rsidP="00662D69">
    <w:pPr>
      <w:pStyle w:val="AltBilgi"/>
      <w:jc w:val="right"/>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23" w:rsidRDefault="00233623" w:rsidP="00662D69">
      <w:pPr>
        <w:spacing w:after="0" w:line="240" w:lineRule="auto"/>
      </w:pPr>
      <w:r>
        <w:separator/>
      </w:r>
    </w:p>
  </w:footnote>
  <w:footnote w:type="continuationSeparator" w:id="0">
    <w:p w:rsidR="00233623" w:rsidRDefault="00233623" w:rsidP="0066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69" w:rsidRDefault="00551446" w:rsidP="00551446">
    <w:pPr>
      <w:pStyle w:val="stBilgi"/>
    </w:pPr>
    <w:r w:rsidRPr="00C65D6C">
      <w:rPr>
        <w:noProof/>
        <w:lang w:eastAsia="tr-TR"/>
      </w:rPr>
      <w:drawing>
        <wp:anchor distT="0" distB="0" distL="114300" distR="114300" simplePos="0" relativeHeight="251659264" behindDoc="0" locked="0" layoutInCell="1" allowOverlap="1" wp14:anchorId="223646D3" wp14:editId="1747E239">
          <wp:simplePos x="0" y="0"/>
          <wp:positionH relativeFrom="margin">
            <wp:posOffset>33482</wp:posOffset>
          </wp:positionH>
          <wp:positionV relativeFrom="paragraph">
            <wp:posOffset>55698</wp:posOffset>
          </wp:positionV>
          <wp:extent cx="668655" cy="664210"/>
          <wp:effectExtent l="0" t="0" r="0" b="2540"/>
          <wp:wrapThrough wrapText="bothSides">
            <wp:wrapPolygon edited="0">
              <wp:start x="0" y="0"/>
              <wp:lineTo x="0" y="21063"/>
              <wp:lineTo x="20923" y="21063"/>
              <wp:lineTo x="20923" y="0"/>
              <wp:lineTo x="0" y="0"/>
            </wp:wrapPolygon>
          </wp:wrapThrough>
          <wp:docPr id="49"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cstate="print"/>
                  <a:srcRect/>
                  <a:stretch>
                    <a:fillRect/>
                  </a:stretch>
                </pic:blipFill>
                <pic:spPr bwMode="auto">
                  <a:xfrm>
                    <a:off x="0" y="0"/>
                    <a:ext cx="668655" cy="664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4"/>
        <w:szCs w:val="24"/>
        <w:lang w:eastAsia="tr-TR"/>
      </w:rPr>
      <w:t xml:space="preserve">                                                  </w:t>
    </w:r>
    <w:r>
      <w:rPr>
        <w:rFonts w:ascii="Times New Roman" w:hAnsi="Times New Roman" w:cs="Times New Roman"/>
        <w:b/>
        <w:noProof/>
        <w:sz w:val="24"/>
        <w:szCs w:val="24"/>
        <w:lang w:eastAsia="tr-TR"/>
      </w:rPr>
      <w:drawing>
        <wp:inline distT="0" distB="0" distL="0" distR="0">
          <wp:extent cx="723603" cy="723603"/>
          <wp:effectExtent l="0" t="0" r="635" b="635"/>
          <wp:docPr id="50" name="Resim 50" descr="SOGEP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GEP Logo 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515" cy="727515"/>
                  </a:xfrm>
                  <a:prstGeom prst="rect">
                    <a:avLst/>
                  </a:prstGeom>
                  <a:noFill/>
                  <a:ln>
                    <a:noFill/>
                  </a:ln>
                </pic:spPr>
              </pic:pic>
            </a:graphicData>
          </a:graphic>
        </wp:inline>
      </w:drawing>
    </w:r>
    <w:r>
      <w:rPr>
        <w:rFonts w:ascii="Times New Roman" w:hAnsi="Times New Roman" w:cs="Times New Roman"/>
        <w:b/>
        <w:noProof/>
        <w:sz w:val="24"/>
        <w:szCs w:val="24"/>
        <w:lang w:eastAsia="tr-TR"/>
      </w:rPr>
      <w:t xml:space="preserve">                                                   </w:t>
    </w:r>
    <w:r w:rsidRPr="00F97F96">
      <w:rPr>
        <w:noProof/>
        <w:lang w:eastAsia="tr-TR"/>
      </w:rPr>
      <w:drawing>
        <wp:inline distT="0" distB="0" distL="0" distR="0" wp14:anchorId="2234F3A1" wp14:editId="64733E2E">
          <wp:extent cx="721129" cy="721129"/>
          <wp:effectExtent l="0" t="0" r="3175" b="3175"/>
          <wp:docPr id="51" name="Resim 51" descr="C:\Users\dursun.demir\Documents\Bakanlık 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sun.demir\Documents\Bakanlık Yeni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37" cy="723937"/>
                  </a:xfrm>
                  <a:prstGeom prst="rect">
                    <a:avLst/>
                  </a:prstGeom>
                  <a:noFill/>
                  <a:ln>
                    <a:noFill/>
                  </a:ln>
                </pic:spPr>
              </pic:pic>
            </a:graphicData>
          </a:graphic>
        </wp:inline>
      </w:drawing>
    </w:r>
    <w:r>
      <w:rPr>
        <w:rFonts w:ascii="Times New Roman" w:hAnsi="Times New Roman" w:cs="Times New Roman"/>
        <w:b/>
        <w:noProof/>
        <w:sz w:val="24"/>
        <w:szCs w:val="24"/>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A3"/>
    <w:rsid w:val="00233623"/>
    <w:rsid w:val="00530BBB"/>
    <w:rsid w:val="00551446"/>
    <w:rsid w:val="00662D69"/>
    <w:rsid w:val="006A7B9D"/>
    <w:rsid w:val="008E13DE"/>
    <w:rsid w:val="009A4180"/>
    <w:rsid w:val="00A1538E"/>
    <w:rsid w:val="00A860A3"/>
    <w:rsid w:val="00FC0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FD4"/>
  <w15:chartTrackingRefBased/>
  <w15:docId w15:val="{0F7FA5FC-5C4E-4050-A944-2A8E3DD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6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662D69"/>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662D69"/>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662D69"/>
    <w:pPr>
      <w:tabs>
        <w:tab w:val="center" w:pos="4536"/>
        <w:tab w:val="right" w:pos="9072"/>
      </w:tabs>
      <w:spacing w:after="0" w:line="240" w:lineRule="auto"/>
    </w:pPr>
  </w:style>
  <w:style w:type="character" w:customStyle="1" w:styleId="stBilgiChar">
    <w:name w:val="Üst Bilgi Char"/>
    <w:basedOn w:val="VarsaylanParagrafYazTipi"/>
    <w:link w:val="stBilgi"/>
    <w:rsid w:val="00662D69"/>
  </w:style>
  <w:style w:type="paragraph" w:styleId="AltBilgi">
    <w:name w:val="footer"/>
    <w:basedOn w:val="Normal"/>
    <w:link w:val="AltBilgiChar"/>
    <w:uiPriority w:val="99"/>
    <w:unhideWhenUsed/>
    <w:rsid w:val="00662D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OKA</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DEMİR</dc:creator>
  <cp:keywords/>
  <dc:description/>
  <cp:lastModifiedBy>Sevim ŞENER</cp:lastModifiedBy>
  <cp:revision>2</cp:revision>
  <dcterms:created xsi:type="dcterms:W3CDTF">2020-03-09T14:50:00Z</dcterms:created>
  <dcterms:modified xsi:type="dcterms:W3CDTF">2020-03-09T14:50:00Z</dcterms:modified>
</cp:coreProperties>
</file>